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6" w:rsidRPr="002A3C93" w:rsidRDefault="00B02D66" w:rsidP="00B02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  <w:r w:rsidR="00AE2CA5"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E2CA5" w:rsidRPr="002A3C93" w:rsidRDefault="00AE2CA5" w:rsidP="00B02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2D66" w:rsidRPr="002A3C93" w:rsidRDefault="00AE2CA5" w:rsidP="00B0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                       « КАПУСТИНОЯРСКИЙ СЕЛЬСОВЕТ»</w:t>
      </w:r>
    </w:p>
    <w:p w:rsidR="00B02D66" w:rsidRPr="002A3C93" w:rsidRDefault="00AE2CA5" w:rsidP="00AE2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АХТУБИНСКОГО </w:t>
      </w:r>
      <w:r w:rsidR="00B02D66"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АСТРАХАНСКОЙ ОБЛАСТИ </w:t>
      </w:r>
    </w:p>
    <w:p w:rsidR="00B02D66" w:rsidRPr="002A3C93" w:rsidRDefault="00B02D66" w:rsidP="00B0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2D66" w:rsidRPr="002A3C93" w:rsidRDefault="00B02D66" w:rsidP="00B0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2A3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02D66" w:rsidRPr="002A3C93" w:rsidRDefault="00B02D66" w:rsidP="00B0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2D66" w:rsidRPr="002A3C93" w:rsidRDefault="00B02D66" w:rsidP="00DC4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12. 03.</w:t>
      </w:r>
      <w:r w:rsidR="00DC498F" w:rsidRPr="002A3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</w:t>
      </w:r>
      <w:r w:rsidRPr="002A3C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DC498F" w:rsidRPr="002A3C9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B02D66" w:rsidRPr="002A3C93" w:rsidRDefault="00B02D66" w:rsidP="00DC49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02D66" w:rsidRPr="002A3C93" w:rsidRDefault="00B02D66" w:rsidP="00DC49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 утверждении концепции развития и благоустройства улиц, парков, а та</w:t>
      </w:r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кже инфраструктуры  МО « </w:t>
      </w:r>
      <w:proofErr w:type="spellStart"/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Капустиноярский</w:t>
      </w:r>
      <w:proofErr w:type="spellEnd"/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сельсовет» </w:t>
      </w:r>
      <w:proofErr w:type="spellStart"/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Ахтубинского</w:t>
      </w:r>
      <w:proofErr w:type="spellEnd"/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района</w:t>
      </w:r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Астраханской области </w:t>
      </w:r>
      <w:r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для занятий физической культурой и спортом</w:t>
      </w:r>
      <w:r w:rsidR="00DC498F" w:rsidRPr="002A3C9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</w:t>
      </w:r>
    </w:p>
    <w:p w:rsidR="00B02D66" w:rsidRPr="002A3C93" w:rsidRDefault="00B02D66" w:rsidP="00B02D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98F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93">
        <w:rPr>
          <w:rFonts w:ascii="Times New Roman" w:hAnsi="Times New Roman" w:cs="Times New Roman"/>
          <w:sz w:val="28"/>
          <w:szCs w:val="28"/>
        </w:rPr>
        <w:t xml:space="preserve">Во исполнение поручения председателя Правительства российский Федерации от 27 июня 2016 года № ДМ </w:t>
      </w:r>
      <w:proofErr w:type="gramStart"/>
      <w:r w:rsidRPr="002A3C9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A3C93">
        <w:rPr>
          <w:rFonts w:ascii="Times New Roman" w:hAnsi="Times New Roman" w:cs="Times New Roman"/>
          <w:sz w:val="28"/>
          <w:szCs w:val="28"/>
        </w:rPr>
        <w:t xml:space="preserve">9-3732 по выполнению перечня поручений Президента Российской Федерации от 11 июня 2016 года № Пр-1138 ГС, в целях развития и благоустройства улиц, площадей, парков, набережных, а также </w:t>
      </w:r>
      <w:r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>инфраст</w:t>
      </w:r>
      <w:r w:rsidR="00DC498F"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руктуры МО « </w:t>
      </w:r>
      <w:proofErr w:type="spellStart"/>
      <w:r w:rsidR="00DC498F"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>Капустиноярский</w:t>
      </w:r>
      <w:proofErr w:type="spellEnd"/>
      <w:r w:rsidR="00DC498F"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</w:t>
      </w:r>
      <w:proofErr w:type="spellStart"/>
      <w:r w:rsidR="00DC498F"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>Ахтубинского</w:t>
      </w:r>
      <w:proofErr w:type="spellEnd"/>
      <w:r w:rsidR="00DC498F"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Астраханской области </w:t>
      </w:r>
      <w:r w:rsidRPr="002A3C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для занятий физической культурой и спортом,</w:t>
      </w:r>
      <w:r w:rsidR="00DC498F" w:rsidRPr="002A3C93">
        <w:rPr>
          <w:rFonts w:ascii="Times New Roman" w:hAnsi="Times New Roman" w:cs="Times New Roman"/>
          <w:sz w:val="28"/>
          <w:szCs w:val="28"/>
        </w:rPr>
        <w:t xml:space="preserve"> администрация  МО « </w:t>
      </w:r>
      <w:proofErr w:type="spellStart"/>
      <w:r w:rsidR="00DC498F" w:rsidRPr="002A3C93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DC498F" w:rsidRPr="002A3C9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A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A5" w:rsidRPr="002A3C93" w:rsidRDefault="00AE2CA5" w:rsidP="00B02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2CA5" w:rsidRPr="002A3C93">
        <w:rPr>
          <w:rFonts w:ascii="Times New Roman" w:hAnsi="Times New Roman" w:cs="Times New Roman"/>
          <w:b/>
          <w:spacing w:val="-20"/>
          <w:sz w:val="28"/>
          <w:szCs w:val="28"/>
        </w:rPr>
        <w:t>П</w:t>
      </w:r>
      <w:r w:rsidRPr="002A3C93">
        <w:rPr>
          <w:rFonts w:ascii="Times New Roman" w:hAnsi="Times New Roman" w:cs="Times New Roman"/>
          <w:b/>
          <w:spacing w:val="-20"/>
          <w:sz w:val="28"/>
          <w:szCs w:val="28"/>
        </w:rPr>
        <w:t>о</w:t>
      </w:r>
      <w:proofErr w:type="gramEnd"/>
      <w:r w:rsidRPr="002A3C93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AE2CA5" w:rsidRPr="002A3C93" w:rsidRDefault="00AE2CA5" w:rsidP="00B02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66" w:rsidRPr="002A3C93" w:rsidRDefault="00B02D66" w:rsidP="00DC498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C9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A3C93">
        <w:rPr>
          <w:rFonts w:ascii="Times New Roman" w:hAnsi="Times New Roman" w:cs="Times New Roman"/>
          <w:sz w:val="28"/>
          <w:szCs w:val="28"/>
        </w:rPr>
        <w:t>концепции развития и благоустройства улиц, парков, а также инфраст</w:t>
      </w:r>
      <w:r w:rsidR="00DC498F" w:rsidRPr="002A3C93">
        <w:rPr>
          <w:rFonts w:ascii="Times New Roman" w:hAnsi="Times New Roman" w:cs="Times New Roman"/>
          <w:sz w:val="28"/>
          <w:szCs w:val="28"/>
        </w:rPr>
        <w:t xml:space="preserve">руктуры  МО « </w:t>
      </w:r>
      <w:proofErr w:type="spellStart"/>
      <w:r w:rsidR="00DC498F" w:rsidRPr="002A3C93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DC498F" w:rsidRPr="002A3C9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A3C93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</w:t>
      </w:r>
    </w:p>
    <w:p w:rsidR="00DC498F" w:rsidRPr="002A3C93" w:rsidRDefault="00DC498F" w:rsidP="00DC498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C93">
        <w:rPr>
          <w:rFonts w:ascii="Times New Roman" w:eastAsia="Calibri" w:hAnsi="Times New Roman" w:cs="Times New Roman"/>
          <w:sz w:val="28"/>
          <w:szCs w:val="28"/>
        </w:rPr>
        <w:t>Проект настоящего постановления  и приложение концепции разместить на официальном интернет сайте администрации МО «</w:t>
      </w:r>
      <w:proofErr w:type="spellStart"/>
      <w:r w:rsidRPr="002A3C93">
        <w:rPr>
          <w:rFonts w:ascii="Times New Roman" w:eastAsia="Calibri" w:hAnsi="Times New Roman" w:cs="Times New Roman"/>
          <w:sz w:val="28"/>
          <w:szCs w:val="28"/>
        </w:rPr>
        <w:t>Капустиноярский</w:t>
      </w:r>
      <w:proofErr w:type="spellEnd"/>
      <w:r w:rsidRPr="002A3C93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</w:p>
    <w:p w:rsidR="00AE2CA5" w:rsidRPr="002A3C93" w:rsidRDefault="00AE2CA5" w:rsidP="00AE2CA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C93">
        <w:rPr>
          <w:rFonts w:ascii="Times New Roman" w:eastAsia="Calibri" w:hAnsi="Times New Roman" w:cs="Times New Roman"/>
          <w:sz w:val="28"/>
          <w:szCs w:val="28"/>
        </w:rPr>
        <w:t xml:space="preserve">Проект настоящего постановления  и приложение концепции направить на прохождение  государственной правовой </w:t>
      </w:r>
      <w:proofErr w:type="gramStart"/>
      <w:r w:rsidRPr="002A3C93">
        <w:rPr>
          <w:rFonts w:ascii="Times New Roman" w:eastAsia="Calibri" w:hAnsi="Times New Roman" w:cs="Times New Roman"/>
          <w:sz w:val="28"/>
          <w:szCs w:val="28"/>
        </w:rPr>
        <w:t>экспертизы</w:t>
      </w:r>
      <w:proofErr w:type="gramEnd"/>
      <w:r w:rsidRPr="002A3C93">
        <w:rPr>
          <w:rFonts w:ascii="Times New Roman" w:eastAsia="Calibri" w:hAnsi="Times New Roman" w:cs="Times New Roman"/>
          <w:sz w:val="28"/>
          <w:szCs w:val="28"/>
        </w:rPr>
        <w:t xml:space="preserve"> на наличие </w:t>
      </w:r>
      <w:proofErr w:type="spellStart"/>
      <w:r w:rsidRPr="002A3C9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2A3C93">
        <w:rPr>
          <w:rFonts w:ascii="Times New Roman" w:eastAsia="Calibri" w:hAnsi="Times New Roman" w:cs="Times New Roman"/>
          <w:sz w:val="28"/>
          <w:szCs w:val="28"/>
        </w:rPr>
        <w:t xml:space="preserve"> факторов и признаков нарушения существующего законодательства.</w:t>
      </w:r>
    </w:p>
    <w:p w:rsidR="00AE2CA5" w:rsidRPr="002A3C93" w:rsidRDefault="00AE2CA5" w:rsidP="00DC498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C9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3C9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02D66" w:rsidRPr="002A3C93" w:rsidRDefault="00B02D66" w:rsidP="00AE2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6" w:rsidRPr="002A3C93" w:rsidRDefault="00B02D66" w:rsidP="00B02D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D66" w:rsidRPr="002A3C93" w:rsidRDefault="00B02D66" w:rsidP="00B02D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D66" w:rsidRPr="002A3C93" w:rsidRDefault="00B02D66" w:rsidP="00AE2C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МО «</w:t>
      </w:r>
      <w:proofErr w:type="spellStart"/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                   В. В. </w:t>
      </w:r>
      <w:proofErr w:type="spellStart"/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>Юмагулов</w:t>
      </w:r>
      <w:proofErr w:type="spellEnd"/>
      <w:r w:rsidR="00AE2CA5" w:rsidRPr="002A3C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02D66" w:rsidRPr="002A3C93" w:rsidRDefault="00B02D66" w:rsidP="00B02D6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D747A" w:rsidRPr="002A3C93" w:rsidRDefault="005D747A" w:rsidP="00B02D6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D747A" w:rsidRPr="002A3C93" w:rsidRDefault="005D747A" w:rsidP="00B02D6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3C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D747A" w:rsidRPr="002A3C93" w:rsidRDefault="005D747A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5D747A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A3C93" w:rsidRDefault="002A3C93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02D66" w:rsidRPr="002A3C93" w:rsidRDefault="005D747A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2D66" w:rsidRPr="002A3C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02D66" w:rsidRPr="002A3C93" w:rsidRDefault="00B02D66" w:rsidP="003612DD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B02D66" w:rsidRPr="002A3C93" w:rsidRDefault="00B02D66" w:rsidP="00B02D66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от « </w:t>
      </w:r>
      <w:r w:rsidR="003612DD" w:rsidRPr="002A3C93">
        <w:rPr>
          <w:rFonts w:ascii="Times New Roman" w:hAnsi="Times New Roman" w:cs="Times New Roman"/>
          <w:sz w:val="24"/>
          <w:szCs w:val="24"/>
        </w:rPr>
        <w:t>__</w:t>
      </w:r>
      <w:r w:rsidRPr="002A3C93">
        <w:rPr>
          <w:rFonts w:ascii="Times New Roman" w:hAnsi="Times New Roman" w:cs="Times New Roman"/>
          <w:sz w:val="24"/>
          <w:szCs w:val="24"/>
        </w:rPr>
        <w:t xml:space="preserve"> » </w:t>
      </w:r>
      <w:r w:rsidR="003612DD" w:rsidRPr="002A3C93">
        <w:rPr>
          <w:rFonts w:ascii="Times New Roman" w:hAnsi="Times New Roman" w:cs="Times New Roman"/>
          <w:sz w:val="24"/>
          <w:szCs w:val="24"/>
        </w:rPr>
        <w:t>____</w:t>
      </w:r>
      <w:r w:rsidRPr="002A3C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2020</w:t>
      </w:r>
      <w:r w:rsidRPr="002A3C9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12DD" w:rsidRPr="002A3C93">
        <w:rPr>
          <w:rFonts w:ascii="Times New Roman" w:hAnsi="Times New Roman" w:cs="Times New Roman"/>
          <w:sz w:val="24"/>
          <w:szCs w:val="24"/>
        </w:rPr>
        <w:t>____</w:t>
      </w:r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D66" w:rsidRPr="002A3C93" w:rsidRDefault="00B02D66" w:rsidP="00B0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 xml:space="preserve">Концепция развития и благоустройства улиц, парков, а также </w:t>
      </w:r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инфраструктуры МО « </w:t>
      </w:r>
      <w:proofErr w:type="spellStart"/>
      <w:r w:rsidR="003612DD" w:rsidRPr="002A3C93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3612DD" w:rsidRPr="002A3C93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 Астраханской области </w:t>
      </w:r>
      <w:r w:rsidRPr="002A3C93">
        <w:rPr>
          <w:rFonts w:ascii="Times New Roman" w:hAnsi="Times New Roman" w:cs="Times New Roman"/>
          <w:b/>
          <w:sz w:val="24"/>
          <w:szCs w:val="24"/>
        </w:rPr>
        <w:t>для занятий физической культурой и спортом</w:t>
      </w:r>
    </w:p>
    <w:p w:rsidR="00B02D66" w:rsidRPr="002A3C93" w:rsidRDefault="00B02D66" w:rsidP="00B02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2D66" w:rsidRPr="002A3C93" w:rsidRDefault="00B02D66" w:rsidP="00B0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3C93">
        <w:rPr>
          <w:rFonts w:ascii="Times New Roman" w:hAnsi="Times New Roman" w:cs="Times New Roman"/>
          <w:sz w:val="24"/>
          <w:szCs w:val="24"/>
        </w:rPr>
        <w:t xml:space="preserve">Концепция развития и благоустройства улиц, парков, а также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образования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Астраханской области </w:t>
      </w:r>
      <w:r w:rsidRPr="002A3C93">
        <w:rPr>
          <w:rFonts w:ascii="Times New Roman" w:hAnsi="Times New Roman" w:cs="Times New Roman"/>
          <w:sz w:val="24"/>
          <w:szCs w:val="24"/>
        </w:rPr>
        <w:t xml:space="preserve"> для занятий физической культурой и спортом (далее – Концепция) направлена на создание условий для осуществления на территории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2A3C93">
        <w:rPr>
          <w:rFonts w:ascii="Times New Roman" w:hAnsi="Times New Roman" w:cs="Times New Roman"/>
          <w:sz w:val="24"/>
          <w:szCs w:val="24"/>
        </w:rPr>
        <w:t xml:space="preserve">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  <w:proofErr w:type="gramEnd"/>
    </w:p>
    <w:p w:rsidR="00B02D66" w:rsidRPr="002A3C93" w:rsidRDefault="00B02D66" w:rsidP="00B02D6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2. Цель Концепции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2.1. Целью Концепции является создание современного </w:t>
      </w:r>
      <w:proofErr w:type="spellStart"/>
      <w:r w:rsidRPr="002A3C93">
        <w:rPr>
          <w:rFonts w:ascii="Times New Roman" w:hAnsi="Times New Roman" w:cs="Times New Roman"/>
          <w:sz w:val="24"/>
          <w:szCs w:val="24"/>
        </w:rPr>
        <w:t>молодёжн</w:t>
      </w:r>
      <w:proofErr w:type="gramStart"/>
      <w:r w:rsidRPr="002A3C9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A3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3C93">
        <w:rPr>
          <w:rFonts w:ascii="Times New Roman" w:hAnsi="Times New Roman" w:cs="Times New Roman"/>
          <w:sz w:val="24"/>
          <w:szCs w:val="24"/>
        </w:rPr>
        <w:t xml:space="preserve"> спортивного блока для организации свободного время препровождения, активного отдыха и занятия спортом, а также развития и благоустройства улиц, парков, инфраструктуры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C498F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B02D66" w:rsidRPr="002A3C93" w:rsidRDefault="00B02D66" w:rsidP="00B02D6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3. Задачи Концепции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 К основным задачам Концепции относятся: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3.1.1 Развитие спортивной инфраструктуры в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3.1.2 Организация и осуществление мероприятий по работе, в первую очередь, с детьми и молодежью;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3.1.3 Популяризация физической культуры, спорта и здорового образа жизни среди населения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3.1.4 Развитие спортивно-оздоровительного туризма;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3.1.5 Формирование и реализация мер административной и инфраструктурной поддержки благоустройства территории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>3.1.6 Создание условий для привлечения социально-ориентированного бизнеса</w:t>
      </w:r>
      <w:r w:rsidR="00DC498F" w:rsidRPr="002A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98F" w:rsidRPr="002A3C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498F" w:rsidRPr="002A3C93">
        <w:rPr>
          <w:rFonts w:ascii="Times New Roman" w:hAnsi="Times New Roman" w:cs="Times New Roman"/>
          <w:sz w:val="24"/>
          <w:szCs w:val="24"/>
        </w:rPr>
        <w:t xml:space="preserve">среднее и малое предпринимательство) </w:t>
      </w:r>
      <w:r w:rsidRPr="002A3C93">
        <w:rPr>
          <w:rFonts w:ascii="Times New Roman" w:hAnsi="Times New Roman" w:cs="Times New Roman"/>
          <w:sz w:val="24"/>
          <w:szCs w:val="24"/>
        </w:rPr>
        <w:t xml:space="preserve"> к развитию индустрии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 ;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3.1.7 Обеспечение роста удовлетворенности всех возрастных групп населения </w:t>
      </w:r>
      <w:r w:rsidR="003612DD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3612DD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sz w:val="24"/>
          <w:szCs w:val="24"/>
        </w:rPr>
        <w:t xml:space="preserve"> сельсовет»  </w:t>
      </w:r>
      <w:r w:rsidRPr="002A3C93">
        <w:rPr>
          <w:rFonts w:ascii="Times New Roman" w:hAnsi="Times New Roman" w:cs="Times New Roman"/>
          <w:sz w:val="24"/>
          <w:szCs w:val="24"/>
        </w:rPr>
        <w:t xml:space="preserve">услугами в сфере спорта, отдыха и развлечений.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D66" w:rsidRPr="002A3C93" w:rsidRDefault="00B02D66" w:rsidP="00B02D6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 xml:space="preserve">4. Характеристика современного состояния </w:t>
      </w:r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инфраструктуры  МО « </w:t>
      </w:r>
      <w:proofErr w:type="spellStart"/>
      <w:r w:rsidR="003612DD" w:rsidRPr="002A3C93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3612DD" w:rsidRPr="002A3C93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b/>
          <w:sz w:val="24"/>
          <w:szCs w:val="24"/>
        </w:rPr>
        <w:t xml:space="preserve"> района для занятий физической культурой и спортом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4.1.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559"/>
        <w:gridCol w:w="3111"/>
      </w:tblGrid>
      <w:tr w:rsidR="00B02D66" w:rsidRPr="002A3C93" w:rsidTr="00172D54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</w:t>
            </w:r>
          </w:p>
        </w:tc>
      </w:tr>
      <w:tr w:rsidR="00B02D66" w:rsidRPr="002A3C93" w:rsidTr="00172D5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02D66" w:rsidRPr="002A3C93" w:rsidTr="00172D54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Спортивный зал МБОУ </w:t>
            </w:r>
            <w:proofErr w:type="spellStart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Капустиноярской</w:t>
            </w:r>
            <w:proofErr w:type="spellEnd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 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</w:t>
            </w:r>
            <w:r w:rsidR="00B02D66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довлетворительное</w:t>
            </w:r>
          </w:p>
        </w:tc>
      </w:tr>
      <w:tr w:rsidR="00B02D66" w:rsidRPr="002A3C93" w:rsidTr="00172D54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Спортивный стадион </w:t>
            </w:r>
            <w:proofErr w:type="spellStart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МБОУКапустиноярской</w:t>
            </w:r>
            <w:proofErr w:type="spellEnd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</w:t>
            </w:r>
            <w:r w:rsidR="00B02D66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довлетворительное</w:t>
            </w:r>
          </w:p>
        </w:tc>
      </w:tr>
      <w:tr w:rsidR="00B02D66" w:rsidRPr="002A3C93" w:rsidTr="00172D54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спортивная площадка</w:t>
            </w:r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</w:t>
            </w:r>
            <w:proofErr w:type="spellStart"/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Капустиноярской</w:t>
            </w:r>
            <w:proofErr w:type="spellEnd"/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 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</w:t>
            </w:r>
            <w:r w:rsidR="00B02D66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довлетворительное</w:t>
            </w:r>
          </w:p>
        </w:tc>
      </w:tr>
      <w:tr w:rsidR="00B02D66" w:rsidRPr="002A3C93" w:rsidTr="00172D54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B02D66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Футбольное поле </w:t>
            </w:r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Капустиноярской</w:t>
            </w:r>
            <w:proofErr w:type="spellEnd"/>
            <w:r w:rsidR="008050EB"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proofErr w:type="gramEnd"/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 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66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Отсутствует </w:t>
            </w:r>
          </w:p>
        </w:tc>
      </w:tr>
      <w:tr w:rsidR="008050EB" w:rsidRPr="002A3C93" w:rsidTr="00172D54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EB" w:rsidRPr="002A3C93" w:rsidRDefault="008050EB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EB" w:rsidRPr="002A3C93" w:rsidRDefault="002F4AF1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объекты любого вида для занятия физической культурой и спортом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EB" w:rsidRPr="002A3C93" w:rsidRDefault="002F4AF1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 всего сельского поселения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EB" w:rsidRPr="002A3C93" w:rsidRDefault="002F4AF1" w:rsidP="00172D54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</w:tbl>
    <w:p w:rsidR="00B02D66" w:rsidRPr="002A3C93" w:rsidRDefault="008050EB" w:rsidP="00B02D66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F4AF1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СОШ поселения</w:t>
      </w:r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4AF1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D66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ведется спортивная работа в спортивных </w:t>
      </w:r>
      <w:proofErr w:type="gramStart"/>
      <w:r w:rsidR="00B02D66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секциях</w:t>
      </w:r>
      <w:proofErr w:type="gramEnd"/>
      <w:r w:rsidR="002F4AF1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можно проводить в существующих условиях.</w:t>
      </w:r>
    </w:p>
    <w:p w:rsidR="00B02D66" w:rsidRPr="002A3C93" w:rsidRDefault="008050EB" w:rsidP="00B02D66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школе в имеющемся спортивном зале и открытой спортплощадке </w:t>
      </w:r>
      <w:r w:rsidR="00B02D66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 школы </w:t>
      </w:r>
      <w:r w:rsidR="00B02D66"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проводятся игры и соревнования по</w:t>
      </w:r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волейболу, баскетболу, футболу</w:t>
      </w:r>
      <w:proofErr w:type="gramStart"/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2A3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гиревому спорту.</w:t>
      </w:r>
    </w:p>
    <w:p w:rsidR="00B02D66" w:rsidRPr="002A3C93" w:rsidRDefault="00B02D66" w:rsidP="00B02D66">
      <w:pPr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D66" w:rsidRPr="002A3C93" w:rsidRDefault="00B02D66" w:rsidP="00B02D6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5. Направления развития физической культурой и спортом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5.1. Главными направлениями развития физической культуры и спорта должны стать: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парков;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Организация самодеятельного физкультурно-спортивного движения на основе пропаганды физической культуры и спорта, здорового образа жизни; </w:t>
      </w:r>
    </w:p>
    <w:p w:rsidR="00B02D66" w:rsidRPr="002A3C93" w:rsidRDefault="00B02D66" w:rsidP="00E3068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6. Оценка нормативной правовой базы, необходимой для функционирования и развития социальной инфраст</w:t>
      </w:r>
      <w:r w:rsidR="002F4AF1" w:rsidRPr="002A3C93">
        <w:rPr>
          <w:rFonts w:ascii="Times New Roman" w:hAnsi="Times New Roman" w:cs="Times New Roman"/>
          <w:b/>
          <w:sz w:val="24"/>
          <w:szCs w:val="24"/>
        </w:rPr>
        <w:t xml:space="preserve">руктуры  МО              « </w:t>
      </w:r>
      <w:proofErr w:type="spellStart"/>
      <w:r w:rsidR="002F4AF1" w:rsidRPr="002A3C93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2F4AF1" w:rsidRPr="002A3C93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b/>
          <w:sz w:val="24"/>
          <w:szCs w:val="24"/>
        </w:rPr>
        <w:t>.</w:t>
      </w:r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hAnsi="Times New Roman" w:cs="Times New Roman"/>
          <w:sz w:val="24"/>
          <w:szCs w:val="24"/>
        </w:rPr>
        <w:t>6.1.</w:t>
      </w:r>
      <w:r w:rsidRPr="002A3C93">
        <w:rPr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>В целях обеспечения доступности объектов социальной инфраструктуры и обеспечения качества в социальной сфере в</w:t>
      </w:r>
      <w:r w:rsidR="002F4AF1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 МО «</w:t>
      </w:r>
      <w:proofErr w:type="spellStart"/>
      <w:r w:rsidR="002F4AF1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2F4AF1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разработаны и реализуются следующие нормативные правовые акты: </w:t>
      </w:r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Решение Совета МО « </w:t>
      </w:r>
      <w:proofErr w:type="spellStart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 № 29 от 27.11.2017 года  Об утверждении муниципальной программы « Социально-экономического развития МО « </w:t>
      </w:r>
      <w:proofErr w:type="spellStart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 на 2018-2020 годы»</w:t>
      </w:r>
      <w:proofErr w:type="gramStart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B02D66" w:rsidRPr="002A3C93" w:rsidRDefault="00B02D66" w:rsidP="00B02D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 главы МО «</w:t>
      </w:r>
      <w:proofErr w:type="spellStart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 от 14.12.2017 года № 135 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>«Формирование современной городской среды в МО «</w:t>
      </w:r>
      <w:proofErr w:type="spellStart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 на период  2018-2022 годы</w:t>
      </w:r>
      <w:proofErr w:type="gramStart"/>
      <w:r w:rsidR="0006156A" w:rsidRPr="002A3C93">
        <w:rPr>
          <w:rFonts w:ascii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6156A" w:rsidRPr="002A3C93" w:rsidRDefault="0006156A" w:rsidP="00B02D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Совета МО « </w:t>
      </w:r>
      <w:proofErr w:type="spellStart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 за № 10 от 05.04.2018 года « Об утверждении Правил благоустройства и содержания территорий МО «</w:t>
      </w:r>
      <w:proofErr w:type="spellStart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>Капустиноярский</w:t>
      </w:r>
      <w:proofErr w:type="spellEnd"/>
      <w:r w:rsidR="00B056EB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сельсовет».</w:t>
      </w:r>
    </w:p>
    <w:p w:rsidR="00B056EB" w:rsidRPr="002A3C93" w:rsidRDefault="00B056EB" w:rsidP="00B02D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данных НПА на территории </w:t>
      </w:r>
      <w:r w:rsidR="00DC498F" w:rsidRPr="002A3C9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 w:rsidRPr="002A3C93">
        <w:rPr>
          <w:rFonts w:ascii="Times New Roman" w:hAnsi="Times New Roman" w:cs="Times New Roman"/>
          <w:sz w:val="24"/>
          <w:szCs w:val="24"/>
          <w:lang w:eastAsia="ar-SA"/>
        </w:rPr>
        <w:t>производятся мероприятия по благоустройству общественных мест по</w:t>
      </w:r>
      <w:r w:rsidR="00DC498F" w:rsidRPr="002A3C93">
        <w:rPr>
          <w:rFonts w:ascii="Times New Roman" w:hAnsi="Times New Roman" w:cs="Times New Roman"/>
          <w:sz w:val="24"/>
          <w:szCs w:val="24"/>
          <w:lang w:eastAsia="ar-SA"/>
        </w:rPr>
        <w:t>селения в рамках выделяемых средств.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D66" w:rsidRPr="002A3C93" w:rsidRDefault="00B02D66" w:rsidP="00AE2CA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 xml:space="preserve">7. Мероприятия по развитию инфраструктуры для занятий физической культуры и спортом на территории </w:t>
      </w:r>
      <w:r w:rsidR="00B056EB" w:rsidRPr="002A3C93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B056EB" w:rsidRPr="002A3C93"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 w:rsidR="00B056EB" w:rsidRPr="002A3C93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b/>
          <w:sz w:val="24"/>
          <w:szCs w:val="24"/>
        </w:rPr>
        <w:t>.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7.1. Развитие инфраструктуры для занятий физической культурой и спортом на территории </w:t>
      </w:r>
      <w:r w:rsidR="00B056EB" w:rsidRPr="002A3C9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056EB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B056EB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 xml:space="preserve"> будет осуществляться следующим путем: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>- Капитальный и текущий ремонт объектов, учреждений и организаций, общеобразовательных и культурных учреждений, укрепление их материально- технической базы (приобретение спортивного инвентаря, оборудования, техники</w:t>
      </w:r>
      <w:r w:rsidR="00B056EB" w:rsidRPr="002A3C93">
        <w:rPr>
          <w:rFonts w:ascii="Times New Roman" w:hAnsi="Times New Roman" w:cs="Times New Roman"/>
          <w:sz w:val="24"/>
          <w:szCs w:val="24"/>
        </w:rPr>
        <w:t>, инструмента и др. подсобного инвентаря</w:t>
      </w:r>
      <w:proofErr w:type="gramStart"/>
      <w:r w:rsidR="00B056EB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A3C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6EB" w:rsidRPr="002A3C93" w:rsidRDefault="00B02D66" w:rsidP="00B056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</w:t>
      </w:r>
      <w:r w:rsidR="00DC498F" w:rsidRPr="002A3C93">
        <w:rPr>
          <w:rFonts w:ascii="Times New Roman" w:hAnsi="Times New Roman" w:cs="Times New Roman"/>
          <w:sz w:val="24"/>
          <w:szCs w:val="24"/>
        </w:rPr>
        <w:t>у</w:t>
      </w:r>
      <w:r w:rsidRPr="002A3C93">
        <w:rPr>
          <w:rFonts w:ascii="Times New Roman" w:hAnsi="Times New Roman" w:cs="Times New Roman"/>
          <w:sz w:val="24"/>
          <w:szCs w:val="24"/>
        </w:rPr>
        <w:t xml:space="preserve">стройство </w:t>
      </w:r>
      <w:r w:rsidR="00B056EB" w:rsidRPr="002A3C9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DC498F" w:rsidRPr="002A3C93">
        <w:rPr>
          <w:rFonts w:ascii="Times New Roman" w:hAnsi="Times New Roman" w:cs="Times New Roman"/>
          <w:sz w:val="24"/>
          <w:szCs w:val="24"/>
        </w:rPr>
        <w:t xml:space="preserve">  и </w:t>
      </w:r>
      <w:r w:rsidR="00B056EB" w:rsidRPr="002A3C93">
        <w:rPr>
          <w:rFonts w:ascii="Times New Roman" w:hAnsi="Times New Roman" w:cs="Times New Roman"/>
          <w:sz w:val="24"/>
          <w:szCs w:val="24"/>
        </w:rPr>
        <w:t>спортивной площадки на территории парковой зоны Аллея Победы по ул. Победы.</w:t>
      </w:r>
    </w:p>
    <w:p w:rsidR="00B056EB" w:rsidRPr="002A3C93" w:rsidRDefault="00B056EB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>- продолжение обустройства детской спортивной площадки в районе Дома Культуры села  Капустин Яр</w:t>
      </w:r>
    </w:p>
    <w:p w:rsidR="00B056EB" w:rsidRPr="002A3C93" w:rsidRDefault="00B056EB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обустроить мини площадку перед зданием администрации по ул. </w:t>
      </w:r>
      <w:proofErr w:type="gramStart"/>
      <w:r w:rsidRPr="002A3C9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2A3C93">
        <w:rPr>
          <w:rFonts w:ascii="Times New Roman" w:hAnsi="Times New Roman" w:cs="Times New Roman"/>
          <w:sz w:val="24"/>
          <w:szCs w:val="24"/>
        </w:rPr>
        <w:t>;</w:t>
      </w:r>
    </w:p>
    <w:p w:rsidR="00B02D66" w:rsidRPr="002A3C93" w:rsidRDefault="00B056EB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 Обустройство </w:t>
      </w:r>
      <w:r w:rsidR="00B02D66" w:rsidRPr="002A3C93">
        <w:rPr>
          <w:rFonts w:ascii="Times New Roman" w:hAnsi="Times New Roman" w:cs="Times New Roman"/>
          <w:sz w:val="24"/>
          <w:szCs w:val="24"/>
        </w:rPr>
        <w:t xml:space="preserve"> стадиона</w:t>
      </w:r>
      <w:r w:rsidRPr="002A3C93">
        <w:rPr>
          <w:rFonts w:ascii="Times New Roman" w:hAnsi="Times New Roman" w:cs="Times New Roman"/>
          <w:sz w:val="24"/>
          <w:szCs w:val="24"/>
        </w:rPr>
        <w:t xml:space="preserve"> с полномасштабным футбольным полем</w:t>
      </w:r>
      <w:proofErr w:type="gramStart"/>
      <w:r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="00B02D66" w:rsidRPr="002A3C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2D66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 xml:space="preserve">площадки для волейбола на территории МБОУ СОШ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села Капустин Яр , </w:t>
      </w:r>
      <w:r w:rsidR="00B02D66" w:rsidRPr="002A3C93">
        <w:rPr>
          <w:rFonts w:ascii="Times New Roman" w:hAnsi="Times New Roman" w:cs="Times New Roman"/>
          <w:sz w:val="24"/>
          <w:szCs w:val="24"/>
        </w:rPr>
        <w:t>р</w:t>
      </w:r>
      <w:r w:rsidR="00EC4354" w:rsidRPr="002A3C93">
        <w:rPr>
          <w:rFonts w:ascii="Times New Roman" w:hAnsi="Times New Roman" w:cs="Times New Roman"/>
          <w:sz w:val="24"/>
          <w:szCs w:val="24"/>
        </w:rPr>
        <w:t>асположенного по улице  Московская № 90</w:t>
      </w:r>
      <w:r w:rsidR="00B02D66" w:rsidRPr="002A3C93">
        <w:rPr>
          <w:rFonts w:ascii="Times New Roman" w:hAnsi="Times New Roman" w:cs="Times New Roman"/>
          <w:sz w:val="24"/>
          <w:szCs w:val="24"/>
        </w:rPr>
        <w:t>.</w:t>
      </w:r>
    </w:p>
    <w:p w:rsidR="00AE2CA5" w:rsidRPr="002A3C93" w:rsidRDefault="00EC4354" w:rsidP="00AE2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провести благоустройство прилегающей территории к </w:t>
      </w:r>
      <w:r w:rsidRPr="002A3C93">
        <w:rPr>
          <w:rFonts w:ascii="Times New Roman" w:hAnsi="Times New Roman" w:cs="Times New Roman"/>
          <w:sz w:val="24"/>
          <w:szCs w:val="24"/>
        </w:rPr>
        <w:tab/>
        <w:t xml:space="preserve">Дому Культуры села Капустин Яр с обустройством площадки </w:t>
      </w:r>
      <w:r w:rsidR="00212BC7" w:rsidRPr="002A3C93">
        <w:rPr>
          <w:rFonts w:ascii="Times New Roman" w:hAnsi="Times New Roman" w:cs="Times New Roman"/>
          <w:sz w:val="24"/>
          <w:szCs w:val="24"/>
        </w:rPr>
        <w:t xml:space="preserve">с твёрдым покрытием </w:t>
      </w:r>
      <w:r w:rsidRPr="002A3C93">
        <w:rPr>
          <w:rFonts w:ascii="Times New Roman" w:hAnsi="Times New Roman" w:cs="Times New Roman"/>
          <w:sz w:val="24"/>
          <w:szCs w:val="24"/>
        </w:rPr>
        <w:t xml:space="preserve">для массовых </w:t>
      </w:r>
      <w:r w:rsidR="00212BC7" w:rsidRPr="002A3C93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Pr="002A3C93">
        <w:rPr>
          <w:rFonts w:ascii="Times New Roman" w:hAnsi="Times New Roman" w:cs="Times New Roman"/>
          <w:sz w:val="24"/>
          <w:szCs w:val="24"/>
        </w:rPr>
        <w:t>развлекательных мероприятий</w:t>
      </w:r>
      <w:proofErr w:type="gramStart"/>
      <w:r w:rsidR="00212BC7" w:rsidRPr="002A3C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2BC7" w:rsidRPr="002A3C93">
        <w:rPr>
          <w:rFonts w:ascii="Times New Roman" w:hAnsi="Times New Roman" w:cs="Times New Roman"/>
          <w:sz w:val="24"/>
          <w:szCs w:val="24"/>
        </w:rPr>
        <w:t xml:space="preserve"> зелёной зоны ( газон , цветник, деревья , освещение всей территории</w:t>
      </w:r>
      <w:r w:rsidR="00AE2CA5" w:rsidRPr="002A3C9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66" w:rsidRPr="002A3C93" w:rsidRDefault="00B02D66" w:rsidP="00AE2CA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8. Механизм реализации концепции.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A3C93">
        <w:rPr>
          <w:rFonts w:ascii="Times New Roman" w:hAnsi="Times New Roman" w:cs="Times New Roman"/>
          <w:sz w:val="24"/>
          <w:szCs w:val="24"/>
        </w:rPr>
        <w:t>Механизмы реализации Концепции призваны обеспечить взаимодействие всех заинтересованных органов государственной власти муниципал</w:t>
      </w:r>
      <w:r w:rsidR="00EC4354" w:rsidRPr="002A3C93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4354" w:rsidRPr="002A3C93">
        <w:rPr>
          <w:rFonts w:ascii="Times New Roman" w:hAnsi="Times New Roman" w:cs="Times New Roman"/>
          <w:sz w:val="24"/>
          <w:szCs w:val="24"/>
        </w:rPr>
        <w:t>» органа</w:t>
      </w:r>
      <w:r w:rsidRPr="002A3C9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>, муниципальных образовательных учреждений (дошкольного, общего начального, общего среднего и дополнительного обра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зования), представителей малого и среднего предпринимательства села Капустин Яр </w:t>
      </w:r>
      <w:r w:rsidRPr="002A3C93">
        <w:rPr>
          <w:rFonts w:ascii="Times New Roman" w:hAnsi="Times New Roman" w:cs="Times New Roman"/>
          <w:sz w:val="24"/>
          <w:szCs w:val="24"/>
        </w:rPr>
        <w:t xml:space="preserve"> и граждан и включает в себя: </w:t>
      </w:r>
      <w:proofErr w:type="gramEnd"/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>- Организация межведомственного взаимодействия органов государственной власти муниципал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</w:t>
      </w:r>
      <w:r w:rsidRPr="002A3C9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администрации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по вопросам развития физической культуры и спорта;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 xml:space="preserve"> для организации благоустройства территории сельского поселения;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Привлечение внебюджетных средств и других материальных ресурсов для реализации Концепции; </w:t>
      </w:r>
    </w:p>
    <w:p w:rsidR="00B02D66" w:rsidRPr="002A3C93" w:rsidRDefault="00B02D66" w:rsidP="00AE2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Формирование административного ресурса для обеспечения развития инфраструктуры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 путём привлечения заинтересованности  Совета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Управления образования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район» с привлечением  членов Совета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 для агитационной работы с населением поселения  </w:t>
      </w:r>
      <w:r w:rsidRPr="002A3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D66" w:rsidRPr="002A3C93" w:rsidRDefault="00B02D66" w:rsidP="00AE2CA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93">
        <w:rPr>
          <w:rFonts w:ascii="Times New Roman" w:hAnsi="Times New Roman" w:cs="Times New Roman"/>
          <w:b/>
          <w:sz w:val="24"/>
          <w:szCs w:val="24"/>
        </w:rPr>
        <w:t>9. Ожидаемый результат реализации Концепции.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9.1. Реализация Концепции позволит: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Создать оптимальные условия для развития спорта и видов физической реакции;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lastRenderedPageBreak/>
        <w:t xml:space="preserve">- Увеличить количество спортивно-оздоровительных, развлекательных объектов, услуг и мероприятий;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Привлечь население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 в частности молодёжь и подростков </w:t>
      </w:r>
      <w:r w:rsidRPr="002A3C93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оздоровлению жителей сельского поселения; </w:t>
      </w:r>
    </w:p>
    <w:p w:rsidR="00B02D66" w:rsidRPr="002A3C93" w:rsidRDefault="00B02D66" w:rsidP="00B02D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93">
        <w:rPr>
          <w:rFonts w:ascii="Times New Roman" w:hAnsi="Times New Roman" w:cs="Times New Roman"/>
          <w:sz w:val="24"/>
          <w:szCs w:val="24"/>
        </w:rPr>
        <w:t xml:space="preserve">- Повысить социально-экономическую эффективность использования территории </w:t>
      </w:r>
      <w:r w:rsidR="00EC4354" w:rsidRPr="002A3C93">
        <w:rPr>
          <w:rFonts w:ascii="Times New Roman" w:hAnsi="Times New Roman" w:cs="Times New Roman"/>
          <w:sz w:val="24"/>
          <w:szCs w:val="24"/>
        </w:rPr>
        <w:t xml:space="preserve"> МО « </w:t>
      </w:r>
      <w:proofErr w:type="spellStart"/>
      <w:r w:rsidR="00EC4354" w:rsidRPr="002A3C9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EC4354" w:rsidRPr="002A3C9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3C9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5676A" w:rsidRPr="002A3C93" w:rsidRDefault="0005676A">
      <w:pPr>
        <w:rPr>
          <w:sz w:val="28"/>
          <w:szCs w:val="28"/>
        </w:rPr>
      </w:pPr>
    </w:p>
    <w:sectPr w:rsidR="0005676A" w:rsidRPr="002A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F07"/>
    <w:multiLevelType w:val="hybridMultilevel"/>
    <w:tmpl w:val="707807FA"/>
    <w:lvl w:ilvl="0" w:tplc="547C9720">
      <w:start w:val="1"/>
      <w:numFmt w:val="decimal"/>
      <w:lvlText w:val="%1."/>
      <w:lvlJc w:val="left"/>
      <w:pPr>
        <w:ind w:left="1743" w:hanging="10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A"/>
    <w:rsid w:val="0005676A"/>
    <w:rsid w:val="0006156A"/>
    <w:rsid w:val="00212BC7"/>
    <w:rsid w:val="002A3C93"/>
    <w:rsid w:val="002F4AF1"/>
    <w:rsid w:val="003612DD"/>
    <w:rsid w:val="00454A53"/>
    <w:rsid w:val="005D747A"/>
    <w:rsid w:val="008050EB"/>
    <w:rsid w:val="00AE2CA5"/>
    <w:rsid w:val="00B02D66"/>
    <w:rsid w:val="00B056EB"/>
    <w:rsid w:val="00C5687A"/>
    <w:rsid w:val="00DC498F"/>
    <w:rsid w:val="00E30683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2020-03-18T09:30:00Z</cp:lastPrinted>
  <dcterms:created xsi:type="dcterms:W3CDTF">2020-03-12T09:33:00Z</dcterms:created>
  <dcterms:modified xsi:type="dcterms:W3CDTF">2020-03-18T10:51:00Z</dcterms:modified>
</cp:coreProperties>
</file>