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8E" w:rsidRPr="00245774" w:rsidRDefault="00DE768E" w:rsidP="00AF1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29"/>
          <w:tab w:val="left" w:pos="4956"/>
          <w:tab w:val="right" w:pos="10205"/>
        </w:tabs>
        <w:jc w:val="right"/>
        <w:rPr>
          <w:b/>
          <w:noProof/>
          <w:sz w:val="24"/>
          <w:szCs w:val="24"/>
        </w:rPr>
      </w:pPr>
      <w:r w:rsidRPr="00245774">
        <w:rPr>
          <w:b/>
          <w:noProof/>
          <w:sz w:val="24"/>
          <w:szCs w:val="24"/>
        </w:rPr>
        <w:t>«Проект»</w:t>
      </w:r>
    </w:p>
    <w:p w:rsidR="00DE768E" w:rsidRPr="00245774" w:rsidRDefault="00DE768E" w:rsidP="00DE76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29"/>
          <w:tab w:val="left" w:pos="4956"/>
          <w:tab w:val="right" w:pos="10205"/>
        </w:tabs>
        <w:jc w:val="center"/>
        <w:rPr>
          <w:noProof/>
          <w:sz w:val="24"/>
          <w:szCs w:val="24"/>
        </w:rPr>
      </w:pPr>
      <w:r w:rsidRPr="00245774">
        <w:rPr>
          <w:noProof/>
          <w:sz w:val="24"/>
          <w:szCs w:val="24"/>
        </w:rPr>
        <w:t>СОВЕТ</w:t>
      </w:r>
    </w:p>
    <w:p w:rsidR="00DE768E" w:rsidRPr="00245774" w:rsidRDefault="00DE768E" w:rsidP="00AF1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29"/>
          <w:tab w:val="left" w:pos="4956"/>
          <w:tab w:val="right" w:pos="10205"/>
        </w:tabs>
        <w:jc w:val="center"/>
        <w:rPr>
          <w:noProof/>
          <w:sz w:val="24"/>
          <w:szCs w:val="24"/>
        </w:rPr>
      </w:pPr>
      <w:r w:rsidRPr="00245774">
        <w:rPr>
          <w:noProof/>
          <w:sz w:val="24"/>
          <w:szCs w:val="24"/>
        </w:rPr>
        <w:t>МУНИЦИПАЛЬНОГО ОБРАЗОВАНИЯ «КАПУСТИНОЯРСКИЙ СЕЛЬСОВЕТ»</w:t>
      </w:r>
      <w:r w:rsidR="00AF1119" w:rsidRPr="00245774">
        <w:rPr>
          <w:noProof/>
          <w:sz w:val="24"/>
          <w:szCs w:val="24"/>
        </w:rPr>
        <w:t xml:space="preserve"> </w:t>
      </w:r>
      <w:r w:rsidRPr="00245774">
        <w:rPr>
          <w:noProof/>
          <w:sz w:val="24"/>
          <w:szCs w:val="24"/>
        </w:rPr>
        <w:t>АХТУБИНСКОГО РАЙОНА  АСТРАХАНСКОЙ ОБЛАСТИ.</w:t>
      </w:r>
    </w:p>
    <w:p w:rsidR="00DE768E" w:rsidRPr="00245774" w:rsidRDefault="00DE768E" w:rsidP="00DE76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E768E" w:rsidRPr="00245774" w:rsidRDefault="00DE768E" w:rsidP="00DE768E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245774">
        <w:rPr>
          <w:bCs/>
          <w:sz w:val="24"/>
          <w:szCs w:val="24"/>
        </w:rPr>
        <w:t xml:space="preserve">РЕШЕНИЕ  </w:t>
      </w:r>
    </w:p>
    <w:p w:rsidR="00DE768E" w:rsidRPr="00245774" w:rsidRDefault="00DE768E" w:rsidP="00DE768E">
      <w:pPr>
        <w:ind w:firstLine="709"/>
        <w:jc w:val="both"/>
        <w:rPr>
          <w:spacing w:val="-6"/>
          <w:sz w:val="24"/>
          <w:szCs w:val="24"/>
        </w:rPr>
      </w:pPr>
    </w:p>
    <w:p w:rsidR="00DE768E" w:rsidRDefault="00245774" w:rsidP="00DE768E">
      <w:pPr>
        <w:jc w:val="both"/>
        <w:rPr>
          <w:bCs/>
          <w:sz w:val="24"/>
          <w:szCs w:val="24"/>
        </w:rPr>
      </w:pPr>
      <w:r w:rsidRPr="00245774">
        <w:rPr>
          <w:bCs/>
          <w:sz w:val="24"/>
          <w:szCs w:val="24"/>
        </w:rPr>
        <w:t>от __  ________ 2020</w:t>
      </w:r>
      <w:r w:rsidR="00DE768E" w:rsidRPr="00245774">
        <w:rPr>
          <w:bCs/>
          <w:sz w:val="24"/>
          <w:szCs w:val="24"/>
        </w:rPr>
        <w:t xml:space="preserve"> года                                                                                           № ___</w:t>
      </w:r>
    </w:p>
    <w:p w:rsidR="00245774" w:rsidRPr="00245774" w:rsidRDefault="00245774" w:rsidP="00DE768E">
      <w:pPr>
        <w:jc w:val="both"/>
        <w:rPr>
          <w:bCs/>
          <w:sz w:val="24"/>
          <w:szCs w:val="24"/>
        </w:rPr>
      </w:pPr>
    </w:p>
    <w:p w:rsidR="00DE768E" w:rsidRPr="00245774" w:rsidRDefault="00DE768E" w:rsidP="00DE768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E768E" w:rsidRPr="00245774" w:rsidRDefault="00DE768E" w:rsidP="00DE768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45774">
        <w:rPr>
          <w:bCs/>
          <w:sz w:val="24"/>
          <w:szCs w:val="24"/>
        </w:rPr>
        <w:t xml:space="preserve">Об утверждении </w:t>
      </w:r>
      <w:r w:rsidRPr="00245774">
        <w:rPr>
          <w:sz w:val="24"/>
          <w:szCs w:val="24"/>
        </w:rPr>
        <w:t>Положения о порядке продажи движимого и недвижимого</w:t>
      </w:r>
    </w:p>
    <w:p w:rsidR="00DE768E" w:rsidRPr="00245774" w:rsidRDefault="00DE768E" w:rsidP="00DE768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45774">
        <w:rPr>
          <w:sz w:val="24"/>
          <w:szCs w:val="24"/>
        </w:rPr>
        <w:t>муниципального имущества, земельных участков в МО «</w:t>
      </w:r>
      <w:proofErr w:type="spellStart"/>
      <w:r w:rsidRPr="00245774">
        <w:rPr>
          <w:sz w:val="24"/>
          <w:szCs w:val="24"/>
        </w:rPr>
        <w:t>Капустиноярский</w:t>
      </w:r>
      <w:proofErr w:type="spellEnd"/>
      <w:r w:rsidRPr="00245774">
        <w:rPr>
          <w:sz w:val="24"/>
          <w:szCs w:val="24"/>
        </w:rPr>
        <w:t xml:space="preserve"> сельсовет»</w:t>
      </w:r>
    </w:p>
    <w:p w:rsidR="00DE768E" w:rsidRPr="00245774" w:rsidRDefault="00DE768E" w:rsidP="00DE768E">
      <w:pPr>
        <w:pStyle w:val="a3"/>
        <w:ind w:right="-1" w:firstLine="720"/>
        <w:jc w:val="both"/>
        <w:rPr>
          <w:sz w:val="24"/>
        </w:rPr>
      </w:pPr>
    </w:p>
    <w:p w:rsidR="00DE768E" w:rsidRDefault="00DE768E" w:rsidP="00245774">
      <w:pPr>
        <w:ind w:firstLine="708"/>
        <w:jc w:val="both"/>
        <w:rPr>
          <w:sz w:val="24"/>
          <w:szCs w:val="24"/>
        </w:rPr>
      </w:pPr>
      <w:proofErr w:type="gramStart"/>
      <w:r w:rsidRPr="00245774">
        <w:rPr>
          <w:sz w:val="24"/>
          <w:szCs w:val="24"/>
        </w:rPr>
        <w:t xml:space="preserve">В целях установления правового регулирования в сфере муниципальной собственности и наиболее эффективного использования муниципального имущества, на основании Федеральных законов </w:t>
      </w:r>
      <w:hyperlink r:id="rId6" w:history="1">
        <w:r w:rsidRPr="00245774">
          <w:rPr>
            <w:rStyle w:val="a00"/>
            <w:sz w:val="24"/>
            <w:szCs w:val="24"/>
          </w:rPr>
          <w:t>от 06.10.2003 г. N 131-ФЗ</w:t>
        </w:r>
      </w:hyperlink>
      <w:r w:rsidRPr="00245774">
        <w:rPr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 w:rsidRPr="00245774">
          <w:rPr>
            <w:rStyle w:val="a00"/>
            <w:sz w:val="24"/>
            <w:szCs w:val="24"/>
          </w:rPr>
          <w:t>от 21.12.2001 г. N 178-ФЗ</w:t>
        </w:r>
      </w:hyperlink>
      <w:r w:rsidRPr="00245774">
        <w:rPr>
          <w:sz w:val="24"/>
          <w:szCs w:val="24"/>
        </w:rPr>
        <w:t xml:space="preserve"> "О приватизации государственного и муниципального имущества", </w:t>
      </w:r>
      <w:hyperlink r:id="rId8" w:history="1">
        <w:r w:rsidRPr="00245774">
          <w:rPr>
            <w:rStyle w:val="a00"/>
            <w:sz w:val="24"/>
            <w:szCs w:val="24"/>
          </w:rPr>
          <w:t>от 22.07.2008 г. N 159-ФЗ</w:t>
        </w:r>
      </w:hyperlink>
      <w:r w:rsidRPr="00245774">
        <w:rPr>
          <w:sz w:val="24"/>
          <w:szCs w:val="24"/>
        </w:rPr>
        <w:t xml:space="preserve"> "Об особенностях отчуждения недвижимого имущества, находящегося в государственной собственности субъектов Российской</w:t>
      </w:r>
      <w:proofErr w:type="gramEnd"/>
      <w:r w:rsidRPr="00245774">
        <w:rPr>
          <w:sz w:val="24"/>
          <w:szCs w:val="24"/>
        </w:rPr>
        <w:t xml:space="preserve"> Федерации или в муниципальной собственности и арендуемого субъектами малого и среднего предпринимательства, от </w:t>
      </w:r>
      <w:hyperlink r:id="rId9" w:history="1">
        <w:r w:rsidRPr="00245774">
          <w:rPr>
            <w:rStyle w:val="a00"/>
            <w:sz w:val="24"/>
            <w:szCs w:val="24"/>
          </w:rPr>
          <w:t>14.11.2002 N 161-ФЗ</w:t>
        </w:r>
      </w:hyperlink>
      <w:r w:rsidRPr="00245774">
        <w:rPr>
          <w:sz w:val="24"/>
          <w:szCs w:val="24"/>
        </w:rPr>
        <w:t xml:space="preserve"> "О государственных и муниципальных унитарных предприятиях",</w:t>
      </w:r>
      <w:r w:rsidR="00AF1119" w:rsidRPr="00245774">
        <w:rPr>
          <w:sz w:val="24"/>
          <w:szCs w:val="24"/>
        </w:rPr>
        <w:t xml:space="preserve"> </w:t>
      </w:r>
      <w:hyperlink r:id="rId10" w:history="1">
        <w:r w:rsidRPr="00245774">
          <w:rPr>
            <w:rStyle w:val="a00"/>
            <w:sz w:val="24"/>
            <w:szCs w:val="24"/>
          </w:rPr>
          <w:t>от 21.07.1997 г. N 122-ФЗ</w:t>
        </w:r>
      </w:hyperlink>
      <w:r w:rsidRPr="00245774">
        <w:rPr>
          <w:sz w:val="24"/>
          <w:szCs w:val="24"/>
        </w:rPr>
        <w:t xml:space="preserve"> "О государственной регистрации прав на недвижимое имущество и сделок с ним",  </w:t>
      </w:r>
      <w:hyperlink r:id="rId11" w:history="1">
        <w:r w:rsidRPr="00245774">
          <w:rPr>
            <w:rStyle w:val="a00"/>
            <w:sz w:val="24"/>
            <w:szCs w:val="24"/>
          </w:rPr>
          <w:t>Уставом</w:t>
        </w:r>
      </w:hyperlink>
      <w:r w:rsidRPr="00245774">
        <w:rPr>
          <w:sz w:val="24"/>
          <w:szCs w:val="24"/>
        </w:rPr>
        <w:t xml:space="preserve"> муниципального образования «</w:t>
      </w:r>
      <w:proofErr w:type="spellStart"/>
      <w:r w:rsidRPr="00245774">
        <w:rPr>
          <w:sz w:val="24"/>
          <w:szCs w:val="24"/>
        </w:rPr>
        <w:t>Капустиноярский</w:t>
      </w:r>
      <w:proofErr w:type="spellEnd"/>
      <w:r w:rsidRPr="00245774">
        <w:rPr>
          <w:sz w:val="24"/>
          <w:szCs w:val="24"/>
        </w:rPr>
        <w:t xml:space="preserve"> сельсовет»</w:t>
      </w:r>
      <w:proofErr w:type="gramStart"/>
      <w:r w:rsidRPr="00245774">
        <w:rPr>
          <w:bCs/>
          <w:sz w:val="24"/>
          <w:szCs w:val="24"/>
        </w:rPr>
        <w:t xml:space="preserve"> ,</w:t>
      </w:r>
      <w:proofErr w:type="gramEnd"/>
      <w:r w:rsidRPr="00245774">
        <w:rPr>
          <w:bCs/>
          <w:sz w:val="24"/>
          <w:szCs w:val="24"/>
        </w:rPr>
        <w:t xml:space="preserve"> </w:t>
      </w:r>
      <w:r w:rsidRPr="00245774">
        <w:rPr>
          <w:sz w:val="24"/>
          <w:szCs w:val="24"/>
        </w:rPr>
        <w:t>Положением о порядке формирования, управления и распоряжения муниципальной собственностью муниципального образования</w:t>
      </w:r>
      <w:r w:rsidRPr="00245774">
        <w:rPr>
          <w:b/>
          <w:bCs/>
          <w:sz w:val="24"/>
          <w:szCs w:val="24"/>
        </w:rPr>
        <w:t xml:space="preserve">  </w:t>
      </w:r>
      <w:r w:rsidRPr="00245774">
        <w:rPr>
          <w:bCs/>
          <w:sz w:val="24"/>
          <w:szCs w:val="24"/>
        </w:rPr>
        <w:t>«</w:t>
      </w:r>
      <w:proofErr w:type="spellStart"/>
      <w:r w:rsidRPr="00245774">
        <w:rPr>
          <w:bCs/>
          <w:sz w:val="24"/>
          <w:szCs w:val="24"/>
        </w:rPr>
        <w:t>Капустиноярский</w:t>
      </w:r>
      <w:proofErr w:type="spellEnd"/>
      <w:r w:rsidRPr="00245774">
        <w:rPr>
          <w:bCs/>
          <w:sz w:val="24"/>
          <w:szCs w:val="24"/>
        </w:rPr>
        <w:t xml:space="preserve"> сельсовет» </w:t>
      </w:r>
      <w:r w:rsidRPr="00245774">
        <w:rPr>
          <w:sz w:val="24"/>
          <w:szCs w:val="24"/>
        </w:rPr>
        <w:t xml:space="preserve">, утвержденного решением </w:t>
      </w:r>
      <w:r w:rsidRPr="00245774">
        <w:rPr>
          <w:rFonts w:eastAsia="Calibri"/>
          <w:sz w:val="24"/>
          <w:szCs w:val="24"/>
          <w:lang w:eastAsia="en-US"/>
        </w:rPr>
        <w:t xml:space="preserve">Совета муниципального образования « </w:t>
      </w:r>
      <w:proofErr w:type="spellStart"/>
      <w:r w:rsidRPr="00245774">
        <w:rPr>
          <w:rFonts w:eastAsia="Calibri"/>
          <w:sz w:val="24"/>
          <w:szCs w:val="24"/>
          <w:lang w:eastAsia="en-US"/>
        </w:rPr>
        <w:t>Капустиноярский</w:t>
      </w:r>
      <w:proofErr w:type="spellEnd"/>
      <w:r w:rsidRPr="00245774">
        <w:rPr>
          <w:rFonts w:eastAsia="Calibri"/>
          <w:sz w:val="24"/>
          <w:szCs w:val="24"/>
          <w:lang w:eastAsia="en-US"/>
        </w:rPr>
        <w:t xml:space="preserve"> сельсовет» от  24 декабря 2018 года  за  №35  </w:t>
      </w:r>
      <w:r w:rsidRPr="00245774">
        <w:rPr>
          <w:sz w:val="24"/>
          <w:szCs w:val="24"/>
        </w:rPr>
        <w:t>"Об утверждении положения о порядке управления и распоряжения имуществом, находящимся в муниципальной собственности муниципального образования "</w:t>
      </w:r>
      <w:proofErr w:type="spellStart"/>
      <w:r w:rsidRPr="00245774">
        <w:rPr>
          <w:sz w:val="24"/>
          <w:szCs w:val="24"/>
        </w:rPr>
        <w:t>Капустиноярский</w:t>
      </w:r>
      <w:proofErr w:type="spellEnd"/>
      <w:r w:rsidRPr="00245774">
        <w:rPr>
          <w:sz w:val="24"/>
          <w:szCs w:val="24"/>
        </w:rPr>
        <w:t xml:space="preserve"> сельсовет"</w:t>
      </w:r>
    </w:p>
    <w:p w:rsidR="00245774" w:rsidRPr="00245774" w:rsidRDefault="00245774" w:rsidP="00AF1119">
      <w:pPr>
        <w:jc w:val="both"/>
        <w:rPr>
          <w:rFonts w:eastAsia="Calibri"/>
          <w:sz w:val="24"/>
          <w:szCs w:val="24"/>
          <w:lang w:eastAsia="en-US"/>
        </w:rPr>
      </w:pPr>
    </w:p>
    <w:p w:rsidR="00DE768E" w:rsidRDefault="00DE768E" w:rsidP="00DE768E">
      <w:pPr>
        <w:rPr>
          <w:b/>
          <w:sz w:val="24"/>
          <w:szCs w:val="24"/>
        </w:rPr>
      </w:pPr>
      <w:r w:rsidRPr="00245774">
        <w:rPr>
          <w:b/>
          <w:sz w:val="24"/>
          <w:szCs w:val="24"/>
        </w:rPr>
        <w:t xml:space="preserve">   РЕШИЛ:</w:t>
      </w:r>
    </w:p>
    <w:p w:rsidR="00245774" w:rsidRPr="00245774" w:rsidRDefault="00245774" w:rsidP="00DE768E">
      <w:pPr>
        <w:rPr>
          <w:b/>
          <w:sz w:val="24"/>
          <w:szCs w:val="24"/>
        </w:rPr>
      </w:pPr>
    </w:p>
    <w:p w:rsidR="00DE768E" w:rsidRPr="00245774" w:rsidRDefault="00DE768E" w:rsidP="00DE768E">
      <w:pPr>
        <w:numPr>
          <w:ilvl w:val="0"/>
          <w:numId w:val="1"/>
        </w:numPr>
        <w:shd w:val="clear" w:color="auto" w:fill="FFFFFF"/>
        <w:ind w:left="-142" w:firstLine="337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Утвердить Положение о порядке продажи движимого и недвижимого муниципального имущества, земельных участков в МО «</w:t>
      </w:r>
      <w:proofErr w:type="spellStart"/>
      <w:r w:rsidRPr="00245774">
        <w:rPr>
          <w:sz w:val="24"/>
          <w:szCs w:val="24"/>
        </w:rPr>
        <w:t>Капустиноярский</w:t>
      </w:r>
      <w:proofErr w:type="spellEnd"/>
      <w:r w:rsidRPr="00245774">
        <w:rPr>
          <w:sz w:val="24"/>
          <w:szCs w:val="24"/>
        </w:rPr>
        <w:t xml:space="preserve"> сельсовет» (приложение).</w:t>
      </w:r>
    </w:p>
    <w:p w:rsidR="00DE768E" w:rsidRPr="00245774" w:rsidRDefault="00DE768E" w:rsidP="00DE768E">
      <w:pPr>
        <w:pStyle w:val="Standard"/>
        <w:numPr>
          <w:ilvl w:val="0"/>
          <w:numId w:val="1"/>
        </w:numPr>
        <w:ind w:left="-142" w:firstLine="337"/>
        <w:jc w:val="both"/>
        <w:rPr>
          <w:rFonts w:cs="Times New Roman"/>
        </w:rPr>
      </w:pPr>
      <w:r w:rsidRPr="00245774">
        <w:rPr>
          <w:rFonts w:cs="Times New Roman"/>
          <w:lang w:val="ru-RU"/>
        </w:rPr>
        <w:t>Настоящее решение обнародовать</w:t>
      </w:r>
      <w:r w:rsidRPr="00245774">
        <w:rPr>
          <w:rFonts w:cs="Times New Roman"/>
        </w:rPr>
        <w:t xml:space="preserve"> </w:t>
      </w:r>
      <w:r w:rsidRPr="00245774">
        <w:rPr>
          <w:rFonts w:cs="Times New Roman"/>
          <w:lang w:val="ru-RU"/>
        </w:rPr>
        <w:t xml:space="preserve">путём размещения </w:t>
      </w:r>
      <w:r w:rsidRPr="00245774">
        <w:rPr>
          <w:rFonts w:cs="Times New Roman"/>
        </w:rPr>
        <w:t xml:space="preserve">  </w:t>
      </w:r>
      <w:r w:rsidRPr="00245774">
        <w:rPr>
          <w:rFonts w:cs="Times New Roman"/>
          <w:lang w:val="ru-RU"/>
        </w:rPr>
        <w:t>на</w:t>
      </w:r>
      <w:r w:rsidRPr="00245774">
        <w:rPr>
          <w:rFonts w:cs="Times New Roman"/>
        </w:rPr>
        <w:t xml:space="preserve"> </w:t>
      </w:r>
      <w:r w:rsidRPr="00245774">
        <w:rPr>
          <w:rFonts w:cs="Times New Roman"/>
          <w:lang w:val="ru-RU"/>
        </w:rPr>
        <w:t xml:space="preserve"> </w:t>
      </w:r>
      <w:proofErr w:type="spellStart"/>
      <w:r w:rsidRPr="00245774">
        <w:rPr>
          <w:rFonts w:cs="Times New Roman"/>
        </w:rPr>
        <w:t>официальном</w:t>
      </w:r>
      <w:proofErr w:type="spellEnd"/>
      <w:r w:rsidRPr="00245774">
        <w:rPr>
          <w:rFonts w:cs="Times New Roman"/>
        </w:rPr>
        <w:t xml:space="preserve"> </w:t>
      </w:r>
      <w:r w:rsidRPr="00245774">
        <w:rPr>
          <w:rFonts w:cs="Times New Roman"/>
          <w:lang w:val="ru-RU"/>
        </w:rPr>
        <w:t xml:space="preserve">интернет - </w:t>
      </w:r>
      <w:proofErr w:type="spellStart"/>
      <w:r w:rsidRPr="00245774">
        <w:rPr>
          <w:rFonts w:cs="Times New Roman"/>
        </w:rPr>
        <w:t>сайте</w:t>
      </w:r>
      <w:proofErr w:type="spellEnd"/>
      <w:r w:rsidRPr="00245774">
        <w:rPr>
          <w:rFonts w:cs="Times New Roman"/>
        </w:rPr>
        <w:t xml:space="preserve"> </w:t>
      </w:r>
      <w:proofErr w:type="spellStart"/>
      <w:r w:rsidRPr="00245774">
        <w:rPr>
          <w:rFonts w:cs="Times New Roman"/>
        </w:rPr>
        <w:t>муниципального</w:t>
      </w:r>
      <w:proofErr w:type="spellEnd"/>
      <w:r w:rsidRPr="00245774">
        <w:rPr>
          <w:rFonts w:cs="Times New Roman"/>
        </w:rPr>
        <w:t xml:space="preserve"> </w:t>
      </w:r>
      <w:proofErr w:type="spellStart"/>
      <w:r w:rsidRPr="00245774">
        <w:rPr>
          <w:rFonts w:cs="Times New Roman"/>
        </w:rPr>
        <w:t>образования</w:t>
      </w:r>
      <w:proofErr w:type="spellEnd"/>
      <w:r w:rsidRPr="00245774">
        <w:rPr>
          <w:rFonts w:cs="Times New Roman"/>
        </w:rPr>
        <w:t xml:space="preserve"> «</w:t>
      </w:r>
      <w:proofErr w:type="spellStart"/>
      <w:r w:rsidRPr="00245774">
        <w:rPr>
          <w:rFonts w:cs="Times New Roman"/>
          <w:lang w:val="ru-RU"/>
        </w:rPr>
        <w:t>Капустиноярский</w:t>
      </w:r>
      <w:proofErr w:type="spellEnd"/>
      <w:r w:rsidRPr="00245774">
        <w:rPr>
          <w:rFonts w:cs="Times New Roman"/>
          <w:lang w:val="ru-RU"/>
        </w:rPr>
        <w:t xml:space="preserve"> сельсовет»</w:t>
      </w:r>
    </w:p>
    <w:p w:rsidR="00DE768E" w:rsidRPr="00245774" w:rsidRDefault="00DE768E" w:rsidP="00DE768E">
      <w:pPr>
        <w:pStyle w:val="a3"/>
        <w:numPr>
          <w:ilvl w:val="0"/>
          <w:numId w:val="1"/>
        </w:numPr>
        <w:ind w:left="-142" w:firstLine="337"/>
        <w:jc w:val="both"/>
        <w:rPr>
          <w:sz w:val="24"/>
        </w:rPr>
      </w:pPr>
      <w:r w:rsidRPr="00245774">
        <w:rPr>
          <w:sz w:val="24"/>
        </w:rPr>
        <w:t>Настоящее решение вступает в силу с момента его официального  обнародования</w:t>
      </w:r>
      <w:proofErr w:type="gramStart"/>
      <w:r w:rsidRPr="00245774">
        <w:rPr>
          <w:sz w:val="24"/>
        </w:rPr>
        <w:t xml:space="preserve"> .</w:t>
      </w:r>
      <w:proofErr w:type="gramEnd"/>
    </w:p>
    <w:p w:rsidR="00DE768E" w:rsidRPr="00245774" w:rsidRDefault="00DE768E" w:rsidP="00DE768E">
      <w:pPr>
        <w:rPr>
          <w:sz w:val="24"/>
          <w:szCs w:val="24"/>
        </w:rPr>
      </w:pPr>
    </w:p>
    <w:p w:rsidR="00DE768E" w:rsidRDefault="00DE768E" w:rsidP="00DE768E">
      <w:pPr>
        <w:rPr>
          <w:sz w:val="24"/>
          <w:szCs w:val="24"/>
        </w:rPr>
      </w:pPr>
    </w:p>
    <w:p w:rsidR="00245774" w:rsidRPr="00245774" w:rsidRDefault="00245774" w:rsidP="00DE768E">
      <w:pPr>
        <w:rPr>
          <w:sz w:val="24"/>
          <w:szCs w:val="24"/>
        </w:rPr>
      </w:pPr>
    </w:p>
    <w:p w:rsidR="00DE768E" w:rsidRPr="00245774" w:rsidRDefault="00DE768E" w:rsidP="00DE768E">
      <w:pPr>
        <w:rPr>
          <w:sz w:val="24"/>
          <w:szCs w:val="24"/>
        </w:rPr>
      </w:pPr>
      <w:r w:rsidRPr="00245774">
        <w:rPr>
          <w:sz w:val="24"/>
          <w:szCs w:val="24"/>
        </w:rPr>
        <w:t xml:space="preserve">Председатель Совета МО </w:t>
      </w:r>
    </w:p>
    <w:p w:rsidR="00DE768E" w:rsidRPr="00245774" w:rsidRDefault="00DE768E" w:rsidP="00DE768E">
      <w:pPr>
        <w:rPr>
          <w:sz w:val="24"/>
          <w:szCs w:val="24"/>
        </w:rPr>
      </w:pPr>
      <w:r w:rsidRPr="00245774">
        <w:rPr>
          <w:sz w:val="24"/>
          <w:szCs w:val="24"/>
        </w:rPr>
        <w:t xml:space="preserve">« </w:t>
      </w:r>
      <w:proofErr w:type="spellStart"/>
      <w:r w:rsidRPr="00245774">
        <w:rPr>
          <w:sz w:val="24"/>
          <w:szCs w:val="24"/>
        </w:rPr>
        <w:t>Капустиноярский</w:t>
      </w:r>
      <w:proofErr w:type="spellEnd"/>
      <w:r w:rsidRPr="00245774">
        <w:rPr>
          <w:sz w:val="24"/>
          <w:szCs w:val="24"/>
        </w:rPr>
        <w:t xml:space="preserve"> сельсовет»                                 В. И. </w:t>
      </w:r>
      <w:proofErr w:type="spellStart"/>
      <w:r w:rsidRPr="00245774">
        <w:rPr>
          <w:sz w:val="24"/>
          <w:szCs w:val="24"/>
        </w:rPr>
        <w:t>Кряжев</w:t>
      </w:r>
      <w:proofErr w:type="spellEnd"/>
      <w:r w:rsidRPr="00245774">
        <w:rPr>
          <w:sz w:val="24"/>
          <w:szCs w:val="24"/>
        </w:rPr>
        <w:t>.</w:t>
      </w:r>
    </w:p>
    <w:p w:rsidR="00DE768E" w:rsidRPr="00245774" w:rsidRDefault="00DE768E" w:rsidP="00DE768E">
      <w:pPr>
        <w:pStyle w:val="Standard"/>
        <w:autoSpaceDE w:val="0"/>
        <w:jc w:val="both"/>
        <w:rPr>
          <w:rFonts w:eastAsia="Mangal" w:cs="Times New Roman"/>
          <w:lang w:val="ru-RU" w:eastAsia="zh-CN"/>
        </w:rPr>
      </w:pPr>
    </w:p>
    <w:p w:rsidR="00DE768E" w:rsidRPr="00245774" w:rsidRDefault="00DE768E" w:rsidP="00DE768E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DE768E" w:rsidRPr="00245774" w:rsidRDefault="00DE768E" w:rsidP="00DE768E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DE768E" w:rsidRPr="00245774" w:rsidRDefault="00DE768E" w:rsidP="00DE768E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DE768E" w:rsidRPr="00245774" w:rsidRDefault="00DE768E" w:rsidP="00DE768E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DE768E" w:rsidRPr="00245774" w:rsidRDefault="00DE768E" w:rsidP="00DE768E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DE768E" w:rsidRPr="00245774" w:rsidRDefault="00DE768E" w:rsidP="00DE768E">
      <w:pPr>
        <w:shd w:val="clear" w:color="auto" w:fill="FFFFFF"/>
        <w:ind w:left="6372"/>
        <w:textAlignment w:val="baseline"/>
        <w:rPr>
          <w:sz w:val="24"/>
          <w:szCs w:val="24"/>
        </w:rPr>
      </w:pPr>
    </w:p>
    <w:p w:rsidR="00DE768E" w:rsidRPr="00245774" w:rsidRDefault="00DE768E" w:rsidP="00DE768E">
      <w:pPr>
        <w:shd w:val="clear" w:color="auto" w:fill="FFFFFF"/>
        <w:ind w:left="6372"/>
        <w:textAlignment w:val="baseline"/>
        <w:rPr>
          <w:sz w:val="24"/>
          <w:szCs w:val="24"/>
        </w:rPr>
      </w:pPr>
    </w:p>
    <w:p w:rsidR="00DE768E" w:rsidRPr="00245774" w:rsidRDefault="00DE768E" w:rsidP="00DE768E">
      <w:pPr>
        <w:shd w:val="clear" w:color="auto" w:fill="FFFFFF"/>
        <w:ind w:left="6372"/>
        <w:textAlignment w:val="baseline"/>
        <w:rPr>
          <w:sz w:val="24"/>
          <w:szCs w:val="24"/>
        </w:rPr>
      </w:pPr>
    </w:p>
    <w:p w:rsidR="00DE768E" w:rsidRPr="00245774" w:rsidRDefault="00DE768E" w:rsidP="00DE768E">
      <w:pPr>
        <w:shd w:val="clear" w:color="auto" w:fill="FFFFFF"/>
        <w:ind w:left="6372"/>
        <w:textAlignment w:val="baseline"/>
        <w:rPr>
          <w:sz w:val="24"/>
          <w:szCs w:val="24"/>
        </w:rPr>
      </w:pPr>
    </w:p>
    <w:p w:rsidR="00DE768E" w:rsidRPr="00245774" w:rsidRDefault="00DE768E" w:rsidP="00DE768E">
      <w:pPr>
        <w:shd w:val="clear" w:color="auto" w:fill="FFFFFF"/>
        <w:ind w:left="6372"/>
        <w:textAlignment w:val="baseline"/>
        <w:rPr>
          <w:sz w:val="24"/>
          <w:szCs w:val="24"/>
        </w:rPr>
      </w:pPr>
    </w:p>
    <w:p w:rsidR="00DE768E" w:rsidRPr="00245774" w:rsidRDefault="00DE768E" w:rsidP="00DE768E">
      <w:pPr>
        <w:shd w:val="clear" w:color="auto" w:fill="FFFFFF"/>
        <w:ind w:left="6372"/>
        <w:textAlignment w:val="baseline"/>
        <w:rPr>
          <w:sz w:val="24"/>
          <w:szCs w:val="24"/>
        </w:rPr>
      </w:pPr>
    </w:p>
    <w:p w:rsidR="00DE768E" w:rsidRPr="00245774" w:rsidRDefault="00DE768E" w:rsidP="00DE768E">
      <w:pPr>
        <w:shd w:val="clear" w:color="auto" w:fill="FFFFFF"/>
        <w:ind w:left="6372"/>
        <w:textAlignment w:val="baseline"/>
        <w:rPr>
          <w:sz w:val="24"/>
          <w:szCs w:val="24"/>
        </w:rPr>
      </w:pPr>
    </w:p>
    <w:p w:rsidR="00DE768E" w:rsidRPr="00245774" w:rsidRDefault="00DE768E" w:rsidP="00DE768E">
      <w:pPr>
        <w:shd w:val="clear" w:color="auto" w:fill="FFFFFF"/>
        <w:ind w:left="6372"/>
        <w:textAlignment w:val="baseline"/>
        <w:rPr>
          <w:sz w:val="24"/>
          <w:szCs w:val="24"/>
        </w:rPr>
      </w:pPr>
    </w:p>
    <w:p w:rsidR="00DE768E" w:rsidRPr="00245774" w:rsidRDefault="00DE768E" w:rsidP="00DE768E">
      <w:pPr>
        <w:shd w:val="clear" w:color="auto" w:fill="FFFFFF"/>
        <w:ind w:left="6372"/>
        <w:textAlignment w:val="baseline"/>
        <w:rPr>
          <w:sz w:val="24"/>
          <w:szCs w:val="24"/>
        </w:rPr>
      </w:pPr>
    </w:p>
    <w:p w:rsidR="00DE768E" w:rsidRPr="00245774" w:rsidRDefault="00DE768E" w:rsidP="00DE768E">
      <w:pPr>
        <w:shd w:val="clear" w:color="auto" w:fill="FFFFFF"/>
        <w:ind w:left="6372"/>
        <w:textAlignment w:val="baseline"/>
        <w:rPr>
          <w:sz w:val="24"/>
          <w:szCs w:val="24"/>
        </w:rPr>
      </w:pPr>
    </w:p>
    <w:p w:rsidR="00DE768E" w:rsidRPr="00245774" w:rsidRDefault="00DE768E" w:rsidP="00DE768E">
      <w:pPr>
        <w:shd w:val="clear" w:color="auto" w:fill="FFFFFF"/>
        <w:ind w:left="6372"/>
        <w:textAlignment w:val="baseline"/>
        <w:rPr>
          <w:sz w:val="24"/>
          <w:szCs w:val="24"/>
        </w:rPr>
      </w:pPr>
    </w:p>
    <w:p w:rsidR="00DE768E" w:rsidRPr="00245774" w:rsidRDefault="00DE768E" w:rsidP="00DE768E">
      <w:pPr>
        <w:shd w:val="clear" w:color="auto" w:fill="FFFFFF"/>
        <w:ind w:left="6372"/>
        <w:textAlignment w:val="baseline"/>
        <w:rPr>
          <w:sz w:val="24"/>
          <w:szCs w:val="24"/>
        </w:rPr>
      </w:pPr>
    </w:p>
    <w:p w:rsidR="00DE768E" w:rsidRPr="00245774" w:rsidRDefault="00DE768E" w:rsidP="00DE768E">
      <w:pPr>
        <w:shd w:val="clear" w:color="auto" w:fill="FFFFFF"/>
        <w:ind w:left="6372"/>
        <w:textAlignment w:val="baseline"/>
        <w:rPr>
          <w:sz w:val="24"/>
          <w:szCs w:val="24"/>
        </w:rPr>
      </w:pPr>
    </w:p>
    <w:p w:rsidR="00DE768E" w:rsidRPr="00245774" w:rsidRDefault="00DE768E" w:rsidP="00DE768E">
      <w:pPr>
        <w:shd w:val="clear" w:color="auto" w:fill="FFFFFF"/>
        <w:ind w:left="6372"/>
        <w:textAlignment w:val="baseline"/>
        <w:rPr>
          <w:sz w:val="24"/>
          <w:szCs w:val="24"/>
        </w:rPr>
      </w:pPr>
    </w:p>
    <w:p w:rsidR="00DE768E" w:rsidRPr="00245774" w:rsidRDefault="00DE768E" w:rsidP="00DE768E">
      <w:pPr>
        <w:shd w:val="clear" w:color="auto" w:fill="FFFFFF"/>
        <w:ind w:left="6372"/>
        <w:textAlignment w:val="baseline"/>
        <w:rPr>
          <w:sz w:val="24"/>
          <w:szCs w:val="24"/>
        </w:rPr>
      </w:pPr>
    </w:p>
    <w:p w:rsidR="00DE768E" w:rsidRPr="00245774" w:rsidRDefault="00DE768E" w:rsidP="00DE768E">
      <w:pPr>
        <w:shd w:val="clear" w:color="auto" w:fill="FFFFFF"/>
        <w:ind w:left="6372"/>
        <w:textAlignment w:val="baseline"/>
        <w:rPr>
          <w:sz w:val="24"/>
          <w:szCs w:val="24"/>
        </w:rPr>
      </w:pPr>
    </w:p>
    <w:p w:rsidR="00DE768E" w:rsidRPr="00245774" w:rsidRDefault="00DE768E" w:rsidP="00DE768E">
      <w:pPr>
        <w:shd w:val="clear" w:color="auto" w:fill="FFFFFF"/>
        <w:ind w:left="6372"/>
        <w:textAlignment w:val="baseline"/>
        <w:rPr>
          <w:sz w:val="24"/>
          <w:szCs w:val="24"/>
        </w:rPr>
      </w:pPr>
    </w:p>
    <w:p w:rsidR="00DE768E" w:rsidRPr="00245774" w:rsidRDefault="00DE768E" w:rsidP="00DE768E">
      <w:pPr>
        <w:shd w:val="clear" w:color="auto" w:fill="FFFFFF"/>
        <w:ind w:left="6372"/>
        <w:textAlignment w:val="baseline"/>
        <w:rPr>
          <w:sz w:val="24"/>
          <w:szCs w:val="24"/>
        </w:rPr>
      </w:pPr>
    </w:p>
    <w:p w:rsidR="00DE768E" w:rsidRPr="00245774" w:rsidRDefault="00DE768E" w:rsidP="00DE768E">
      <w:pPr>
        <w:shd w:val="clear" w:color="auto" w:fill="FFFFFF"/>
        <w:ind w:left="6372"/>
        <w:textAlignment w:val="baseline"/>
        <w:rPr>
          <w:sz w:val="24"/>
          <w:szCs w:val="24"/>
        </w:rPr>
      </w:pPr>
    </w:p>
    <w:p w:rsidR="00DE768E" w:rsidRPr="00245774" w:rsidRDefault="00DE768E" w:rsidP="00DE768E">
      <w:pPr>
        <w:shd w:val="clear" w:color="auto" w:fill="FFFFFF"/>
        <w:ind w:left="6372"/>
        <w:textAlignment w:val="baseline"/>
        <w:rPr>
          <w:sz w:val="24"/>
          <w:szCs w:val="24"/>
        </w:rPr>
      </w:pPr>
    </w:p>
    <w:p w:rsidR="00DE768E" w:rsidRPr="00245774" w:rsidRDefault="00DE768E" w:rsidP="00DE768E">
      <w:pPr>
        <w:shd w:val="clear" w:color="auto" w:fill="FFFFFF"/>
        <w:ind w:left="6372"/>
        <w:textAlignment w:val="baseline"/>
        <w:rPr>
          <w:sz w:val="24"/>
          <w:szCs w:val="24"/>
        </w:rPr>
      </w:pPr>
    </w:p>
    <w:p w:rsidR="00DE768E" w:rsidRPr="00245774" w:rsidRDefault="00DE768E" w:rsidP="00DE768E">
      <w:pPr>
        <w:shd w:val="clear" w:color="auto" w:fill="FFFFFF"/>
        <w:ind w:left="6372"/>
        <w:textAlignment w:val="baseline"/>
        <w:rPr>
          <w:sz w:val="24"/>
          <w:szCs w:val="24"/>
        </w:rPr>
      </w:pPr>
    </w:p>
    <w:p w:rsidR="00DE768E" w:rsidRPr="00245774" w:rsidRDefault="00DE768E" w:rsidP="00DE768E">
      <w:pPr>
        <w:shd w:val="clear" w:color="auto" w:fill="FFFFFF"/>
        <w:ind w:left="6372"/>
        <w:textAlignment w:val="baseline"/>
        <w:rPr>
          <w:sz w:val="24"/>
          <w:szCs w:val="24"/>
        </w:rPr>
      </w:pPr>
    </w:p>
    <w:p w:rsidR="00DE768E" w:rsidRPr="00245774" w:rsidRDefault="00DE768E" w:rsidP="00DE768E">
      <w:pPr>
        <w:shd w:val="clear" w:color="auto" w:fill="FFFFFF"/>
        <w:ind w:left="6372"/>
        <w:textAlignment w:val="baseline"/>
        <w:rPr>
          <w:sz w:val="24"/>
          <w:szCs w:val="24"/>
        </w:rPr>
      </w:pPr>
    </w:p>
    <w:p w:rsidR="00DE768E" w:rsidRPr="00245774" w:rsidRDefault="00DE768E" w:rsidP="00DE768E">
      <w:pPr>
        <w:shd w:val="clear" w:color="auto" w:fill="FFFFFF"/>
        <w:ind w:left="6372"/>
        <w:textAlignment w:val="baseline"/>
        <w:rPr>
          <w:sz w:val="24"/>
          <w:szCs w:val="24"/>
        </w:rPr>
      </w:pPr>
    </w:p>
    <w:p w:rsidR="00DE768E" w:rsidRPr="00245774" w:rsidRDefault="00DE768E" w:rsidP="00DE768E">
      <w:pPr>
        <w:shd w:val="clear" w:color="auto" w:fill="FFFFFF"/>
        <w:ind w:left="6372"/>
        <w:textAlignment w:val="baseline"/>
        <w:rPr>
          <w:sz w:val="24"/>
          <w:szCs w:val="24"/>
        </w:rPr>
      </w:pPr>
    </w:p>
    <w:p w:rsidR="00DE768E" w:rsidRPr="00245774" w:rsidRDefault="00DE768E" w:rsidP="00DE768E">
      <w:pPr>
        <w:shd w:val="clear" w:color="auto" w:fill="FFFFFF"/>
        <w:ind w:left="6372"/>
        <w:textAlignment w:val="baseline"/>
        <w:rPr>
          <w:sz w:val="24"/>
          <w:szCs w:val="24"/>
        </w:rPr>
      </w:pPr>
    </w:p>
    <w:p w:rsidR="00DE768E" w:rsidRPr="00245774" w:rsidRDefault="00DE768E" w:rsidP="00DE768E">
      <w:pPr>
        <w:shd w:val="clear" w:color="auto" w:fill="FFFFFF"/>
        <w:ind w:left="6372"/>
        <w:textAlignment w:val="baseline"/>
      </w:pPr>
      <w:r w:rsidRPr="00245774">
        <w:rPr>
          <w:sz w:val="24"/>
          <w:szCs w:val="24"/>
        </w:rPr>
        <w:br w:type="page"/>
      </w:r>
      <w:r w:rsidRPr="00245774">
        <w:lastRenderedPageBreak/>
        <w:t>Приложение</w:t>
      </w:r>
      <w:r w:rsidR="00245774">
        <w:t>.</w:t>
      </w:r>
      <w:bookmarkStart w:id="0" w:name="_GoBack"/>
      <w:bookmarkEnd w:id="0"/>
    </w:p>
    <w:p w:rsidR="00DE768E" w:rsidRPr="00245774" w:rsidRDefault="00DE768E" w:rsidP="00DE768E">
      <w:pPr>
        <w:shd w:val="clear" w:color="auto" w:fill="FFFFFF"/>
        <w:ind w:left="6372"/>
        <w:textAlignment w:val="baseline"/>
      </w:pPr>
      <w:r w:rsidRPr="00245774">
        <w:t>к решению Совета  МО</w:t>
      </w:r>
    </w:p>
    <w:p w:rsidR="00DE768E" w:rsidRPr="00245774" w:rsidRDefault="00DE768E" w:rsidP="00DE768E">
      <w:pPr>
        <w:shd w:val="clear" w:color="auto" w:fill="FFFFFF"/>
        <w:ind w:left="6372"/>
        <w:textAlignment w:val="baseline"/>
      </w:pPr>
      <w:r w:rsidRPr="00245774">
        <w:t xml:space="preserve">« </w:t>
      </w:r>
      <w:proofErr w:type="spellStart"/>
      <w:r w:rsidRPr="00245774">
        <w:t>Капустиноярский</w:t>
      </w:r>
      <w:proofErr w:type="spellEnd"/>
      <w:r w:rsidRPr="00245774">
        <w:t xml:space="preserve"> сельсовет»</w:t>
      </w:r>
    </w:p>
    <w:p w:rsidR="00DE768E" w:rsidRPr="00245774" w:rsidRDefault="00245774" w:rsidP="00245774">
      <w:pPr>
        <w:shd w:val="clear" w:color="auto" w:fill="FFFFFF"/>
        <w:ind w:left="6372"/>
        <w:textAlignment w:val="baseline"/>
      </w:pPr>
      <w:r w:rsidRPr="00245774">
        <w:t>от _______ 2020</w:t>
      </w:r>
      <w:r w:rsidR="00DE768E" w:rsidRPr="00245774">
        <w:t xml:space="preserve"> г. № </w:t>
      </w:r>
      <w:r w:rsidRPr="00245774">
        <w:t>_</w:t>
      </w:r>
    </w:p>
    <w:p w:rsidR="00DE768E" w:rsidRPr="00245774" w:rsidRDefault="00DE768E" w:rsidP="00245774">
      <w:pPr>
        <w:pStyle w:val="3"/>
        <w:shd w:val="clear" w:color="auto" w:fill="FFFFFF"/>
        <w:jc w:val="center"/>
        <w:textAlignment w:val="baseline"/>
        <w:rPr>
          <w:b w:val="0"/>
          <w:sz w:val="24"/>
          <w:szCs w:val="24"/>
        </w:rPr>
      </w:pPr>
      <w:r w:rsidRPr="00245774">
        <w:rPr>
          <w:b w:val="0"/>
          <w:sz w:val="24"/>
          <w:szCs w:val="24"/>
        </w:rPr>
        <w:t>ПОЛОЖЕНИЕ</w:t>
      </w:r>
    </w:p>
    <w:p w:rsidR="00DE768E" w:rsidRPr="00245774" w:rsidRDefault="00DE768E" w:rsidP="00245774">
      <w:pPr>
        <w:pStyle w:val="3"/>
        <w:shd w:val="clear" w:color="auto" w:fill="FFFFFF"/>
        <w:jc w:val="center"/>
        <w:textAlignment w:val="baseline"/>
        <w:rPr>
          <w:b w:val="0"/>
          <w:sz w:val="24"/>
          <w:szCs w:val="24"/>
        </w:rPr>
      </w:pPr>
      <w:r w:rsidRPr="00245774">
        <w:rPr>
          <w:b w:val="0"/>
          <w:sz w:val="24"/>
          <w:szCs w:val="24"/>
        </w:rPr>
        <w:t>о  порядке  продажи движимого и недвижимого муниципального имущества</w:t>
      </w:r>
      <w:proofErr w:type="gramStart"/>
      <w:r w:rsidRPr="00245774">
        <w:rPr>
          <w:b w:val="0"/>
          <w:sz w:val="24"/>
          <w:szCs w:val="24"/>
        </w:rPr>
        <w:t xml:space="preserve"> ,</w:t>
      </w:r>
      <w:proofErr w:type="gramEnd"/>
      <w:r w:rsidRPr="00245774">
        <w:rPr>
          <w:b w:val="0"/>
          <w:sz w:val="24"/>
          <w:szCs w:val="24"/>
        </w:rPr>
        <w:t xml:space="preserve"> земельных участков  в  муниципальном образовании « </w:t>
      </w:r>
      <w:proofErr w:type="spellStart"/>
      <w:r w:rsidRPr="00245774">
        <w:rPr>
          <w:b w:val="0"/>
          <w:sz w:val="24"/>
          <w:szCs w:val="24"/>
        </w:rPr>
        <w:t>Капустиноярский</w:t>
      </w:r>
      <w:proofErr w:type="spellEnd"/>
      <w:r w:rsidRPr="00245774">
        <w:rPr>
          <w:b w:val="0"/>
          <w:sz w:val="24"/>
          <w:szCs w:val="24"/>
        </w:rPr>
        <w:t xml:space="preserve"> сельсовет» </w:t>
      </w:r>
      <w:proofErr w:type="spellStart"/>
      <w:r w:rsidRPr="00245774">
        <w:rPr>
          <w:b w:val="0"/>
          <w:sz w:val="24"/>
          <w:szCs w:val="24"/>
        </w:rPr>
        <w:t>Ахтубинского</w:t>
      </w:r>
      <w:proofErr w:type="spellEnd"/>
      <w:r w:rsidRPr="00245774">
        <w:rPr>
          <w:b w:val="0"/>
          <w:sz w:val="24"/>
          <w:szCs w:val="24"/>
        </w:rPr>
        <w:t xml:space="preserve"> района Астраханской области.</w:t>
      </w:r>
    </w:p>
    <w:p w:rsidR="00DE768E" w:rsidRPr="00245774" w:rsidRDefault="00DE768E" w:rsidP="00DE768E">
      <w:pPr>
        <w:rPr>
          <w:sz w:val="24"/>
          <w:szCs w:val="24"/>
        </w:rPr>
      </w:pPr>
    </w:p>
    <w:p w:rsidR="00DE768E" w:rsidRPr="00245774" w:rsidRDefault="00DE768E" w:rsidP="00245774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245774">
        <w:rPr>
          <w:b/>
          <w:sz w:val="24"/>
          <w:szCs w:val="24"/>
        </w:rPr>
        <w:t>I. Общие положения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1.1. Положение о порядке продажи муниципального имущества, земельных участков (далее по тексту - Положение) разработано на основании следующих нормативных документов: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Гражданского кодекса РФ;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Земельного кодекса РФ;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Федерального закона "О приватизации государственного и муниципального имущества" от 21 декабря 2001 года N 178-ФЗ;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 xml:space="preserve">- Государственной программы приватизации государственных и муниципальных предприятий в Российской Федерации (в редакции Указов Президента РФ от 14.03.1996 N 381, от 06.10.1997 N 1066, от 15.07.1998 N 840, от 25.07.2000 N 1358, от 01.08.2000 N 1418) с изменениями, внесенными Указом Президента РФ </w:t>
      </w:r>
      <w:proofErr w:type="gramStart"/>
      <w:r w:rsidRPr="00245774">
        <w:rPr>
          <w:sz w:val="24"/>
          <w:szCs w:val="24"/>
        </w:rPr>
        <w:t>от</w:t>
      </w:r>
      <w:proofErr w:type="gramEnd"/>
      <w:r w:rsidRPr="00245774">
        <w:rPr>
          <w:sz w:val="24"/>
          <w:szCs w:val="24"/>
        </w:rPr>
        <w:t xml:space="preserve"> 23.07.2001 N 902;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Федерального закона "Об оценочной деятельности в Российской Федерации" от 29.07.1998 N 135-ФЗ;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Указа Президента Российской Федерации "Об использовании объектов социально-культурного и коммунально-бытового назначения приватизируемых предприятий" от 10.01.93 N 8;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Положения о продаже на аукционе государственного или муниципального имущества, утвержденного постановлением Правительства РФ от 27.03.1998 N 356 (с изменениями от 17 сентября 1998 г., 21 ноября 2001 г.).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1.2.1. Положение распространяется на продажу движимого и недвижимого муниципального имущества, свободного от обязательств, земельных участков в порядке приватизации.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1.2.2. К отношениям по отчуждению движимого и недвижимого имущества, закрепленного за муниципальными унитарными предприятиями на праве хозяйственного ведения, применяются нормы гражданского законодательства.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1.2.3. Положение не распространяется на продажу земельных участков собственникам расположенных на них объектов недвижимости, права на которые возникли не в порядке приватизации.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1.3. Положение устанавливает порядок продажи: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1.3.1. Муниципального движимого и недвижимого имущества (далее по тексту - муниципальное имущество), свободного от обязательств: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 xml:space="preserve">- незанятые жилые и нежилые помещения </w:t>
      </w:r>
      <w:proofErr w:type="gramStart"/>
      <w:r w:rsidRPr="00245774">
        <w:rPr>
          <w:sz w:val="24"/>
          <w:szCs w:val="24"/>
        </w:rPr>
        <w:t xml:space="preserve">( </w:t>
      </w:r>
      <w:proofErr w:type="gramEnd"/>
      <w:r w:rsidRPr="00245774">
        <w:rPr>
          <w:sz w:val="24"/>
          <w:szCs w:val="24"/>
        </w:rPr>
        <w:t>жилые дома);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автотранспорт;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станки, машины и иное оборудование;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иное имущество.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1.3.2. Муниципального имущества, закрепленного за муниципальными унитарными предприятиями на праве хозяйственного ведения: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нежилые объекты недвижимости;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автотранспорт;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станки, машины и иное оборудование;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иное имущество.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1.3.3. Земельных участков: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под приватизированными предприятиями;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lastRenderedPageBreak/>
        <w:t>- под жилыми зданиями ( домами)</w:t>
      </w:r>
      <w:proofErr w:type="gramStart"/>
      <w:r w:rsidRPr="00245774">
        <w:rPr>
          <w:sz w:val="24"/>
          <w:szCs w:val="24"/>
        </w:rPr>
        <w:t xml:space="preserve"> ,</w:t>
      </w:r>
      <w:proofErr w:type="gramEnd"/>
      <w:r w:rsidRPr="00245774">
        <w:rPr>
          <w:sz w:val="24"/>
          <w:szCs w:val="24"/>
        </w:rPr>
        <w:t xml:space="preserve"> строениями, сооружениями, помещениями, объектами незавершенного строительства - при подтверждении права собственности на объекты недвижимости.</w:t>
      </w:r>
    </w:p>
    <w:p w:rsidR="00DE768E" w:rsidRPr="00245774" w:rsidRDefault="00DE768E" w:rsidP="00DE768E">
      <w:pPr>
        <w:pStyle w:val="Standard"/>
        <w:autoSpaceDE w:val="0"/>
        <w:jc w:val="both"/>
        <w:rPr>
          <w:rFonts w:cs="Times New Roman"/>
        </w:rPr>
      </w:pPr>
      <w:r w:rsidRPr="00245774">
        <w:rPr>
          <w:rFonts w:cs="Times New Roman"/>
        </w:rPr>
        <w:t xml:space="preserve">1.4. </w:t>
      </w:r>
      <w:proofErr w:type="spellStart"/>
      <w:r w:rsidRPr="00245774">
        <w:rPr>
          <w:rFonts w:cs="Times New Roman"/>
        </w:rPr>
        <w:t>Решение</w:t>
      </w:r>
      <w:proofErr w:type="spellEnd"/>
      <w:r w:rsidRPr="00245774">
        <w:rPr>
          <w:rFonts w:cs="Times New Roman"/>
        </w:rPr>
        <w:t xml:space="preserve"> о </w:t>
      </w:r>
      <w:proofErr w:type="spellStart"/>
      <w:r w:rsidRPr="00245774">
        <w:rPr>
          <w:rFonts w:cs="Times New Roman"/>
        </w:rPr>
        <w:t>продаже</w:t>
      </w:r>
      <w:proofErr w:type="spellEnd"/>
      <w:r w:rsidRPr="00245774">
        <w:rPr>
          <w:rFonts w:cs="Times New Roman"/>
        </w:rPr>
        <w:t xml:space="preserve"> </w:t>
      </w:r>
      <w:proofErr w:type="spellStart"/>
      <w:r w:rsidRPr="00245774">
        <w:rPr>
          <w:rFonts w:cs="Times New Roman"/>
        </w:rPr>
        <w:t>имущества</w:t>
      </w:r>
      <w:proofErr w:type="spellEnd"/>
      <w:r w:rsidRPr="00245774">
        <w:rPr>
          <w:rFonts w:cs="Times New Roman"/>
        </w:rPr>
        <w:t xml:space="preserve"> </w:t>
      </w:r>
      <w:proofErr w:type="spellStart"/>
      <w:r w:rsidRPr="00245774">
        <w:rPr>
          <w:rFonts w:cs="Times New Roman"/>
        </w:rPr>
        <w:t>принимает</w:t>
      </w:r>
      <w:proofErr w:type="spellEnd"/>
      <w:r w:rsidRPr="00245774">
        <w:rPr>
          <w:rFonts w:cs="Times New Roman"/>
        </w:rPr>
        <w:t xml:space="preserve"> </w:t>
      </w:r>
      <w:r w:rsidRPr="00245774">
        <w:rPr>
          <w:rFonts w:eastAsia="Mangal" w:cs="Times New Roman"/>
          <w:lang w:val="ru-RU" w:eastAsia="zh-CN"/>
        </w:rPr>
        <w:t xml:space="preserve">председатель  Совета МО « </w:t>
      </w:r>
      <w:proofErr w:type="spellStart"/>
      <w:r w:rsidRPr="00245774">
        <w:rPr>
          <w:rFonts w:eastAsia="Mangal" w:cs="Times New Roman"/>
          <w:lang w:val="ru-RU" w:eastAsia="zh-CN"/>
        </w:rPr>
        <w:t>Капустиноярский</w:t>
      </w:r>
      <w:proofErr w:type="spellEnd"/>
      <w:r w:rsidRPr="00245774">
        <w:rPr>
          <w:rFonts w:eastAsia="Mangal" w:cs="Times New Roman"/>
          <w:lang w:val="ru-RU" w:eastAsia="zh-CN"/>
        </w:rPr>
        <w:t xml:space="preserve"> сельсовет» по представлению главы МО « </w:t>
      </w:r>
      <w:proofErr w:type="spellStart"/>
      <w:r w:rsidRPr="00245774">
        <w:rPr>
          <w:rFonts w:eastAsia="Mangal" w:cs="Times New Roman"/>
          <w:lang w:val="ru-RU" w:eastAsia="zh-CN"/>
        </w:rPr>
        <w:t>Капустиноярский</w:t>
      </w:r>
      <w:proofErr w:type="spellEnd"/>
      <w:r w:rsidRPr="00245774">
        <w:rPr>
          <w:rFonts w:eastAsia="Mangal" w:cs="Times New Roman"/>
          <w:lang w:val="ru-RU" w:eastAsia="zh-CN"/>
        </w:rPr>
        <w:t xml:space="preserve"> сельсовет»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Муниципальное имущество может продаваться также по решению суда или арбитражного суда.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 xml:space="preserve">1.5.Продавцом муниципального имущества выступает </w:t>
      </w:r>
      <w:r w:rsidRPr="00245774">
        <w:rPr>
          <w:rFonts w:eastAsia="Mangal"/>
          <w:sz w:val="24"/>
          <w:szCs w:val="24"/>
          <w:lang w:eastAsia="zh-CN"/>
        </w:rPr>
        <w:t>администрация МО «</w:t>
      </w:r>
      <w:proofErr w:type="spellStart"/>
      <w:r w:rsidRPr="00245774">
        <w:rPr>
          <w:rFonts w:eastAsia="Mangal"/>
          <w:sz w:val="24"/>
          <w:szCs w:val="24"/>
          <w:lang w:eastAsia="zh-CN"/>
        </w:rPr>
        <w:t>Капустиноярский</w:t>
      </w:r>
      <w:proofErr w:type="spellEnd"/>
      <w:r w:rsidRPr="00245774">
        <w:rPr>
          <w:rFonts w:eastAsia="Mangal"/>
          <w:sz w:val="24"/>
          <w:szCs w:val="24"/>
          <w:lang w:eastAsia="zh-CN"/>
        </w:rPr>
        <w:t xml:space="preserve"> сельсовет» </w:t>
      </w:r>
      <w:r w:rsidRPr="00245774">
        <w:rPr>
          <w:sz w:val="24"/>
          <w:szCs w:val="24"/>
        </w:rPr>
        <w:t xml:space="preserve"> (далее -  Продавец).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1.6. Продавцом муниципального имущества, закрепленного за предприятием в хозяйственное ведение, выступает муниципальное унитарное предприятие (далее по тексту - Предприятие).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1.7. С момента принятия решения о продаже муниципального имущества запрещается совершать с ним какие-либо сделки и обременять обязательствами.</w:t>
      </w:r>
    </w:p>
    <w:p w:rsidR="00DE768E" w:rsidRPr="00245774" w:rsidRDefault="00DE768E" w:rsidP="00DE768E">
      <w:pPr>
        <w:rPr>
          <w:sz w:val="24"/>
          <w:szCs w:val="24"/>
        </w:rPr>
      </w:pPr>
    </w:p>
    <w:p w:rsidR="00DE768E" w:rsidRPr="00245774" w:rsidRDefault="00DE768E" w:rsidP="00245774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245774">
        <w:rPr>
          <w:b/>
          <w:sz w:val="24"/>
          <w:szCs w:val="24"/>
        </w:rPr>
        <w:t>II. Формы продажи имущества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 xml:space="preserve">2.1. В процессе подготовки проекта постановления главы об отчуждении муниципального имущества </w:t>
      </w:r>
      <w:r w:rsidRPr="00245774">
        <w:rPr>
          <w:rFonts w:eastAsia="Mangal"/>
          <w:sz w:val="24"/>
          <w:szCs w:val="24"/>
          <w:lang w:eastAsia="zh-CN"/>
        </w:rPr>
        <w:t xml:space="preserve">администрация МО « </w:t>
      </w:r>
      <w:proofErr w:type="spellStart"/>
      <w:r w:rsidRPr="00245774">
        <w:rPr>
          <w:rFonts w:eastAsia="Mangal"/>
          <w:sz w:val="24"/>
          <w:szCs w:val="24"/>
          <w:lang w:eastAsia="zh-CN"/>
        </w:rPr>
        <w:t>Капустиноярский</w:t>
      </w:r>
      <w:proofErr w:type="spellEnd"/>
      <w:r w:rsidRPr="00245774">
        <w:rPr>
          <w:rFonts w:eastAsia="Mangal"/>
          <w:sz w:val="24"/>
          <w:szCs w:val="24"/>
          <w:lang w:eastAsia="zh-CN"/>
        </w:rPr>
        <w:t xml:space="preserve"> сельсовет»</w:t>
      </w:r>
      <w:r w:rsidRPr="00245774">
        <w:rPr>
          <w:sz w:val="24"/>
          <w:szCs w:val="24"/>
        </w:rPr>
        <w:t xml:space="preserve"> создает комиссию.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Комиссия определяет: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форму продажи;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цену продажи (начальная цена устанавливается на основании отчета об оценке, составленного в соответствии с законодательством РФ об оценочной деятельности);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порядок и сроки осуществления платежей.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2.2. Формы продажи могут быть следующими: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аукцион;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конкурс;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посредством публичного предложения;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без объявления цены;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прямая продажа Предприятием.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2.3. Продажа муниципального имущества на аукционе осуществляется в случае, когда от покупателя не требуется выполнения каких-либо условий. При этом право приобретения принадлежит покупателю, предложившему в ходе торгов максимальную цену.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2.4. Продажа муниципального имущества по конкурсу осуществляется в случае, если в отношении указанного имущества его покупателю необходимо выполнить определенные условия.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2.5. Продажа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2.6.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2.7. Прямая продажа муниципального имущества Предприятием осуществляется в том случае, если имущество закреплено за ним в хозяйственном ведении.</w:t>
      </w:r>
    </w:p>
    <w:p w:rsidR="00DE768E" w:rsidRPr="00245774" w:rsidRDefault="00DE768E" w:rsidP="00DE768E">
      <w:pPr>
        <w:rPr>
          <w:sz w:val="24"/>
          <w:szCs w:val="24"/>
        </w:rPr>
      </w:pPr>
    </w:p>
    <w:p w:rsidR="00DE768E" w:rsidRPr="00245774" w:rsidRDefault="00DE768E" w:rsidP="00245774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245774">
        <w:rPr>
          <w:b/>
          <w:sz w:val="24"/>
          <w:szCs w:val="24"/>
        </w:rPr>
        <w:t>III. Подготовка к проведению аукциона, конкурса, публичного предложения, без объявления цены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 xml:space="preserve">3.1. Продавец не </w:t>
      </w:r>
      <w:proofErr w:type="gramStart"/>
      <w:r w:rsidRPr="00245774">
        <w:rPr>
          <w:sz w:val="24"/>
          <w:szCs w:val="24"/>
        </w:rPr>
        <w:t>позднее</w:t>
      </w:r>
      <w:proofErr w:type="gramEnd"/>
      <w:r w:rsidRPr="00245774">
        <w:rPr>
          <w:sz w:val="24"/>
          <w:szCs w:val="24"/>
        </w:rPr>
        <w:t xml:space="preserve"> чем за 30 дней до дня осуществления продажи указанного имущества публикует в средствах массовой информации информационное сообщение, которое должно включать в себя: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наименование органа местного самоуправления, принявшего решение о приватизации муниципального имущества;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lastRenderedPageBreak/>
        <w:t>- наименование и характеристика имущества;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способ приватизации;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начальная цена продаваемого имущества;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форма подачи предложений о цене;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порядок, место, дата начала и окончания подачи заявок;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исчерпывающий перечень представляемых покупателями документов и требования к их оформлению;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условия конкурса (при продаже имущества на конкурсе);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размер, срок и порядок внесения задатка, необходимые реквизиты;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дата, место проведения конкурса, аукциона;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другие положения в зависимости от способа приватизации.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3.2. Лица, желающие принять участие в аукционных торгах, вправе ознакомиться с описанием имущества, представленным Продавцом, а также непосредственно ознакомиться с имуществом, выставленным на торги, в сроки, согласованные с предприятием-балансодержателем.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3.3. Покупатели муниципального имущества представляют следующие документы: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заявку на участие в аукционе, конкурсе по форме, установленной Продавцом;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копию платежного документа, подтверждающего внесение залога;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предложения по выполнению условий конкурса в запечатанном конверте;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 xml:space="preserve">- документы, подтверждающие наличие или отсутствие в уставном капитале покупателя доли муниципального образования « </w:t>
      </w:r>
      <w:proofErr w:type="spellStart"/>
      <w:r w:rsidRPr="00245774">
        <w:rPr>
          <w:sz w:val="24"/>
          <w:szCs w:val="24"/>
        </w:rPr>
        <w:t>Капустиноярский</w:t>
      </w:r>
      <w:proofErr w:type="spellEnd"/>
      <w:r w:rsidRPr="00245774">
        <w:rPr>
          <w:sz w:val="24"/>
          <w:szCs w:val="24"/>
        </w:rPr>
        <w:t xml:space="preserve"> сельсовет»,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физические лица предъявляют документ, удостоверяющий личность.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Юридические лица дополнительно представляют заверенные в установленном порядке копии учредительных документов.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В установленных законодательством случаях покупатель представляет Продавцу согласие федерального антимонопольного органа (территориального органа) на приобретение имущества, продаваемого на аукционе.</w:t>
      </w:r>
    </w:p>
    <w:p w:rsidR="00DE768E" w:rsidRPr="00245774" w:rsidRDefault="00DE768E" w:rsidP="00DE768E">
      <w:pPr>
        <w:rPr>
          <w:sz w:val="24"/>
          <w:szCs w:val="24"/>
        </w:rPr>
      </w:pPr>
    </w:p>
    <w:p w:rsidR="00DE768E" w:rsidRPr="00245774" w:rsidRDefault="00DE768E" w:rsidP="00245774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245774">
        <w:rPr>
          <w:b/>
          <w:sz w:val="24"/>
          <w:szCs w:val="24"/>
        </w:rPr>
        <w:t>IV. Порядок проведения аукциона, конкурса, публичного предложения, без объявления цены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4.1. Порядок проведения аукциона определяется в соответствии с Положением о продаже на аукционе государственного или муниципального имущества, утвержденного постановлением Правительства РФ от 27.03.1998 N 356, ст. 18, 19 Федерального закона "О приватизации государственного и муниципального имущества".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4.2. Порядок проведения конкурса определяется в соответствии со ст. 20 Федерального закона "О приватизации государственного и муниципального имущества".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4.3. Продажа муниципального имущества посредством публичного предложения регулируется ст. 23 Федерального закона "О приватизации государственного и муниципального имущества".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4.4. Продажа муниципального имущества без объявления цены регулируется ст. 24 Федерального закона "О приватизации государственного и муниципального имущества".</w:t>
      </w:r>
    </w:p>
    <w:p w:rsidR="00DE768E" w:rsidRPr="00245774" w:rsidRDefault="00DE768E" w:rsidP="00DE768E">
      <w:pPr>
        <w:rPr>
          <w:sz w:val="24"/>
          <w:szCs w:val="24"/>
        </w:rPr>
      </w:pPr>
    </w:p>
    <w:p w:rsidR="00DE768E" w:rsidRPr="00245774" w:rsidRDefault="00DE768E" w:rsidP="00245774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245774">
        <w:rPr>
          <w:b/>
          <w:sz w:val="24"/>
          <w:szCs w:val="24"/>
        </w:rPr>
        <w:t>V. Порядок проведения, определения цены при прямой продаже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5.1. Порядок прямой продажи муниципального имущества определяется в соответствии с главой 19 Гражданского кодекса РФ.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 xml:space="preserve">5.2. При прямой продаже покупатель письменно обращается в </w:t>
      </w:r>
      <w:r w:rsidRPr="00245774">
        <w:rPr>
          <w:rFonts w:eastAsia="Mangal"/>
          <w:sz w:val="24"/>
          <w:szCs w:val="24"/>
          <w:lang w:eastAsia="zh-CN"/>
        </w:rPr>
        <w:t>администрацию МО «</w:t>
      </w:r>
      <w:proofErr w:type="spellStart"/>
      <w:r w:rsidRPr="00245774">
        <w:rPr>
          <w:rFonts w:eastAsia="Mangal"/>
          <w:sz w:val="24"/>
          <w:szCs w:val="24"/>
          <w:lang w:eastAsia="zh-CN"/>
        </w:rPr>
        <w:t>Капустиноярский</w:t>
      </w:r>
      <w:proofErr w:type="spellEnd"/>
      <w:r w:rsidRPr="00245774">
        <w:rPr>
          <w:rFonts w:eastAsia="Mangal"/>
          <w:sz w:val="24"/>
          <w:szCs w:val="24"/>
          <w:lang w:eastAsia="zh-CN"/>
        </w:rPr>
        <w:t xml:space="preserve"> сельсовет»</w:t>
      </w:r>
      <w:proofErr w:type="gramStart"/>
      <w:r w:rsidRPr="00245774">
        <w:rPr>
          <w:rFonts w:eastAsia="Mangal"/>
          <w:sz w:val="24"/>
          <w:szCs w:val="24"/>
          <w:lang w:eastAsia="zh-CN"/>
        </w:rPr>
        <w:t xml:space="preserve"> </w:t>
      </w:r>
      <w:r w:rsidRPr="00245774">
        <w:rPr>
          <w:sz w:val="24"/>
          <w:szCs w:val="24"/>
        </w:rPr>
        <w:t>,</w:t>
      </w:r>
      <w:proofErr w:type="gramEnd"/>
      <w:r w:rsidRPr="00245774">
        <w:rPr>
          <w:sz w:val="24"/>
          <w:szCs w:val="24"/>
        </w:rPr>
        <w:t xml:space="preserve"> который для рассмотрения заявления создает комиссию. Полномочия комиссии определены п. 2.1 настоящего Положения.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5.3. Определение цены комиссия осуществляет на основании отчета об оценке продаваемого имущества, составленного в соответствии с законодательством РФ об оценочной деятельности. При этом цена продажи не может быть ниже остаточной стоимости реализуемого имущества.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lastRenderedPageBreak/>
        <w:t>5.4. Порядок и факторы, принятые во внимание при определении цены, отражаются в решении комиссии.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 xml:space="preserve">5.5. Решение комиссии утверждается главой </w:t>
      </w:r>
      <w:r w:rsidRPr="00245774">
        <w:rPr>
          <w:rFonts w:eastAsia="Mangal"/>
          <w:sz w:val="24"/>
          <w:szCs w:val="24"/>
          <w:lang w:eastAsia="zh-CN"/>
        </w:rPr>
        <w:t xml:space="preserve">администрации МО « </w:t>
      </w:r>
      <w:proofErr w:type="spellStart"/>
      <w:r w:rsidRPr="00245774">
        <w:rPr>
          <w:rFonts w:eastAsia="Mangal"/>
          <w:sz w:val="24"/>
          <w:szCs w:val="24"/>
          <w:lang w:eastAsia="zh-CN"/>
        </w:rPr>
        <w:t>Капустиноярский</w:t>
      </w:r>
      <w:proofErr w:type="spellEnd"/>
      <w:r w:rsidRPr="00245774">
        <w:rPr>
          <w:rFonts w:eastAsia="Mangal"/>
          <w:sz w:val="24"/>
          <w:szCs w:val="24"/>
          <w:lang w:eastAsia="zh-CN"/>
        </w:rPr>
        <w:t xml:space="preserve"> сельсовет»</w:t>
      </w:r>
    </w:p>
    <w:p w:rsidR="00DE768E" w:rsidRPr="00245774" w:rsidRDefault="00DE768E" w:rsidP="00DE768E">
      <w:pPr>
        <w:rPr>
          <w:sz w:val="24"/>
          <w:szCs w:val="24"/>
        </w:rPr>
      </w:pPr>
    </w:p>
    <w:p w:rsidR="00DE768E" w:rsidRPr="00245774" w:rsidRDefault="00DE768E" w:rsidP="00245774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245774">
        <w:rPr>
          <w:b/>
          <w:sz w:val="24"/>
          <w:szCs w:val="24"/>
        </w:rPr>
        <w:t xml:space="preserve">VI. Продажа земельных участков, занятых приватизированными предприятиями и объектами недвижимости на территории муниципального образования « </w:t>
      </w:r>
      <w:proofErr w:type="spellStart"/>
      <w:r w:rsidRPr="00245774">
        <w:rPr>
          <w:b/>
          <w:sz w:val="24"/>
          <w:szCs w:val="24"/>
        </w:rPr>
        <w:t>Капустиноярский</w:t>
      </w:r>
      <w:proofErr w:type="spellEnd"/>
      <w:r w:rsidRPr="00245774">
        <w:rPr>
          <w:b/>
          <w:sz w:val="24"/>
          <w:szCs w:val="24"/>
        </w:rPr>
        <w:t xml:space="preserve"> сельсовет».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6.1. Продажа земельных участков, занятых приватизированными предприятиями и/или объектами недвижимости, относившимися ранее к муниципальной собственности, осуществляется только собственникам этих предприятий и/или объектов недвижимости.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6.2. Продавцом земельных участков выступает а</w:t>
      </w:r>
      <w:r w:rsidRPr="00245774">
        <w:rPr>
          <w:rFonts w:eastAsia="Mangal"/>
          <w:sz w:val="24"/>
          <w:szCs w:val="24"/>
          <w:lang w:eastAsia="zh-CN"/>
        </w:rPr>
        <w:t>дминистрация МО «</w:t>
      </w:r>
      <w:proofErr w:type="spellStart"/>
      <w:r w:rsidRPr="00245774">
        <w:rPr>
          <w:rFonts w:eastAsia="Mangal"/>
          <w:sz w:val="24"/>
          <w:szCs w:val="24"/>
          <w:lang w:eastAsia="zh-CN"/>
        </w:rPr>
        <w:t>Капустиноярский</w:t>
      </w:r>
      <w:proofErr w:type="spellEnd"/>
      <w:r w:rsidRPr="00245774">
        <w:rPr>
          <w:rFonts w:eastAsia="Mangal"/>
          <w:sz w:val="24"/>
          <w:szCs w:val="24"/>
          <w:lang w:eastAsia="zh-CN"/>
        </w:rPr>
        <w:t xml:space="preserve"> сельсовет»</w:t>
      </w:r>
      <w:proofErr w:type="gramStart"/>
      <w:r w:rsidRPr="00245774">
        <w:rPr>
          <w:rFonts w:eastAsia="Mangal"/>
          <w:sz w:val="24"/>
          <w:szCs w:val="24"/>
          <w:lang w:eastAsia="zh-CN"/>
        </w:rPr>
        <w:t xml:space="preserve"> .</w:t>
      </w:r>
      <w:proofErr w:type="gramEnd"/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 xml:space="preserve">6.3. Решение о продаже земельных участков принимает  </w:t>
      </w:r>
      <w:r w:rsidRPr="00245774">
        <w:rPr>
          <w:rFonts w:eastAsia="Mangal"/>
          <w:sz w:val="24"/>
          <w:szCs w:val="24"/>
          <w:lang w:eastAsia="zh-CN"/>
        </w:rPr>
        <w:t>председатель  Совета МО «</w:t>
      </w:r>
      <w:proofErr w:type="spellStart"/>
      <w:r w:rsidRPr="00245774">
        <w:rPr>
          <w:rFonts w:eastAsia="Mangal"/>
          <w:sz w:val="24"/>
          <w:szCs w:val="24"/>
          <w:lang w:eastAsia="zh-CN"/>
        </w:rPr>
        <w:t>Капустиноярский</w:t>
      </w:r>
      <w:proofErr w:type="spellEnd"/>
      <w:r w:rsidRPr="00245774">
        <w:rPr>
          <w:rFonts w:eastAsia="Mangal"/>
          <w:sz w:val="24"/>
          <w:szCs w:val="24"/>
          <w:lang w:eastAsia="zh-CN"/>
        </w:rPr>
        <w:t xml:space="preserve"> сельсовет» </w:t>
      </w:r>
      <w:r w:rsidRPr="00245774">
        <w:rPr>
          <w:sz w:val="24"/>
          <w:szCs w:val="24"/>
        </w:rPr>
        <w:t xml:space="preserve">по представлению  главы  МО « </w:t>
      </w:r>
      <w:proofErr w:type="spellStart"/>
      <w:r w:rsidRPr="00245774">
        <w:rPr>
          <w:sz w:val="24"/>
          <w:szCs w:val="24"/>
        </w:rPr>
        <w:t>Капустиноярский</w:t>
      </w:r>
      <w:proofErr w:type="spellEnd"/>
      <w:r w:rsidRPr="00245774">
        <w:rPr>
          <w:sz w:val="24"/>
          <w:szCs w:val="24"/>
        </w:rPr>
        <w:t xml:space="preserve"> сельсовет»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 xml:space="preserve">6.4. При приобретении в собственность земельного участка собственник расположенного на нем приватизируемого предприятия, здания, сооружения, помещения представляет в </w:t>
      </w:r>
      <w:r w:rsidRPr="00245774">
        <w:rPr>
          <w:rFonts w:eastAsia="Mangal"/>
          <w:sz w:val="24"/>
          <w:szCs w:val="24"/>
          <w:lang w:eastAsia="zh-CN"/>
        </w:rPr>
        <w:t>администрацию МО «</w:t>
      </w:r>
      <w:proofErr w:type="spellStart"/>
      <w:r w:rsidRPr="00245774">
        <w:rPr>
          <w:rFonts w:eastAsia="Mangal"/>
          <w:sz w:val="24"/>
          <w:szCs w:val="24"/>
          <w:lang w:eastAsia="zh-CN"/>
        </w:rPr>
        <w:t>Капустиноярский</w:t>
      </w:r>
      <w:proofErr w:type="spellEnd"/>
      <w:r w:rsidRPr="00245774">
        <w:rPr>
          <w:rFonts w:eastAsia="Mangal"/>
          <w:sz w:val="24"/>
          <w:szCs w:val="24"/>
          <w:lang w:eastAsia="zh-CN"/>
        </w:rPr>
        <w:t xml:space="preserve"> сельсовет»</w:t>
      </w:r>
      <w:r w:rsidRPr="00245774">
        <w:rPr>
          <w:sz w:val="24"/>
          <w:szCs w:val="24"/>
        </w:rPr>
        <w:t xml:space="preserve"> следующие документы: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заявление произвольной формы на приобретение в собственность земельного участка;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план границ землепользования в соответствии с кадастровым учетом;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документ, подтверждающий право пользования земельным участком;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документ, подтверждающий право собственности на объект недвижимости, который расположен на земельном участке;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заверенные нотариально или органом регистрации учредительные документы юридического лица и удостоверение личности физического лица;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иные документы.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Срок рассмотрения заявления а</w:t>
      </w:r>
      <w:r w:rsidRPr="00245774">
        <w:rPr>
          <w:rFonts w:eastAsia="Mangal"/>
          <w:sz w:val="24"/>
          <w:szCs w:val="24"/>
          <w:lang w:eastAsia="zh-CN"/>
        </w:rPr>
        <w:t xml:space="preserve">дминистрацией МО « </w:t>
      </w:r>
      <w:proofErr w:type="spellStart"/>
      <w:r w:rsidRPr="00245774">
        <w:rPr>
          <w:rFonts w:eastAsia="Mangal"/>
          <w:sz w:val="24"/>
          <w:szCs w:val="24"/>
          <w:lang w:eastAsia="zh-CN"/>
        </w:rPr>
        <w:t>Капустиноярский</w:t>
      </w:r>
      <w:proofErr w:type="spellEnd"/>
      <w:r w:rsidRPr="00245774">
        <w:rPr>
          <w:rFonts w:eastAsia="Mangal"/>
          <w:sz w:val="24"/>
          <w:szCs w:val="24"/>
          <w:lang w:eastAsia="zh-CN"/>
        </w:rPr>
        <w:t xml:space="preserve"> сельсовет»</w:t>
      </w:r>
      <w:r w:rsidRPr="00245774">
        <w:rPr>
          <w:sz w:val="24"/>
          <w:szCs w:val="24"/>
        </w:rPr>
        <w:t xml:space="preserve"> устанавливается две недели с момента его регистрации, которое направляется главе </w:t>
      </w:r>
      <w:r w:rsidRPr="00245774">
        <w:rPr>
          <w:rFonts w:eastAsia="Mangal"/>
          <w:sz w:val="24"/>
          <w:szCs w:val="24"/>
          <w:lang w:eastAsia="zh-CN"/>
        </w:rPr>
        <w:t xml:space="preserve">МО « </w:t>
      </w:r>
      <w:proofErr w:type="spellStart"/>
      <w:r w:rsidRPr="00245774">
        <w:rPr>
          <w:rFonts w:eastAsia="Mangal"/>
          <w:sz w:val="24"/>
          <w:szCs w:val="24"/>
          <w:lang w:eastAsia="zh-CN"/>
        </w:rPr>
        <w:t>Капустиноярский</w:t>
      </w:r>
      <w:proofErr w:type="spellEnd"/>
      <w:r w:rsidRPr="00245774">
        <w:rPr>
          <w:rFonts w:eastAsia="Mangal"/>
          <w:sz w:val="24"/>
          <w:szCs w:val="24"/>
          <w:lang w:eastAsia="zh-CN"/>
        </w:rPr>
        <w:t xml:space="preserve"> сельсовет» </w:t>
      </w:r>
      <w:r w:rsidRPr="00245774">
        <w:rPr>
          <w:sz w:val="24"/>
          <w:szCs w:val="24"/>
        </w:rPr>
        <w:t xml:space="preserve"> для принятия решения.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 xml:space="preserve">6.5. </w:t>
      </w:r>
      <w:r w:rsidRPr="00245774">
        <w:rPr>
          <w:rFonts w:eastAsia="Mangal"/>
          <w:sz w:val="24"/>
          <w:szCs w:val="24"/>
          <w:lang w:eastAsia="zh-CN"/>
        </w:rPr>
        <w:t>Администрация МО «</w:t>
      </w:r>
      <w:proofErr w:type="spellStart"/>
      <w:r w:rsidRPr="00245774">
        <w:rPr>
          <w:rFonts w:eastAsia="Mangal"/>
          <w:sz w:val="24"/>
          <w:szCs w:val="24"/>
          <w:lang w:eastAsia="zh-CN"/>
        </w:rPr>
        <w:t>Капустиноярский</w:t>
      </w:r>
      <w:proofErr w:type="spellEnd"/>
      <w:r w:rsidRPr="00245774">
        <w:rPr>
          <w:rFonts w:eastAsia="Mangal"/>
          <w:sz w:val="24"/>
          <w:szCs w:val="24"/>
          <w:lang w:eastAsia="zh-CN"/>
        </w:rPr>
        <w:t xml:space="preserve"> сельсовет»</w:t>
      </w:r>
      <w:r w:rsidRPr="00245774">
        <w:rPr>
          <w:sz w:val="24"/>
          <w:szCs w:val="24"/>
        </w:rPr>
        <w:t xml:space="preserve"> регистрирует заявку на приобретение земельного участка только при наличии полного пакета документов, указанного в п. 5.4 настоящего Положения.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6.6. Доказательство права на приобретение земельного участка лежит на покупателе.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6.7. Решение об установлении обременения, в том числе публичного сервитута, принимается одновременно с принятием решения о продаже земельного участка.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6.8. Порядок и сроки оплаты за земельный участок определяются договором купли-продажи между Продавцом и покупателем.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6.9. Для продаваемых застроенных земельных участков устанавливаются следующие публичные сервитуты, в соответствии с которыми собственники указанных земельных участков обязаны обеспечить: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безвозмездное и беспрепятственное использование объектов общего пользования, которые существовали на момент передачи земельного участка в собственность;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возможность размещения на участке межевых и геодезических знаков и подъездов к ним;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возможность доступа на участок соответствующих муниципальных служб для ремонта объектов инфраструктуры.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6.10. Строительство на участке новых объектов инфраструктуры, в том числе прокладка электрических и телефонных кабелей, водопровода, газопроводов, канализации, размещение которых может нанести ущерб собственнику, осуществляется на компенсационной основе в соответствии с договором между собственником участка и соответствующим муниципальным органом.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lastRenderedPageBreak/>
        <w:t>6.11. Отношения, связанные с продажей земельных участков и не отраженные настоящим Положением, регулируются ст. 28 Федерального закона "О приватизации государственного и муниципального имущества" и иными нормативными актами.</w:t>
      </w:r>
    </w:p>
    <w:p w:rsidR="00DE768E" w:rsidRPr="00245774" w:rsidRDefault="00DE768E" w:rsidP="00DE768E">
      <w:pPr>
        <w:rPr>
          <w:sz w:val="24"/>
          <w:szCs w:val="24"/>
        </w:rPr>
      </w:pPr>
    </w:p>
    <w:p w:rsidR="00DE768E" w:rsidRPr="00245774" w:rsidRDefault="00DE768E" w:rsidP="00245774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245774">
        <w:rPr>
          <w:b/>
          <w:sz w:val="24"/>
          <w:szCs w:val="24"/>
        </w:rPr>
        <w:t>VII. Оформление сделок приватизации имущества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7.1. Независимо от способа продажи между Продавцом и покупателем муниципального имущества заключается договор купли-продажи.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Договор купли-продажи муниципального имущества должен содержать: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сведения о Продавце;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сведения о покупателе;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состав активов и их цену;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форму и сроки платежа;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ответственность сторон за неисполнение или ненадлежащее исполнение своих обязательств по договору купли-продажи в виде неустойки в размере цены муниципального имущества;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особые условия продажи.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7.2. Договор купли-продажи вступает в силу с момента его подписания.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7.3. Право собственности на объект недвижимости и земельный участок переходит от Продавца к покупателю с момента государственной регистрации прав на недвижимое имущество.</w:t>
      </w:r>
    </w:p>
    <w:p w:rsidR="00DE768E" w:rsidRPr="00245774" w:rsidRDefault="00DE768E" w:rsidP="00DE768E">
      <w:pPr>
        <w:rPr>
          <w:sz w:val="24"/>
          <w:szCs w:val="24"/>
        </w:rPr>
      </w:pPr>
    </w:p>
    <w:p w:rsidR="00DE768E" w:rsidRPr="00245774" w:rsidRDefault="00DE768E" w:rsidP="00245774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245774">
        <w:rPr>
          <w:b/>
          <w:sz w:val="24"/>
          <w:szCs w:val="24"/>
        </w:rPr>
        <w:t>VIII. Распределение средств от продажи имущества и порядок оплаты муниципального имущества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 xml:space="preserve">8.1. Денежные средства, полученные от продажи муниципального имущества и земельных участков, направляются в бюджет </w:t>
      </w:r>
      <w:r w:rsidRPr="00245774">
        <w:rPr>
          <w:rFonts w:eastAsia="Mangal"/>
          <w:sz w:val="24"/>
          <w:szCs w:val="24"/>
          <w:lang w:eastAsia="zh-CN"/>
        </w:rPr>
        <w:t>МО «</w:t>
      </w:r>
      <w:proofErr w:type="spellStart"/>
      <w:r w:rsidRPr="00245774">
        <w:rPr>
          <w:rFonts w:eastAsia="Mangal"/>
          <w:sz w:val="24"/>
          <w:szCs w:val="24"/>
          <w:lang w:eastAsia="zh-CN"/>
        </w:rPr>
        <w:t>Капустиноярский</w:t>
      </w:r>
      <w:proofErr w:type="spellEnd"/>
      <w:r w:rsidRPr="00245774">
        <w:rPr>
          <w:rFonts w:eastAsia="Mangal"/>
          <w:sz w:val="24"/>
          <w:szCs w:val="24"/>
          <w:lang w:eastAsia="zh-CN"/>
        </w:rPr>
        <w:t xml:space="preserve"> сельсовет» </w:t>
      </w:r>
      <w:r w:rsidRPr="00245774">
        <w:rPr>
          <w:sz w:val="24"/>
          <w:szCs w:val="24"/>
        </w:rPr>
        <w:t xml:space="preserve"> за вычетом расходов на организацию и проведение приватизации соответствующего имущества.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8.2. Виды затрат на организацию и проведение приватизации муниципального имущества устанавливаются следующие: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изготовление технического паспорта строения (здания);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публикация информационных сообщений в СМИ;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- проведение оценки продаваемого имущества в соответствии с законодательством РФ об оценочной деятельности.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Размер затрат по перечисленным видам устанавливается по платежным документам организаций, выполнявших перечисленные услуги.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8.3. Оплата приобретаемого покупателем муниципального имущества производится единовременно в течение 30 дней после заключения договора купли-продажи. Задаток, внесенный покупателем на счет Продавца, засчитывается в счет оплаты приобретаемого имущества или земельного участка.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8.4. Оплата приобретаемого покупателем муниципального имущества или земельного участка производится в рассрочку. Срок рассрочки не может быть более чем один год. Решение о предоставлении рассрочки может быть принято в случае приватизации муниципального имущества в соответствии со ст. 24 Федерального закона "О приватизации государственного и муниципального имущества".</w:t>
      </w:r>
    </w:p>
    <w:p w:rsidR="00DE768E" w:rsidRPr="00245774" w:rsidRDefault="00DE768E" w:rsidP="00DE768E">
      <w:pPr>
        <w:rPr>
          <w:sz w:val="24"/>
          <w:szCs w:val="24"/>
        </w:rPr>
      </w:pPr>
    </w:p>
    <w:p w:rsidR="00DE768E" w:rsidRPr="00245774" w:rsidRDefault="00DE768E" w:rsidP="00245774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245774">
        <w:rPr>
          <w:b/>
          <w:sz w:val="24"/>
          <w:szCs w:val="24"/>
        </w:rPr>
        <w:t>IX. Переходные и заключительные положения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 xml:space="preserve">9.1. Настоящее Положение вступает в силу с момента утверждения его Советом МО « </w:t>
      </w:r>
      <w:proofErr w:type="spellStart"/>
      <w:r w:rsidRPr="00245774">
        <w:rPr>
          <w:sz w:val="24"/>
          <w:szCs w:val="24"/>
        </w:rPr>
        <w:t>Капустиноярский</w:t>
      </w:r>
      <w:proofErr w:type="spellEnd"/>
      <w:r w:rsidRPr="00245774">
        <w:rPr>
          <w:sz w:val="24"/>
          <w:szCs w:val="24"/>
        </w:rPr>
        <w:t xml:space="preserve"> сельсовет»  и применяется при продаже движимого и недвижимого муниципального имущества, земельных участков, занятых приватизированными предприятиями и объектами недвижимости, ранее находившимися в муниципальной собственности.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lastRenderedPageBreak/>
        <w:t>9.2. До разграничения государственной собственности на землю решение о приватизации земельных участков, не отнесенных в соответствии с законодательством РФ к собственности РФ или собственности субъектов РФ, принимают органы, принявшие решение о приватизации находящихся на этих земельных участках объектов недвижимости.</w:t>
      </w:r>
    </w:p>
    <w:p w:rsidR="00DE768E" w:rsidRPr="00245774" w:rsidRDefault="00DE768E" w:rsidP="00DE768E">
      <w:pPr>
        <w:shd w:val="clear" w:color="auto" w:fill="FFFFFF"/>
        <w:ind w:firstLine="195"/>
        <w:jc w:val="both"/>
        <w:textAlignment w:val="baseline"/>
        <w:rPr>
          <w:sz w:val="24"/>
          <w:szCs w:val="24"/>
        </w:rPr>
      </w:pPr>
      <w:r w:rsidRPr="00245774">
        <w:rPr>
          <w:sz w:val="24"/>
          <w:szCs w:val="24"/>
        </w:rPr>
        <w:t>9.3. Споры, возникающие при осуществлении продажи движимого и недвижимого муниципального имущества, земельных участков, занятых приватизированными предприятиями и объектами недвижимости, ранее находившимися в муниципальной собственности, разрешаются в судебном порядке.</w:t>
      </w:r>
    </w:p>
    <w:p w:rsidR="00DE768E" w:rsidRPr="00245774" w:rsidRDefault="00DE768E" w:rsidP="00DE768E">
      <w:pPr>
        <w:rPr>
          <w:sz w:val="24"/>
          <w:szCs w:val="24"/>
        </w:rPr>
      </w:pPr>
    </w:p>
    <w:p w:rsidR="00DE768E" w:rsidRPr="00245774" w:rsidRDefault="00DE768E" w:rsidP="00DE768E">
      <w:pPr>
        <w:pStyle w:val="Standard"/>
        <w:autoSpaceDE w:val="0"/>
        <w:jc w:val="both"/>
        <w:rPr>
          <w:rFonts w:eastAsia="Mangal" w:cs="Times New Roman"/>
          <w:lang w:val="ru-RU" w:eastAsia="zh-CN"/>
        </w:rPr>
      </w:pPr>
    </w:p>
    <w:p w:rsidR="00DE768E" w:rsidRPr="00245774" w:rsidRDefault="00DE768E" w:rsidP="00DE768E">
      <w:pPr>
        <w:pStyle w:val="Standard"/>
        <w:autoSpaceDE w:val="0"/>
        <w:jc w:val="both"/>
        <w:rPr>
          <w:rFonts w:eastAsia="Mangal" w:cs="Times New Roman"/>
          <w:lang w:val="ru-RU" w:eastAsia="zh-CN"/>
        </w:rPr>
      </w:pPr>
    </w:p>
    <w:p w:rsidR="00DE768E" w:rsidRPr="00245774" w:rsidRDefault="00DE768E" w:rsidP="00DE768E">
      <w:pPr>
        <w:pStyle w:val="Standard"/>
        <w:autoSpaceDE w:val="0"/>
        <w:jc w:val="both"/>
        <w:rPr>
          <w:rFonts w:eastAsia="Mangal" w:cs="Times New Roman"/>
          <w:lang w:val="ru-RU" w:eastAsia="zh-CN"/>
        </w:rPr>
      </w:pPr>
    </w:p>
    <w:p w:rsidR="00DE768E" w:rsidRPr="00245774" w:rsidRDefault="00DE768E" w:rsidP="00DE768E">
      <w:pPr>
        <w:pStyle w:val="Standard"/>
        <w:autoSpaceDE w:val="0"/>
        <w:jc w:val="both"/>
        <w:rPr>
          <w:rFonts w:eastAsia="Mangal" w:cs="Times New Roman"/>
          <w:lang w:val="ru-RU" w:eastAsia="zh-CN"/>
        </w:rPr>
      </w:pPr>
    </w:p>
    <w:p w:rsidR="00DF6B47" w:rsidRDefault="00DF6B47"/>
    <w:sectPr w:rsidR="00DF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96226"/>
    <w:multiLevelType w:val="hybridMultilevel"/>
    <w:tmpl w:val="626885D4"/>
    <w:lvl w:ilvl="0" w:tplc="3ADC916C">
      <w:start w:val="1"/>
      <w:numFmt w:val="decimal"/>
      <w:lvlText w:val="%1."/>
      <w:lvlJc w:val="left"/>
      <w:pPr>
        <w:ind w:left="82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B8"/>
    <w:rsid w:val="00245774"/>
    <w:rsid w:val="00AF1119"/>
    <w:rsid w:val="00BD28B8"/>
    <w:rsid w:val="00DE768E"/>
    <w:rsid w:val="00D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E768E"/>
    <w:pPr>
      <w:keepNext/>
      <w:jc w:val="both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768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DE768E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DE76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DE76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00">
    <w:name w:val="a0"/>
    <w:rsid w:val="00DE768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457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7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E768E"/>
    <w:pPr>
      <w:keepNext/>
      <w:jc w:val="both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768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DE768E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DE76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DE76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00">
    <w:name w:val="a0"/>
    <w:rsid w:val="00DE768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457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7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1610.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2025505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11" Type="http://schemas.openxmlformats.org/officeDocument/2006/relationships/hyperlink" Target="garantf1://28857226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1801341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896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2020-01-28T04:55:00Z</cp:lastPrinted>
  <dcterms:created xsi:type="dcterms:W3CDTF">2020-01-28T05:02:00Z</dcterms:created>
  <dcterms:modified xsi:type="dcterms:W3CDTF">2020-01-28T05:02:00Z</dcterms:modified>
</cp:coreProperties>
</file>