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rPr>
          <w:b w:val="false"/>
          <w:b w:val="false"/>
          <w:szCs w:val="28"/>
        </w:rPr>
      </w:pPr>
      <w:r>
        <w:rPr>
          <w:b w:val="false"/>
          <w:szCs w:val="28"/>
        </w:rPr>
        <w:t xml:space="preserve">ПРОЕКТ СОВЕТ </w:t>
      </w:r>
    </w:p>
    <w:p>
      <w:pPr>
        <w:pStyle w:val="1"/>
        <w:numPr>
          <w:ilvl w:val="0"/>
          <w:numId w:val="2"/>
        </w:numPr>
        <w:rPr>
          <w:b w:val="false"/>
          <w:b w:val="false"/>
          <w:szCs w:val="28"/>
        </w:rPr>
      </w:pPr>
      <w:r>
        <w:rPr>
          <w:b w:val="false"/>
          <w:szCs w:val="28"/>
        </w:rPr>
        <w:t>МУНИЦИПАЛЬНОГО ОБРАЗОВАНИЯ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«КАПУСТИНОЯРСКИЙ СЕЛЬСОВЕТ»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АХТУБИНСКОГО РАЙОНА АСТРАХАНСКОЙ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>
      <w:pPr>
        <w:pStyle w:val="Normal"/>
        <w:rPr/>
      </w:pPr>
      <w:r>
        <w:rPr>
          <w:sz w:val="28"/>
          <w:szCs w:val="28"/>
        </w:rPr>
        <w:t xml:space="preserve">«____» ______ 2020г. </w:t>
        <w:tab/>
        <w:tab/>
        <w:tab/>
        <w:tab/>
        <w:tab/>
        <w:t xml:space="preserve">              </w:t>
        <w:tab/>
        <w:t xml:space="preserve">       № _____</w:t>
      </w:r>
    </w:p>
    <w:p>
      <w:pPr>
        <w:pStyle w:val="Style21"/>
        <w:tabs>
          <w:tab w:val="left" w:pos="708" w:leader="none"/>
          <w:tab w:val="center" w:pos="4153" w:leader="none"/>
          <w:tab w:val="right" w:pos="8306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1"/>
        <w:tabs>
          <w:tab w:val="left" w:pos="708" w:leader="none"/>
          <w:tab w:val="center" w:pos="4153" w:leader="none"/>
          <w:tab w:val="right" w:pos="8306" w:leader="none"/>
        </w:tabs>
        <w:ind w:right="3005" w:hanging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№27 от 28.01.2020г. «Об  утверждении Положения «Об оплате труда лиц, замещающих должности, не отнесенные к муниципальным должностям, и осуществляющих техническое обеспечение и обслуживание деятельности администрации муниципального образования</w:t>
      </w:r>
      <w:r>
        <w:rPr>
          <w:rFonts w:eastAsia="Calibri"/>
          <w:sz w:val="28"/>
          <w:szCs w:val="28"/>
        </w:rPr>
        <w:t xml:space="preserve"> «Капустиноярский сельсовет»</w:t>
      </w:r>
    </w:p>
    <w:p>
      <w:pPr>
        <w:pStyle w:val="Style21"/>
        <w:tabs>
          <w:tab w:val="left" w:pos="708" w:leader="none"/>
          <w:tab w:val="center" w:pos="4153" w:leader="none"/>
          <w:tab w:val="right" w:pos="8306" w:leader="none"/>
        </w:tabs>
        <w:ind w:right="434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tabs>
          <w:tab w:val="left" w:pos="708" w:leader="none"/>
          <w:tab w:val="center" w:pos="4153" w:leader="none"/>
        </w:tabs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Совет муниципального образования «Капустиноярский сельсовет»</w:t>
      </w:r>
      <w:r>
        <w:rPr/>
        <w:t xml:space="preserve"> </w:t>
      </w:r>
      <w:r>
        <w:rPr>
          <w:sz w:val="28"/>
          <w:szCs w:val="28"/>
        </w:rPr>
        <w:t>рассмотрел  Протест Ахтубинской городской прокуратуры от 30.03.2020г.    № 67-2020 с требованием внести изменения и привести в соответствие с действующим законодательством решение совета МО «Капустиноярский сельсовет» от 28.01.2020г. №27 «Об  утверждении Положения «Об оплате труда лиц, замещающих должности, не отнесенные к муниципальным должностям, и осуществляющих техническое обеспечение и обслуживание деятельности администрации муниципального образования</w:t>
      </w:r>
      <w:r>
        <w:rPr>
          <w:rFonts w:eastAsia="Calibri"/>
          <w:sz w:val="28"/>
          <w:szCs w:val="28"/>
        </w:rPr>
        <w:t xml:space="preserve"> «Капустиноярский сельсовет»</w:t>
      </w:r>
    </w:p>
    <w:p>
      <w:pPr>
        <w:pStyle w:val="Style21"/>
        <w:tabs>
          <w:tab w:val="left" w:pos="708" w:leader="none"/>
          <w:tab w:val="center" w:pos="4153" w:leader="none"/>
          <w:tab w:val="right" w:pos="8306" w:leader="none"/>
        </w:tabs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целях обеспечения социальных гарантий и правового положения работников администрации муниципального образования «Капустиноярский сельсовет», в соответствии с Бюджетным кодексом  Российской Федерации,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 муниципального образования «Капустиноярский сельсовет», Совет муниципального образования «Капустиноярский сельсовет»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numPr>
          <w:ilvl w:val="0"/>
          <w:numId w:val="3"/>
        </w:numPr>
        <w:tabs>
          <w:tab w:val="center" w:pos="0" w:leader="none"/>
          <w:tab w:val="left" w:pos="708" w:leader="none"/>
          <w:tab w:val="center" w:pos="4153" w:leader="none"/>
          <w:tab w:val="right" w:pos="8306" w:leader="none"/>
        </w:tabs>
        <w:ind w:left="0" w:right="-3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п.8</w:t>
      </w:r>
      <w:bookmarkStart w:id="0" w:name="_GoBack"/>
      <w:bookmarkEnd w:id="0"/>
      <w:r>
        <w:rPr>
          <w:sz w:val="28"/>
          <w:szCs w:val="28"/>
        </w:rPr>
        <w:t>, п.9 действующего  Положения «Об оплате труда лиц, замещающих должности, не отнесенные к муниципальным должностям, и осуществляющих техническое обеспечение и обслуживание деятельности администрации муниципального образования «Капустиноярский сельсовет» читать их в следующей редакции:</w:t>
      </w:r>
    </w:p>
    <w:p>
      <w:pPr>
        <w:pStyle w:val="Style21"/>
        <w:tabs>
          <w:tab w:val="center" w:pos="0" w:leader="none"/>
          <w:tab w:val="left" w:pos="708" w:leader="none"/>
          <w:tab w:val="center" w:pos="4153" w:leader="none"/>
          <w:tab w:val="right" w:pos="8306" w:leader="none"/>
        </w:tabs>
        <w:ind w:right="-3" w:hanging="0"/>
        <w:jc w:val="both"/>
        <w:rPr>
          <w:sz w:val="28"/>
          <w:szCs w:val="28"/>
        </w:rPr>
      </w:pPr>
      <w:r>
        <w:rPr>
          <w:sz w:val="28"/>
          <w:szCs w:val="28"/>
        </w:rPr>
        <w:t>-Согласно ст.22 Трудового кодекса Российской Федерации работодатель обязан оплачивать в полном размере причитающуюся работникам заработную плату в сроки, установленные Трудовым Кодексом РФ;</w:t>
      </w:r>
    </w:p>
    <w:p>
      <w:pPr>
        <w:pStyle w:val="Style21"/>
        <w:tabs>
          <w:tab w:val="center" w:pos="0" w:leader="none"/>
          <w:tab w:val="left" w:pos="708" w:leader="none"/>
          <w:tab w:val="center" w:pos="4153" w:leader="none"/>
          <w:tab w:val="right" w:pos="8306" w:leader="none"/>
        </w:tabs>
        <w:ind w:right="-3" w:hanging="0"/>
        <w:jc w:val="both"/>
        <w:rPr>
          <w:sz w:val="28"/>
          <w:szCs w:val="28"/>
        </w:rPr>
      </w:pPr>
      <w:r>
        <w:rPr>
          <w:sz w:val="28"/>
          <w:szCs w:val="28"/>
        </w:rPr>
        <w:t>-Заработная плата выплачивается не реже чем каждые полмесяца не позднее 15 календарных дней со дня окончания периода, за который она начислена;</w:t>
      </w:r>
    </w:p>
    <w:p>
      <w:pPr>
        <w:pStyle w:val="Normal"/>
        <w:shd w:val="clear" w:color="auto" w:fill="FFFFFF"/>
        <w:spacing w:lineRule="atLeast" w:line="315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  <w:lang w:eastAsia="ru-RU"/>
        </w:rPr>
        <w:t xml:space="preserve"> При совпадении дня выплаты с выходным или нерабочим праздничным   днем выплата заработной платы производится накануне этого дня.</w:t>
      </w:r>
    </w:p>
    <w:p>
      <w:pPr>
        <w:pStyle w:val="Style21"/>
        <w:tabs>
          <w:tab w:val="center" w:pos="0" w:leader="none"/>
          <w:tab w:val="left" w:pos="708" w:leader="none"/>
          <w:tab w:val="center" w:pos="4153" w:leader="none"/>
          <w:tab w:val="right" w:pos="8306" w:leader="none"/>
        </w:tabs>
        <w:ind w:right="-3" w:hanging="0"/>
        <w:jc w:val="both"/>
        <w:rPr>
          <w:sz w:val="28"/>
          <w:szCs w:val="28"/>
        </w:rPr>
      </w:pPr>
      <w:r>
        <w:rPr>
          <w:sz w:val="28"/>
          <w:szCs w:val="28"/>
        </w:rPr>
        <w:t>- При нарушении установленного срока выплаты заработной платы, оплаты отпуска, выплат при увольнении и других выплат, причитающихся работнику, в том числе и в случаи приостановки работы, ему причитается денежная компенсация в размере установленной ставки рефинансирования Центрального Банка Российской Федерации от  не выплаченных в срок сумм за каждый день задержки, начиная со следующего дня  после установленного срока выплаты заработной платы по день фактического расчета включительно.</w:t>
      </w:r>
    </w:p>
    <w:p>
      <w:pPr>
        <w:pStyle w:val="Normal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разместить на официальном сайте администрации муниципального образования «Капустиноярский сельсовет» в сети Интернет: </w:t>
      </w:r>
      <w:r>
        <w:rPr>
          <w:color w:val="000000" w:themeColor="text1"/>
          <w:sz w:val="28"/>
          <w:szCs w:val="28"/>
          <w:u w:val="single"/>
        </w:rPr>
        <w:t>http://mo.astrobl.ru/kapustinojarskijselsovet</w:t>
      </w:r>
      <w:r>
        <w:rPr>
          <w:sz w:val="28"/>
          <w:szCs w:val="28"/>
          <w:u w:val="single"/>
        </w:rPr>
        <w:t>.</w:t>
      </w:r>
    </w:p>
    <w:p>
      <w:pPr>
        <w:pStyle w:val="Normal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опубликования (обнародования) и применяется к правоотношениям, возникшим с 01 января 2020 года.</w:t>
      </w:r>
    </w:p>
    <w:p>
      <w:pPr>
        <w:pStyle w:val="Normal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Совета                                                    В.И.Кряжев                  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jc w:val="right"/>
        <w:rPr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18224248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ind w:left="2107" w:hanging="405"/>
      </w:pPr>
    </w:lvl>
    <w:lvl w:ilvl="1">
      <w:start w:val="5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1650" w:hanging="720"/>
      </w:pPr>
    </w:lvl>
    <w:lvl w:ilvl="3">
      <w:start w:val="1"/>
      <w:numFmt w:val="decimal"/>
      <w:lvlText w:val="%1.%2.%3.%4."/>
      <w:lvlJc w:val="left"/>
      <w:pPr>
        <w:ind w:left="2235" w:hanging="1080"/>
      </w:pPr>
    </w:lvl>
    <w:lvl w:ilvl="4">
      <w:start w:val="1"/>
      <w:numFmt w:val="decimal"/>
      <w:lvlText w:val="%1.%2.%3.%4.%5."/>
      <w:lvlJc w:val="left"/>
      <w:pPr>
        <w:ind w:left="2460" w:hanging="1080"/>
      </w:pPr>
    </w:lvl>
    <w:lvl w:ilvl="5">
      <w:start w:val="1"/>
      <w:numFmt w:val="decimal"/>
      <w:lvlText w:val="%1.%2.%3.%4.%5.%6."/>
      <w:lvlJc w:val="left"/>
      <w:pPr>
        <w:ind w:left="3045" w:hanging="1440"/>
      </w:pPr>
    </w:lvl>
    <w:lvl w:ilvl="6">
      <w:start w:val="1"/>
      <w:numFmt w:val="decimal"/>
      <w:lvlText w:val="%1.%2.%3.%4.%5.%6.%7."/>
      <w:lvlJc w:val="left"/>
      <w:pPr>
        <w:ind w:left="3630" w:hanging="1800"/>
      </w:pPr>
    </w:lvl>
    <w:lvl w:ilvl="7">
      <w:start w:val="1"/>
      <w:numFmt w:val="decimal"/>
      <w:lvlText w:val="%1.%2.%3.%4.%5.%6.%7.%8."/>
      <w:lvlJc w:val="left"/>
      <w:pPr>
        <w:ind w:left="3855" w:hanging="1800"/>
      </w:pPr>
    </w:lvl>
    <w:lvl w:ilvl="8">
      <w:start w:val="1"/>
      <w:numFmt w:val="decimal"/>
      <w:lvlText w:val="%1.%2.%3.%4.%5.%6.%7.%8.%9."/>
      <w:lvlJc w:val="left"/>
      <w:pPr>
        <w:ind w:left="4440" w:hanging="21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5393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ru-RU" w:bidi="ar-SA"/>
    </w:rPr>
  </w:style>
  <w:style w:type="paragraph" w:styleId="1">
    <w:name w:val="Heading 1"/>
    <w:basedOn w:val="Normal"/>
    <w:link w:val="10"/>
    <w:qFormat/>
    <w:rsid w:val="00a53939"/>
    <w:pPr>
      <w:keepNext/>
      <w:numPr>
        <w:ilvl w:val="0"/>
        <w:numId w:val="1"/>
      </w:numPr>
      <w:jc w:val="center"/>
      <w:outlineLvl w:val="0"/>
      <w:outlineLvl w:val="0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a53939"/>
    <w:rPr>
      <w:rFonts w:ascii="Times New Roman" w:hAnsi="Times New Roman" w:eastAsia="Times New Roman" w:cs="Times New Roman"/>
      <w:b/>
      <w:bCs/>
      <w:sz w:val="28"/>
      <w:szCs w:val="24"/>
      <w:lang w:eastAsia="zh-CN"/>
    </w:rPr>
  </w:style>
  <w:style w:type="character" w:styleId="Style13" w:customStyle="1">
    <w:name w:val="Верхний колонтитул Знак"/>
    <w:basedOn w:val="DefaultParagraphFont"/>
    <w:uiPriority w:val="99"/>
    <w:qFormat/>
    <w:rsid w:val="00a53939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Style14" w:customStyle="1">
    <w:name w:val="Нижний колонтитул Знак"/>
    <w:basedOn w:val="DefaultParagraphFont"/>
    <w:uiPriority w:val="99"/>
    <w:qFormat/>
    <w:rsid w:val="00c14c9d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d66894"/>
    <w:rPr>
      <w:rFonts w:ascii="Tahoma" w:hAnsi="Tahoma" w:eastAsia="Times New Roman" w:cs="Tahoma"/>
      <w:sz w:val="16"/>
      <w:szCs w:val="16"/>
      <w:lang w:eastAsia="zh-CN"/>
    </w:rPr>
  </w:style>
  <w:style w:type="paragraph" w:styleId="Style16" w:customStyle="1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uiPriority w:val="99"/>
    <w:rsid w:val="00a53939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ConsPlusNormal" w:customStyle="1">
    <w:name w:val="ConsPlusNormal"/>
    <w:qFormat/>
    <w:rsid w:val="00a53939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auto"/>
      <w:sz w:val="24"/>
      <w:szCs w:val="20"/>
      <w:lang w:eastAsia="zh-CN" w:val="ru-RU" w:bidi="ar-SA"/>
    </w:rPr>
  </w:style>
  <w:style w:type="paragraph" w:styleId="Style22">
    <w:name w:val="Footer"/>
    <w:basedOn w:val="Normal"/>
    <w:uiPriority w:val="99"/>
    <w:unhideWhenUsed/>
    <w:rsid w:val="00c14c9d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f910d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d6689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47283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34BEF-4CBC-4A10-A997-4813F199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Application>LibreOffice/5.2.0.4$Windows_x86 LibreOffice_project/066b007f5ebcc236395c7d282ba488bca6720265</Application>
  <Pages>2</Pages>
  <Words>373</Words>
  <Characters>2787</Characters>
  <CharactersWithSpaces>3258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2016-03-25T09:37:00Z</dcterms:created>
  <dc:creator>амо</dc:creator>
  <dc:description/>
  <dc:language>ru-RU</dc:language>
  <cp:lastModifiedBy/>
  <cp:lastPrinted>2020-04-13T11:15:00Z</cp:lastPrinted>
  <dcterms:modified xsi:type="dcterms:W3CDTF">2020-04-14T08:19:03Z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