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  <w:t>СОВЕТА ДЕПУТАТОВ МУНИЦИПАЛЬНОГО ОБРАЗОВАНИЯ</w:t>
      </w:r>
    </w:p>
    <w:p>
      <w:pPr>
        <w:pStyle w:val="Normal"/>
        <w:jc w:val="center"/>
        <w:rPr/>
      </w:pPr>
      <w:r>
        <w:rPr/>
        <w:t>«КАПУСТИНОЯРСКИЙ СЕЛЬСОВЕТ»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От 09.07.2020г                                                                                                      №43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 О внесении изменений в решение Совета</w:t>
      </w:r>
    </w:p>
    <w:p>
      <w:pPr>
        <w:pStyle w:val="Normal"/>
        <w:rPr/>
      </w:pPr>
      <w:r>
        <w:rPr/>
        <w:t xml:space="preserve"> </w:t>
      </w:r>
      <w:r>
        <w:rPr/>
        <w:t>МО «Капустиноярский сельсовет» от 05.0</w:t>
      </w:r>
      <w:r>
        <w:rPr/>
        <w:t>4</w:t>
      </w:r>
      <w:r>
        <w:rPr/>
        <w:t xml:space="preserve">.2018г № </w:t>
      </w:r>
      <w:r>
        <w:rPr/>
        <w:t>10</w:t>
      </w:r>
    </w:p>
    <w:p>
      <w:pPr>
        <w:pStyle w:val="Normal"/>
        <w:rPr/>
      </w:pPr>
      <w:r>
        <w:rPr/>
        <w:t>«Об утверждении правил благоустройства территории</w:t>
      </w:r>
    </w:p>
    <w:p>
      <w:pPr>
        <w:pStyle w:val="Normal"/>
        <w:rPr/>
      </w:pPr>
      <w:r>
        <w:rPr/>
        <w:t xml:space="preserve"> </w:t>
      </w:r>
      <w:r>
        <w:rPr/>
        <w:t>муниципального образования «Капустиноярский сельсовет»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Совет муниципального образования «Капустиноярский сельсовет» рассмотрев внесение депутатом Белозерцевым А.В. проект решения «О внесении  дополнения в решение Совета МО «Капустиноярский сельсовет» от05.0</w:t>
      </w:r>
      <w:r>
        <w:rPr/>
        <w:t>4</w:t>
      </w:r>
      <w:r>
        <w:rPr/>
        <w:t>.2018г №</w:t>
      </w:r>
      <w:r>
        <w:rPr/>
        <w:t xml:space="preserve">10 </w:t>
      </w:r>
      <w:r>
        <w:rPr/>
        <w:t xml:space="preserve">«Об утверждении Правил  благоустройства территорий муниципального образования «Капустиноярский сельсовет» </w:t>
      </w:r>
    </w:p>
    <w:p>
      <w:pPr>
        <w:pStyle w:val="Normal"/>
        <w:rPr/>
      </w:pPr>
      <w:r>
        <w:rPr/>
        <w:t>РЕШИЛ:</w:t>
      </w:r>
    </w:p>
    <w:p>
      <w:pPr>
        <w:pStyle w:val="Normal"/>
        <w:rPr/>
      </w:pPr>
      <w:r>
        <w:rPr/>
        <w:t>1.Внести дополнения в решение Совета от 05.0</w:t>
      </w:r>
      <w:r>
        <w:rPr/>
        <w:t>4</w:t>
      </w:r>
      <w:r>
        <w:rPr/>
        <w:t>.2018г №</w:t>
      </w:r>
      <w:r>
        <w:rPr/>
        <w:t>10</w:t>
      </w:r>
      <w:r>
        <w:rPr/>
        <w:t xml:space="preserve"> «Об утверждении Правил благоустройства территорий МО «Капустиноярский сельсовет» согласно приложения:</w:t>
      </w:r>
    </w:p>
    <w:p>
      <w:pPr>
        <w:pStyle w:val="Normal"/>
        <w:rPr/>
      </w:pPr>
      <w:r>
        <w:rPr/>
        <w:t>2. Настоящее решение обнародовать в установленном порядке.</w:t>
      </w:r>
    </w:p>
    <w:p>
      <w:pPr>
        <w:pStyle w:val="Normal"/>
        <w:rPr/>
      </w:pPr>
      <w:r>
        <w:rPr/>
        <w:t>3. Контроль за исполнением возложить на постоянную депутатскую комиссию по правовым вопросам.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                                                   А.В.Кряжев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 к решению Совета </w:t>
      </w:r>
    </w:p>
    <w:p>
      <w:pPr>
        <w:pStyle w:val="Normal"/>
        <w:jc w:val="right"/>
        <w:rPr/>
      </w:pPr>
      <w:r>
        <w:rPr/>
        <w:t>депутатов МО»Капустиноярский сельсовет»</w:t>
      </w:r>
    </w:p>
    <w:p>
      <w:pPr>
        <w:pStyle w:val="Normal"/>
        <w:jc w:val="right"/>
        <w:rPr/>
      </w:pPr>
      <w:r>
        <w:rPr/>
        <w:t>от 09.07.2020г№_43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Дополнения в Правила благоустройства и содержание территорий</w:t>
      </w:r>
    </w:p>
    <w:p>
      <w:pPr>
        <w:pStyle w:val="Normal"/>
        <w:jc w:val="center"/>
        <w:rPr/>
      </w:pPr>
      <w:bookmarkStart w:id="0" w:name="_GoBack"/>
      <w:bookmarkEnd w:id="0"/>
      <w:r>
        <w:rPr/>
        <w:t>МО «Капустиноярский сельсовет»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Внести в Правила благоустройства и  содержания территорий  муниципального образования «Капустиноярский сельсовет» принятый решением Совета депутатов МО «Капустиноярский сельсовет» 08.03.2018г № 5 следующие дополнения;</w:t>
      </w:r>
    </w:p>
    <w:p>
      <w:pPr>
        <w:pStyle w:val="ListParagraph"/>
        <w:rPr/>
      </w:pPr>
      <w:r>
        <w:rPr/>
        <w:t xml:space="preserve">1.1Дополнить пункт 2.25 статьи 2 «термины и определения подпунктом 11 в следующей редакции: </w:t>
      </w:r>
    </w:p>
    <w:p>
      <w:pPr>
        <w:pStyle w:val="ListParagraph"/>
        <w:rPr/>
      </w:pPr>
      <w:r>
        <w:rPr/>
        <w:t>Палисадник- небольшой участок земли, прилегающий к дому со стороны улицы и отгороженный от нее изгородью, частоколом или иным способом и предназначенный для выращивания на нем зеленных насаждений, деревьев, кустарников, цветов, искусственных газонов, в целях благоустройства придомовой территории и улицы, защиты дома от солнца, ветров, пыли, создания благоприятных условий жизни.</w:t>
      </w:r>
    </w:p>
    <w:p>
      <w:pPr>
        <w:pStyle w:val="ListParagraph"/>
        <w:rPr/>
      </w:pPr>
      <w:r>
        <w:rPr/>
        <w:t>Ст 6 Организация благоустройства придомовых территорий 6.3 или 6.6 на территории МО «Капустиноярский сельсовет» разрешается и поощряется обустройство придомовых палисадников в целях озеленения уличных территорий защиты высаженных зеленых насаждений от повреждений и уничтожений извне.</w:t>
      </w:r>
    </w:p>
    <w:p>
      <w:pPr>
        <w:pStyle w:val="ListParagraph"/>
        <w:rPr/>
      </w:pPr>
      <w:r>
        <w:rPr/>
        <w:t xml:space="preserve">Размеры палисадников не должны выходить за пределы фасада дома  ,а вглубь улицы- в зависимости от ширины улицы ,удаленности от дома высаженных деревьев и кустарников, но не превышать трех метров. </w:t>
      </w:r>
    </w:p>
    <w:p>
      <w:pPr>
        <w:pStyle w:val="ListParagraph"/>
        <w:rPr/>
      </w:pPr>
      <w:r>
        <w:rPr/>
        <w:t>Палисадник не должен мешать пешеходному движению по улицы и подъезду к дому и соседнему домовладению транспорту, в том числе машин дежурных служб.</w:t>
      </w:r>
    </w:p>
    <w:p>
      <w:pPr>
        <w:pStyle w:val="ListParagraph"/>
        <w:rPr/>
      </w:pPr>
      <w:r>
        <w:rPr/>
        <w:t>В палисаднике запрещается выращивать овощные культуры и картофель, фруктовые деревья разрешается. Оградой для палисадника может служить не сплошной заборчик из дерева(штакетник), метала и других, т том числе композиционных не хрупких и устойчивых материалов высотой до полтора метра.</w:t>
      </w:r>
    </w:p>
    <w:p>
      <w:pPr>
        <w:pStyle w:val="ListParagraph"/>
        <w:rPr/>
      </w:pPr>
      <w:r>
        <w:rPr/>
        <w:t>В ограждении палисадника должен иметься проход  во внутрь с улицы. При наличии в нем калитки она должна при необходимости легко открываться с наружи. Ограждение , как и сам палисадник является украшением не только домовладения , но и улицы.</w:t>
      </w:r>
    </w:p>
    <w:p>
      <w:pPr>
        <w:pStyle w:val="ListParagraph"/>
        <w:rPr/>
      </w:pPr>
      <w:r>
        <w:rPr/>
        <w:t>Территория палисадника является частью муниципальной земли, поэтому для благоустройства территории палисадником необходимо получить разрешение в администрации МО «Капустиноярский сельсовет»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23a0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66e5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23a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LibreOffice/5.2.0.4$Windows_x86 LibreOffice_project/066b007f5ebcc236395c7d282ba488bca6720265</Application>
  <Pages>3</Pages>
  <Words>390</Words>
  <Characters>2784</Characters>
  <CharactersWithSpaces>3311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2020-07-13T06:11:00Z</dcterms:created>
  <dc:creator>1</dc:creator>
  <dc:description/>
  <dc:language>ru-RU</dc:language>
  <cp:lastModifiedBy/>
  <cp:lastPrinted>2020-07-15T09:27:49Z</cp:lastPrinted>
  <dcterms:modified xsi:type="dcterms:W3CDTF">2020-07-15T09:37:05Z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