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CC41A9" w:rsidRDefault="0019753D" w:rsidP="001975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1A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9753D" w:rsidRPr="00CC41A9" w:rsidRDefault="0019753D" w:rsidP="001975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41A9">
        <w:rPr>
          <w:rFonts w:ascii="Times New Roman" w:hAnsi="Times New Roman" w:cs="Times New Roman"/>
          <w:sz w:val="28"/>
          <w:szCs w:val="28"/>
        </w:rPr>
        <w:t>МУНИЦИПАЛЬНОГО ОБРАЗОВАНИЯ «КАПУСТИНОЯРСКИЙ СЕЛЬСОВЕТ»</w:t>
      </w:r>
    </w:p>
    <w:p w:rsidR="0019753D" w:rsidRPr="00CC41A9" w:rsidRDefault="0019753D" w:rsidP="001975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41A9">
        <w:rPr>
          <w:rFonts w:ascii="Times New Roman" w:hAnsi="Times New Roman" w:cs="Times New Roman"/>
          <w:sz w:val="28"/>
          <w:szCs w:val="28"/>
        </w:rPr>
        <w:t>АХТУБИНСКОГО РАЙОНА АСТРАХАНСКОЙ ОБЛАСТИ.</w:t>
      </w:r>
    </w:p>
    <w:p w:rsidR="007230D1" w:rsidRPr="00CC41A9" w:rsidRDefault="007230D1" w:rsidP="001975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43E9B" w:rsidRPr="00CC41A9" w:rsidRDefault="0019753D" w:rsidP="00CC41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41A9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19753D" w:rsidRPr="0019753D" w:rsidRDefault="0019753D" w:rsidP="001975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753D" w:rsidRPr="007230D1" w:rsidRDefault="000D4AD7" w:rsidP="007230D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23.08.</w:t>
      </w:r>
      <w:r w:rsidR="0019753D" w:rsidRPr="007230D1">
        <w:rPr>
          <w:rFonts w:ascii="Times New Roman" w:hAnsi="Times New Roman" w:cs="Times New Roman"/>
          <w:sz w:val="20"/>
          <w:szCs w:val="20"/>
        </w:rPr>
        <w:t xml:space="preserve"> 2019 года                                                                                              </w:t>
      </w:r>
      <w:r w:rsidR="007230D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№ 31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льного имущества на территории  МО « 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41A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реализации положений Федерального закона от 24.07.2007 N 209-ФЗ "О развитии малого и среднего предпринимательства в Российской Федерации",</w:t>
      </w:r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Решения Совета муниципального образования « </w:t>
      </w:r>
      <w:proofErr w:type="spellStart"/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="000D4A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 Об  утверждении Положения об оказании имущественной поддержки субъектам малого и среднего предпринимательства на территории муниципального образования « </w:t>
      </w:r>
      <w:proofErr w:type="spellStart"/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сельсовет»,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улучшения условий для развития малого и среднего предпринимательст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 на территории</w:t>
      </w:r>
      <w:r w:rsidR="0019753D" w:rsidRP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,</w:t>
      </w:r>
      <w:proofErr w:type="gram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Администрация</w:t>
      </w:r>
      <w:r w:rsidR="0019753D" w:rsidRP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CC4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CC41A9" w:rsidRPr="00CC41A9" w:rsidRDefault="00CC41A9" w:rsidP="00CC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41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</w:t>
      </w:r>
      <w:r w:rsidR="00587449" w:rsidRPr="00CC41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остановляет: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00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прилагаемые:</w:t>
      </w:r>
      <w:bookmarkEnd w:id="1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1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Порядок формирования, ведения, ежегодного дополнения и опубликования Перечня муниципа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 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 1).</w:t>
      </w:r>
      <w:bookmarkEnd w:id="2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01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Форму Перечня муниципа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</w:t>
      </w:r>
      <w:proofErr w:type="gram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"Интернет" (приложение N 2).</w:t>
      </w:r>
      <w:bookmarkEnd w:id="3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01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Виды муниципального имущества, которое используется для формирования Перечня муниципа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 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 3).</w:t>
      </w:r>
      <w:bookmarkEnd w:id="4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00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Определить Администрацию 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моченным органом 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bookmarkEnd w:id="5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02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Формированию, ведению, а также опубликованию Перечня муниципа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</w:t>
      </w:r>
      <w:r w:rsidR="0019753D" w:rsidRP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bookmarkEnd w:id="6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2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Взаимодействию с акционерным обществом "Федеральная корпорация по развитию малого и среднего предпринимательства" в сфере формирования, ведения, ежегодного дополнения и опубликования Перечня.</w:t>
      </w:r>
      <w:bookmarkEnd w:id="7"/>
    </w:p>
    <w:p w:rsidR="00587449" w:rsidRPr="00587449" w:rsidRDefault="0019753D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00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месяца с даты вступления в силу настоящего постановления обеспечить опубликование Перечня в средствах массовой </w:t>
      </w:r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информации, а также его размещение в информационно-телекоммуникационной сети "Интернет" в соответствии с требованиями части 4.2 статьи 18 Федерального закона от 24.07.2007 N 209-ФЗ "О развитии малого и среднего предпринимательства в Российской Федерации" по форме согласно приложению N 2 к настоящему</w:t>
      </w:r>
      <w:proofErr w:type="gramEnd"/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постановлению.</w:t>
      </w:r>
      <w:bookmarkEnd w:id="8"/>
    </w:p>
    <w:p w:rsid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заместителя главы администрации МО « 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Самигуллина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Фарида  </w:t>
      </w:r>
      <w:proofErr w:type="spellStart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Ядгаровича</w:t>
      </w:r>
      <w:proofErr w:type="spellEnd"/>
      <w:r w:rsidR="001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9753D" w:rsidRDefault="0019753D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753D" w:rsidRDefault="0019753D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753D" w:rsidRDefault="0019753D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753D" w:rsidRDefault="0019753D" w:rsidP="00197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муниципального образования</w:t>
      </w:r>
    </w:p>
    <w:p w:rsidR="0019753D" w:rsidRPr="00587449" w:rsidRDefault="0019753D" w:rsidP="00197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                                             В.  В.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Юмагулов</w:t>
      </w:r>
      <w:proofErr w:type="spellEnd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  <w:r w:rsidRPr="005874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N 1</w:t>
      </w:r>
    </w:p>
    <w:p w:rsidR="00E2647F" w:rsidRDefault="00E2647F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2647F" w:rsidRPr="00E2647F" w:rsidRDefault="00E2647F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E2647F">
        <w:rPr>
          <w:rFonts w:ascii="Times New Roman CYR" w:eastAsia="Times New Roman" w:hAnsi="Times New Roman CYR" w:cs="Times New Roman CYR"/>
          <w:bCs/>
          <w:lang w:eastAsia="ru-RU"/>
        </w:rPr>
        <w:t>Утверждён:</w:t>
      </w:r>
    </w:p>
    <w:p w:rsidR="00E2647F" w:rsidRPr="00E2647F" w:rsidRDefault="00E2647F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E2647F">
        <w:rPr>
          <w:rFonts w:ascii="Times New Roman CYR" w:eastAsia="Times New Roman" w:hAnsi="Times New Roman CYR" w:cs="Times New Roman CYR"/>
          <w:bCs/>
          <w:lang w:eastAsia="ru-RU"/>
        </w:rPr>
        <w:t>Постановлением главы МО</w:t>
      </w:r>
    </w:p>
    <w:p w:rsidR="00E2647F" w:rsidRPr="00E2647F" w:rsidRDefault="00E2647F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E2647F">
        <w:rPr>
          <w:rFonts w:ascii="Times New Roman CYR" w:eastAsia="Times New Roman" w:hAnsi="Times New Roman CYR" w:cs="Times New Roman CYR"/>
          <w:bCs/>
          <w:lang w:eastAsia="ru-RU"/>
        </w:rPr>
        <w:t>«</w:t>
      </w:r>
      <w:proofErr w:type="spellStart"/>
      <w:r w:rsidRPr="00E2647F">
        <w:rPr>
          <w:rFonts w:ascii="Times New Roman CYR" w:eastAsia="Times New Roman" w:hAnsi="Times New Roman CYR" w:cs="Times New Roman CYR"/>
          <w:bCs/>
          <w:lang w:eastAsia="ru-RU"/>
        </w:rPr>
        <w:t>Капустиноярский</w:t>
      </w:r>
      <w:proofErr w:type="spellEnd"/>
      <w:r w:rsidRPr="00E2647F">
        <w:rPr>
          <w:rFonts w:ascii="Times New Roman CYR" w:eastAsia="Times New Roman" w:hAnsi="Times New Roman CYR" w:cs="Times New Roman CYR"/>
          <w:bCs/>
          <w:lang w:eastAsia="ru-RU"/>
        </w:rPr>
        <w:t xml:space="preserve"> сельсовет»</w:t>
      </w:r>
    </w:p>
    <w:p w:rsidR="00E2647F" w:rsidRPr="00E2647F" w:rsidRDefault="00E2647F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E2647F">
        <w:rPr>
          <w:rFonts w:ascii="Times New Roman CYR" w:eastAsia="Times New Roman" w:hAnsi="Times New Roman CYR" w:cs="Times New Roman CYR"/>
          <w:bCs/>
          <w:lang w:eastAsia="ru-RU"/>
        </w:rPr>
        <w:t>о</w:t>
      </w:r>
      <w:r w:rsidR="000D4AD7">
        <w:rPr>
          <w:rFonts w:ascii="Times New Roman CYR" w:eastAsia="Times New Roman" w:hAnsi="Times New Roman CYR" w:cs="Times New Roman CYR"/>
          <w:bCs/>
          <w:lang w:eastAsia="ru-RU"/>
        </w:rPr>
        <w:t>т 23.08.  2019 года  за №  31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формирования, ведения, ежегодного дополнения и опубликования Перечня муниципа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100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Общие положения</w:t>
      </w:r>
      <w:bookmarkEnd w:id="9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200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  <w:bookmarkEnd w:id="10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02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Перечне содержатся сведения о муницип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альном имуществе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 18 Федерального закона от 24.07.2007 N 209-ФЗ "О развитии малого и среднего предпринимательства в Российской Федерации", предназначенном для предоставления во владение и (или) в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 2 статьи 39.3 Земельного кодекса Российской Федерации.</w:t>
      </w:r>
      <w:bookmarkEnd w:id="11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02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Формирование Перечня осуществляется в целях:</w:t>
      </w:r>
      <w:bookmarkEnd w:id="12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22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  <w:bookmarkEnd w:id="13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122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2.2.2. Предоставления имущества, принадлежащего на пра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 собственности</w:t>
      </w:r>
      <w:r w:rsidR="00E2647F" w:rsidRP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 владение и (или) пользование на долгосрочной основе (в том числе </w:t>
      </w:r>
      <w:proofErr w:type="spell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возмездно</w:t>
      </w:r>
      <w:proofErr w:type="spell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безвозмездно и по льготным ставкам арендной платы) субъектам малого и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среднего предпринимательства и организациям инфраструктуры поддержки.</w:t>
      </w:r>
      <w:bookmarkEnd w:id="14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122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Реализации полномочий органа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местног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самоуправления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сфере оказания имущественной поддержки субъектам малого и среднего предпринимательства.</w:t>
      </w:r>
      <w:bookmarkEnd w:id="15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1224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2.2.4. Повышения эффективности управления муниципальным имуществом, находящимся в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собственности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стимулирования развития малого и среднего предпринимательст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 на территории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End w:id="16"/>
      <w:proofErr w:type="gramEnd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102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Формирование и ведение Перечня основывается на следующих основных принципах:</w:t>
      </w:r>
      <w:bookmarkEnd w:id="17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123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  <w:bookmarkEnd w:id="18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123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заседании коллегиального органа по обеспечению взаимодействия исполнительных органов власти Астраханской облас</w:t>
      </w:r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ти с территориальным органом </w:t>
      </w:r>
      <w:proofErr w:type="spellStart"/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имущества</w:t>
      </w:r>
      <w:proofErr w:type="spell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Астраханской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bookmarkEnd w:id="19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123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  <w:bookmarkEnd w:id="20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1300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Формирование, ведение Перечня, внесение в него изменений, в том числе ежегодное дополнение Перечня</w:t>
      </w:r>
      <w:bookmarkEnd w:id="21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103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Перечень, изменения и ежегодное дополнение в него утверждаются постановлени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 Администрации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End w:id="22"/>
      <w:proofErr w:type="gramEnd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103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Формирование и ведение Перечня осуществляетс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Администрацией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сведений,</w:t>
      </w:r>
      <w:bookmarkEnd w:id="23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03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В Перечень вносятся сведения об имуществе, соответствующем следующим критериям:</w:t>
      </w:r>
      <w:bookmarkEnd w:id="24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133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bookmarkEnd w:id="25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133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  <w:bookmarkEnd w:id="26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133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3.3.3. Имущество не является объектом религиозного назначения;</w:t>
      </w:r>
      <w:bookmarkEnd w:id="27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1334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bookmarkEnd w:id="28"/>
      <w:r w:rsidR="00BD00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1335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3.3.5.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N 178-ФЗ "О приватизации государственного и муниципального имущества", а также в пе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речень имущества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bookmarkEnd w:id="29"/>
      <w:proofErr w:type="gramEnd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1336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3.3.6. Имущество не признано аварийным и подлежащим сносу;</w:t>
      </w:r>
      <w:bookmarkEnd w:id="30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1337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  <w:bookmarkEnd w:id="31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1338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32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1339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3.3.9. Земельный участок не относится к земельным участкам, предусмотренным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подпунктами 1 - 10, 13 - 15, 18 и 19 пункта 8 статьи 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3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113310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3.3.10.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  <w:bookmarkEnd w:id="34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11331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3.3.11.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35"/>
      <w:proofErr w:type="gramEnd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11034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  <w:bookmarkEnd w:id="36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11035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  <w:bookmarkEnd w:id="37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11036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3.6.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 Администрации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ее инициативе или 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основании предложений органа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местног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самоуправления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коллеги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ального органа в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обеспечению взаимодействия исполнительных органов власти Астраханской области с территориальным органом </w:t>
      </w:r>
      <w:proofErr w:type="spell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Росимущества</w:t>
      </w:r>
      <w:proofErr w:type="spell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Астраханской области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End w:id="38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11037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Рассмотрение уполномоченным органом предложений, поступивших от лиц, указанных в пункте 3.6 настоящего Порядка, осуществляется в течение 30 календарных дней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5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End w:id="39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1137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End w:id="40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1137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  <w:bookmarkEnd w:id="41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137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  <w:bookmarkEnd w:id="42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1038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  <w:bookmarkEnd w:id="43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1138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3.8.1. Имущество не соответствует критериям, установленным пунктом 3.3 настоящего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Порядка.</w:t>
      </w:r>
      <w:bookmarkEnd w:id="44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1138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  <w:bookmarkEnd w:id="45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1138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  <w:bookmarkEnd w:id="46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11039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3.9. Уполномоченный орган вправе исключить сведения о муницип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альном имуществе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  <w:bookmarkEnd w:id="47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N 135-ФЗ "О защите конкуренции", Земельным кодексом Российской Федерации.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11310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 Сведения о муницип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альном имуществе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подлежат исключению из Перечня, в следующих случаях:</w:t>
      </w:r>
      <w:bookmarkEnd w:id="48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11310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нужд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  <w:bookmarkEnd w:id="49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11310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3.10.2. Пра</w:t>
      </w:r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 собственности МО «</w:t>
      </w:r>
      <w:proofErr w:type="spellStart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E264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имущество прекращено по решению суда или в ином установленном законом порядке;</w:t>
      </w:r>
      <w:bookmarkEnd w:id="50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1" w:name="sub_113103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3.10.3. Прекращение существования имущества в результате его гибели или уничтожения;</w:t>
      </w:r>
      <w:bookmarkEnd w:id="51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2" w:name="sub_113104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  <w:bookmarkEnd w:id="52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113105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3.10.5.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 приобретено его арендатором в собственность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 2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статьи 39.3 Земельного кодекса Российской Федерации.</w:t>
      </w:r>
      <w:bookmarkEnd w:id="53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1131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bookmarkEnd w:id="54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11312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3.12. Уполномоченный орган уведомляет арендатора о намерении принять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 3.10 настоящего порядка, за исключением пункта 3.10.5.</w:t>
      </w:r>
      <w:bookmarkEnd w:id="55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Опубликование Перечня и предоставление сведений о включенном в него имуществе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Уполномоченный орган: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11411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4.1.1. Обеспечивает опубликование Перечня или изменений в Перечень в средствах массовой информации, опре</w:t>
      </w:r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деленных администрацией МО «</w:t>
      </w:r>
      <w:proofErr w:type="spellStart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Уставом </w:t>
      </w:r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утверждённым Решением  Совета МО « </w:t>
      </w:r>
      <w:proofErr w:type="spellStart"/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111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от 20.05.2019 года за № 7 </w:t>
      </w:r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определено размещение принятых НПА  на официальном интернет-сайте администрации МО « </w:t>
      </w:r>
      <w:proofErr w:type="spellStart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сельсовет»)</w:t>
      </w:r>
      <w:r w:rsidR="005D0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10 рабочих дней со дня их утверждения по форме согласно приложению N 2 к настоящему постановлению.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7" w:name="sub_11412"/>
      <w:bookmarkEnd w:id="56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4.1.2. 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приложению N 2 к настоящему постановлению.</w:t>
      </w:r>
      <w:bookmarkEnd w:id="57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4.1.3. </w:t>
      </w:r>
      <w:proofErr w:type="gramStart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</w:t>
      </w:r>
      <w:proofErr w:type="gramEnd"/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87449" w:rsidRPr="0058744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87449" w:rsidRPr="00BD00A5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lastRenderedPageBreak/>
        <w:t>Приложение N 2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Утверждён: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Постановлением главы МО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«</w:t>
      </w:r>
      <w:proofErr w:type="spellStart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Капустиноярский</w:t>
      </w:r>
      <w:proofErr w:type="spellEnd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сельсовет»</w:t>
      </w:r>
    </w:p>
    <w:p w:rsidR="00587449" w:rsidRPr="00BD00A5" w:rsidRDefault="00CF5F89" w:rsidP="00BD00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от _______  2019 года  </w:t>
      </w:r>
      <w:proofErr w:type="gramStart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за</w:t>
      </w:r>
      <w:proofErr w:type="gramEnd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№  ____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p w:rsidR="00587449" w:rsidRPr="00587449" w:rsidRDefault="00587449" w:rsidP="00BD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Перечня муниципа</w:t>
      </w:r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имущества  МО «</w:t>
      </w:r>
      <w:proofErr w:type="spellStart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"Интернет"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131"/>
        <w:gridCol w:w="2284"/>
        <w:gridCol w:w="2281"/>
        <w:gridCol w:w="3009"/>
        <w:gridCol w:w="2410"/>
        <w:gridCol w:w="2165"/>
      </w:tblGrid>
      <w:tr w:rsidR="00587449" w:rsidRPr="00587449" w:rsidTr="00B342AF">
        <w:tc>
          <w:tcPr>
            <w:tcW w:w="1038" w:type="dxa"/>
            <w:vMerge w:val="restart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N </w:t>
            </w:r>
            <w:proofErr w:type="gramStart"/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gramEnd"/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Адрес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(местоположение) объекта &lt;1&gt;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объекта учета &lt;3&gt;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Сведения о недвижимом имуществе</w:t>
            </w:r>
          </w:p>
        </w:tc>
      </w:tr>
      <w:tr w:rsidR="00587449" w:rsidRPr="00587449" w:rsidTr="00B342AF">
        <w:tc>
          <w:tcPr>
            <w:tcW w:w="1038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84" w:type="dxa"/>
            <w:gridSpan w:val="3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587449" w:rsidRPr="00587449" w:rsidTr="00B342AF">
        <w:tc>
          <w:tcPr>
            <w:tcW w:w="1038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 xml:space="preserve">Фактическое </w:t>
            </w:r>
            <w:proofErr w:type="gramStart"/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значение</w:t>
            </w:r>
            <w:proofErr w:type="gramEnd"/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165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87449" w:rsidRPr="00587449" w:rsidTr="00B342AF">
        <w:tc>
          <w:tcPr>
            <w:tcW w:w="1038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</w:tbl>
    <w:p w:rsidR="00587449" w:rsidRPr="00587449" w:rsidRDefault="00587449" w:rsidP="00BD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901"/>
        <w:gridCol w:w="1882"/>
        <w:gridCol w:w="1147"/>
        <w:gridCol w:w="1680"/>
        <w:gridCol w:w="1992"/>
        <w:gridCol w:w="1187"/>
        <w:gridCol w:w="1254"/>
        <w:gridCol w:w="1872"/>
      </w:tblGrid>
      <w:tr w:rsidR="00587449" w:rsidRPr="00587449" w:rsidTr="00B342AF">
        <w:tc>
          <w:tcPr>
            <w:tcW w:w="75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587449" w:rsidRPr="00587449" w:rsidTr="00B342AF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земель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&lt;7&gt;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разрешенного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использования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&lt;8&gt;</w:t>
            </w:r>
          </w:p>
        </w:tc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7449" w:rsidRPr="00587449" w:rsidTr="00B342AF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(кадастровый,</w:t>
            </w:r>
            <w:proofErr w:type="gramEnd"/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условный,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устаревший)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(принадлежности) имущества &lt;9&gt;</w:t>
            </w:r>
          </w:p>
        </w:tc>
      </w:tr>
      <w:tr w:rsidR="00587449" w:rsidRPr="00587449" w:rsidTr="00B342AF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</w:tbl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174"/>
        <w:gridCol w:w="1747"/>
        <w:gridCol w:w="1594"/>
        <w:gridCol w:w="1867"/>
        <w:gridCol w:w="1704"/>
        <w:gridCol w:w="2222"/>
      </w:tblGrid>
      <w:tr w:rsidR="00587449" w:rsidRPr="00587449" w:rsidTr="00B342AF">
        <w:tc>
          <w:tcPr>
            <w:tcW w:w="13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587449" w:rsidRPr="00587449" w:rsidTr="00B342AF"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правообладателя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&lt;11&gt;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правообладателя &lt;13&gt;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номер телефона &lt;14&gt;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электронной почты &lt;15&gt;</w:t>
            </w:r>
          </w:p>
        </w:tc>
      </w:tr>
      <w:tr w:rsidR="00587449" w:rsidRPr="00587449" w:rsidTr="00B342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7449" w:rsidRPr="00587449" w:rsidTr="00B342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49" w:rsidRPr="00587449" w:rsidRDefault="00587449" w:rsidP="0058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74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</w:tbl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87449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8" w:name="sub_121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9" w:name="sub_122"/>
      <w:bookmarkEnd w:id="58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&lt;2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0" w:name="sub_123"/>
      <w:bookmarkEnd w:id="59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&lt;3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1" w:name="sub_124"/>
      <w:bookmarkEnd w:id="60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2" w:name="sub_125"/>
      <w:bookmarkEnd w:id="61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&lt;5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3" w:name="sub_126"/>
      <w:bookmarkEnd w:id="62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&lt;6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Н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4" w:name="sub_127"/>
      <w:bookmarkEnd w:id="63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&lt;7&gt;, &lt;8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5" w:name="sub_129"/>
      <w:bookmarkEnd w:id="64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&lt;9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6" w:name="sub_1210"/>
      <w:bookmarkEnd w:id="65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&lt;10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"Да" или "Нет".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7" w:name="sub_1211"/>
      <w:bookmarkEnd w:id="66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&lt;11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</w:t>
      </w:r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которым закреплено это имущество.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8" w:name="sub_1212"/>
      <w:bookmarkEnd w:id="67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&lt;12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9" w:name="sub_1213"/>
      <w:bookmarkEnd w:id="68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70" w:name="sub_1214"/>
      <w:bookmarkEnd w:id="69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&lt;14&gt;, &lt;15</w:t>
      </w:r>
      <w:proofErr w:type="gramStart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5874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70"/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87449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sectPr w:rsidR="00587449" w:rsidRPr="00587449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87449" w:rsidRPr="00BD00A5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bookmarkStart w:id="71" w:name="sub_13000"/>
      <w:r w:rsidRPr="00BD00A5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lastRenderedPageBreak/>
        <w:t>Приложение N 3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Утверждён: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Постановлением главы МО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«</w:t>
      </w:r>
      <w:proofErr w:type="spellStart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Капустиноярский</w:t>
      </w:r>
      <w:proofErr w:type="spellEnd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сельсовет»</w:t>
      </w:r>
    </w:p>
    <w:p w:rsidR="00CF5F89" w:rsidRPr="00BD00A5" w:rsidRDefault="00CF5F89" w:rsidP="00CF5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от _______  2019 года  </w:t>
      </w:r>
      <w:proofErr w:type="gramStart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за</w:t>
      </w:r>
      <w:proofErr w:type="gramEnd"/>
      <w:r w:rsidRPr="00BD00A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№  ____</w:t>
      </w:r>
    </w:p>
    <w:p w:rsidR="00CF5F89" w:rsidRPr="00587449" w:rsidRDefault="00CF5F89" w:rsidP="005874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71"/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имущества, которое используется для формирования Перечня муниципа</w:t>
      </w:r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льного имущества  МО « </w:t>
      </w:r>
      <w:proofErr w:type="spellStart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CF5F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BD00A5" w:rsidRDefault="00587449" w:rsidP="00BD00A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2" w:name="sub_13001"/>
      <w:r w:rsidRPr="00BD00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  <w:bookmarkEnd w:id="72"/>
    </w:p>
    <w:p w:rsidR="00BD00A5" w:rsidRPr="00BD00A5" w:rsidRDefault="00BD00A5" w:rsidP="00BD00A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BD00A5" w:rsidRDefault="00587449" w:rsidP="00BD00A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3" w:name="sub_13002"/>
      <w:r w:rsidRPr="00BD00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  <w:bookmarkEnd w:id="73"/>
    </w:p>
    <w:p w:rsidR="00BD00A5" w:rsidRPr="00BD00A5" w:rsidRDefault="00BD00A5" w:rsidP="00BD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BD00A5" w:rsidRDefault="00BD00A5" w:rsidP="00BD00A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4" w:name="sub_13003"/>
      <w:r w:rsidRPr="00BD00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7449" w:rsidRPr="00BD00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  <w:bookmarkEnd w:id="74"/>
    </w:p>
    <w:p w:rsidR="00BD00A5" w:rsidRPr="00BD00A5" w:rsidRDefault="00BD00A5" w:rsidP="00BD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7449" w:rsidRPr="00587449" w:rsidRDefault="00BD00A5" w:rsidP="00BD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5" w:name="sub_13004"/>
      <w:r>
        <w:rPr>
          <w:rFonts w:ascii="Times New Roman CYR" w:eastAsia="Times New Roman" w:hAnsi="Times New Roman CYR" w:cs="Times New Roman CYR"/>
          <w:lang w:eastAsia="ru-RU"/>
        </w:rPr>
        <w:t xml:space="preserve">      </w:t>
      </w:r>
      <w:r w:rsidR="00587449" w:rsidRPr="00587449">
        <w:rPr>
          <w:rFonts w:ascii="Times New Roman CYR" w:eastAsia="Times New Roman" w:hAnsi="Times New Roman CYR" w:cs="Times New Roman CYR"/>
          <w:lang w:eastAsia="ru-RU"/>
        </w:rPr>
        <w:t xml:space="preserve">4.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</w:t>
      </w:r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 11.9</w:t>
      </w:r>
      <w:r w:rsidR="00587449" w:rsidRPr="00587449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полномочия</w:t>
      </w:r>
      <w:proofErr w:type="gramEnd"/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предоставлению которых осуществляет (наименование публично-правового образования) в </w:t>
      </w:r>
      <w:proofErr w:type="gramStart"/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="00587449" w:rsidRPr="005874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(наименование и реквизиты соответствующего правового акта);</w:t>
      </w:r>
      <w:bookmarkEnd w:id="75"/>
    </w:p>
    <w:p w:rsidR="00587449" w:rsidRPr="00587449" w:rsidRDefault="00587449" w:rsidP="00587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00FE6" w:rsidRDefault="00F00FE6"/>
    <w:sectPr w:rsidR="00F00FE6" w:rsidSect="003E23DE">
      <w:headerReference w:type="default" r:id="rId11"/>
      <w:footerReference w:type="default" r:id="rId1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56" w:rsidRDefault="00930F56" w:rsidP="003E23DE">
      <w:pPr>
        <w:spacing w:after="0" w:line="240" w:lineRule="auto"/>
      </w:pPr>
      <w:r>
        <w:separator/>
      </w:r>
    </w:p>
  </w:endnote>
  <w:endnote w:type="continuationSeparator" w:id="0">
    <w:p w:rsidR="00930F56" w:rsidRDefault="00930F56" w:rsidP="003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FD" w:rsidRPr="00234B45" w:rsidRDefault="00930F56" w:rsidP="00234B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FD" w:rsidRDefault="00930F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56" w:rsidRDefault="00930F56" w:rsidP="003E23DE">
      <w:pPr>
        <w:spacing w:after="0" w:line="240" w:lineRule="auto"/>
      </w:pPr>
      <w:r>
        <w:separator/>
      </w:r>
    </w:p>
  </w:footnote>
  <w:footnote w:type="continuationSeparator" w:id="0">
    <w:p w:rsidR="00930F56" w:rsidRDefault="00930F56" w:rsidP="003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FD" w:rsidRPr="00234B45" w:rsidRDefault="00930F56" w:rsidP="00234B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FD" w:rsidRPr="00BA663B" w:rsidRDefault="00930F56" w:rsidP="00BA66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B6D"/>
    <w:multiLevelType w:val="hybridMultilevel"/>
    <w:tmpl w:val="A98AB3EA"/>
    <w:lvl w:ilvl="0" w:tplc="C5AAB2FA">
      <w:start w:val="1"/>
      <w:numFmt w:val="decimal"/>
      <w:lvlText w:val="%1."/>
      <w:lvlJc w:val="left"/>
      <w:pPr>
        <w:ind w:left="1800" w:hanging="10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A32F1"/>
    <w:multiLevelType w:val="hybridMultilevel"/>
    <w:tmpl w:val="685A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76"/>
    <w:rsid w:val="000D4AD7"/>
    <w:rsid w:val="00190C53"/>
    <w:rsid w:val="0019753D"/>
    <w:rsid w:val="002134BD"/>
    <w:rsid w:val="003E23DE"/>
    <w:rsid w:val="004E1725"/>
    <w:rsid w:val="00587449"/>
    <w:rsid w:val="005D0A19"/>
    <w:rsid w:val="006663E3"/>
    <w:rsid w:val="006D60FD"/>
    <w:rsid w:val="007230D1"/>
    <w:rsid w:val="00854857"/>
    <w:rsid w:val="00930F56"/>
    <w:rsid w:val="00A111D1"/>
    <w:rsid w:val="00A13A76"/>
    <w:rsid w:val="00A3322D"/>
    <w:rsid w:val="00B45216"/>
    <w:rsid w:val="00B520C9"/>
    <w:rsid w:val="00BD00A5"/>
    <w:rsid w:val="00CC41A9"/>
    <w:rsid w:val="00CF5F89"/>
    <w:rsid w:val="00E2647F"/>
    <w:rsid w:val="00E43E9B"/>
    <w:rsid w:val="00F00FE6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44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4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44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975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44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4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44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975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71EA-4CCB-4845-818D-4D29C385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2019-10-09T05:22:00Z</dcterms:created>
  <dcterms:modified xsi:type="dcterms:W3CDTF">2019-11-14T12:50:00Z</dcterms:modified>
</cp:coreProperties>
</file>