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8C" w:rsidRDefault="00852A8C">
      <w:pPr>
        <w:pStyle w:val="ab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</w:t>
      </w:r>
    </w:p>
    <w:p w:rsidR="00852A8C" w:rsidRDefault="00E718B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«КАПУСТИНОЯРСКИЙ СЕЛЬСОВЕТ» АХТУБИНСКОГО РАЙОНА АСТРАХАНСКОЙ ОБЛАСТИ</w:t>
      </w:r>
    </w:p>
    <w:p w:rsidR="00852A8C" w:rsidRDefault="00852A8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2A8C" w:rsidRDefault="00E718B3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РЕШЕНИЕ.</w:t>
      </w:r>
    </w:p>
    <w:p w:rsidR="00852A8C" w:rsidRDefault="00E718B3">
      <w:pPr>
        <w:pStyle w:val="ab"/>
        <w:jc w:val="both"/>
      </w:pPr>
      <w:r>
        <w:rPr>
          <w:rFonts w:ascii="Times New Roman" w:hAnsi="Times New Roman" w:cs="Times New Roman"/>
          <w:szCs w:val="24"/>
          <w:lang w:eastAsia="ru-RU"/>
        </w:rPr>
        <w:t>о</w:t>
      </w:r>
      <w:r>
        <w:rPr>
          <w:rFonts w:ascii="Times New Roman" w:hAnsi="Times New Roman" w:cs="Times New Roman"/>
          <w:szCs w:val="24"/>
          <w:lang w:eastAsia="ru-RU"/>
        </w:rPr>
        <w:t xml:space="preserve">т  20.02.2020 года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eastAsia="ru-RU"/>
        </w:rPr>
        <w:t xml:space="preserve">  № 31</w:t>
      </w:r>
    </w:p>
    <w:p w:rsidR="00852A8C" w:rsidRDefault="00852A8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 утверждении Положения об 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Астраханской области.</w:t>
      </w: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 целях приведения нормативных правовых актов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в соответствие с законода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тельством, руководствуясь Федеральным законом от 06.10.2003 г. № 131-ФЗ «Об общих принципах организации местного самоуправления в Российской Федерации», Уставом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сельсовет», Совет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852A8C" w:rsidRDefault="00852A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Утвердить Положение об  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района Астраханской области в новой редакции.</w:t>
      </w:r>
    </w:p>
    <w:p w:rsidR="00852A8C" w:rsidRDefault="00E718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Признать утратившими силу Решение Совета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района Астраханской области от 30.10.2009 года за № 202. «Об утверждении Положения об администрации муниципального образования «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</w:t>
      </w:r>
    </w:p>
    <w:p w:rsidR="00852A8C" w:rsidRDefault="00E718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Решение вступает в силу со дня официального  обнародования.</w:t>
      </w:r>
    </w:p>
    <w:p w:rsidR="00852A8C" w:rsidRDefault="00E718B3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Контроль за исполнением на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стоящего решения возложить на постоянную комиссию по вопросам местного самоуправления и социальным вопросам,  правопорядку и защите прав граждан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.</w:t>
      </w:r>
      <w:proofErr w:type="gramEnd"/>
    </w:p>
    <w:p w:rsidR="00852A8C" w:rsidRDefault="00852A8C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</w:p>
    <w:p w:rsidR="00852A8C" w:rsidRDefault="00852A8C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</w:p>
    <w:p w:rsidR="00852A8C" w:rsidRDefault="00852A8C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</w:p>
    <w:p w:rsidR="00852A8C" w:rsidRDefault="00852A8C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МО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                             В. И.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Кряжев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852A8C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852A8C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2A8C" w:rsidRDefault="00E718B3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852A8C" w:rsidRDefault="00E718B3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 решению Совета МО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</w:p>
    <w:p w:rsidR="00852A8C" w:rsidRDefault="00E718B3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сельсовет» «Об утверждении Положения </w:t>
      </w:r>
    </w:p>
    <w:p w:rsidR="00852A8C" w:rsidRDefault="00E718B3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об 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администрацииМО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52A8C" w:rsidRDefault="00E718B3">
      <w:pPr>
        <w:pStyle w:val="ab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сельсовет»   от  20.02.2020 г. № 31</w:t>
      </w:r>
    </w:p>
    <w:p w:rsidR="00852A8C" w:rsidRDefault="00852A8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2A8C" w:rsidRDefault="00E718B3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 администрации  МО  «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сельсовет».</w:t>
      </w:r>
    </w:p>
    <w:p w:rsidR="00852A8C" w:rsidRDefault="00852A8C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jc w:val="both"/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>I. Общие положения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района Астраханской области  (далее — Администрация) в соответствии с Уставом муниципального образования «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является исполнительно-распорядительным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органом, наделенным полномочиями по решению вопросов местного значения и полномочиями для осуществления отдельных государственных полномочий, переданных органам местного самоуправления федеральными и областными законами.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2. Администрация действует в  исто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рически сложившихся территориальных границах  — на территории с. Капустин Яр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хуторов Стасов , Токарев,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Горбанёв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Никонов,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Лопин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Камнев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Корочин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Сокорь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Дуюнов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Галички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Голотовский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 Гусаров  и вновь образующихся населённых пунктов в ходе  развити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я муниципального образования</w:t>
      </w:r>
    </w:p>
    <w:p w:rsidR="00852A8C" w:rsidRDefault="00E718B3">
      <w:pPr>
        <w:pStyle w:val="ab"/>
        <w:jc w:val="both"/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3. Администрация осуществляет свою деятельность в  соответствии с  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  Российской Федерации,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 от 06.10.2003 г № 131-ФЗ «Об об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щих принципах организации местного самоуправления в Российской Федерации»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действующим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(далее Устав ), решениями Совета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нормативными правовым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и актами администрации , настоящим Положением , Регламентом администрации.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4.  Администрация обладает правами юридического лица, действует от имени муниципального образования «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имеет печать с изображением государственного герба,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со своим наименованием, другие необходимые для осуществления своей деятельности печати, штампы, бланки со своим наименованием и счета, открываемые в соответствии с федеральным законодательством.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5. Администрация образуется для осуществления управленческих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функций по территории муниципального образования.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6. Администрация наделяется на праве оперативного управления имуществом, которое непосредственно будет использоваться Администрацией для осуществления управленческих функций.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Собственником имущества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8. Финансовое обеспечение Администрации осуществляется из средств бюджета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 в пределах предусмотренных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lastRenderedPageBreak/>
        <w:t>бюджетных ассигнований на основании бюджетной см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еты в порядке, установленном действующим законодательством.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9. Администрация является получателем бюджетных средств, администратором доходов бюджета, главным распорядителем бюджетных средств, имеет самостоятельный баланс, открывает лицевые счета в органах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Федерального казначейства.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10. Наименование: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полное: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Астраханской области — орган местного самоуправления;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сокращенное: Администрация 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вет»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11. Место нахождения Администрации: Российская Федерация, село Капустин Яр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района  Астраханской области.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Почтовый адрес: 416510, Астраханская 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Капустин Яр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ул. Октябрьская , 4.</w:t>
      </w:r>
    </w:p>
    <w:p w:rsidR="00852A8C" w:rsidRDefault="00852A8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A8C" w:rsidRDefault="00E718B3">
      <w:pPr>
        <w:pStyle w:val="ab"/>
        <w:jc w:val="both"/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 xml:space="preserve">II. Структура </w:t>
      </w:r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>Администрации.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В структуру Администрации  входят: глава Администрации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 структурные подразделения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должности муниципальной службы, должности по техническому обеспечению деятельности Администрации , могут быть д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олжности не входящие в состав структурных подразделений Администрации 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Структура Администрации утверждается Советом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по представлению главы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.</w:t>
      </w:r>
      <w:proofErr w:type="gramEnd"/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Штатное расписание Администрации  утверждается главой Администрации 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на основе структуры Администрации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исходя из расходов на содержание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предусмотренных бюджетом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 района Астраханской области.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Глава Админис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трации  назначает и увольняет работников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осуществляет иные полномочия в отношении работников Администрации  в соответствии с федеральным и  областным законодательством о муниципальной службе и трудовым законодательством.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Администрация подот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четна главе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подконтрольна главе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и Совету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Главой Администрации может быть создан совещательный орган — коллегия Администрации 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В случаях, предусмот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ренных федеральными и областными законами, решениями Совета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 и правовыми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lastRenderedPageBreak/>
        <w:t>актами Администрации, при Администрации создаются коллегиальные органы — комиссии, советы.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Порядок создания и деятельности комиссий, советов при Админи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страции устанавливается Советом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или главой Администрации в соответствии с их полномочиями, установленными федеральными и областными законами, Уставом муниципального образования.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Полномочия и порядок организации работы структу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рных подразделений Администрации  определяются Регламентом Администрации  и (или) положениями об этих подразделениях, утверждаемыми главой Администрации.</w:t>
      </w:r>
    </w:p>
    <w:p w:rsidR="00852A8C" w:rsidRDefault="00E718B3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Структурные подразделения Администрации  не обладают правами юридического лица.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     11.    Руководи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тели структурных подразделений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:</w:t>
      </w:r>
      <w:proofErr w:type="gramEnd"/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1) организуют работу структурного подразделения Администрации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2) разрабатывают и вносят главе Администрации  проекты правовых актов и иные предложения в пределах своей компетенции;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3)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сматривают обращения граждан, ведут прием граждан по вопросам, относящимся к их компетенции;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4) решают иные вопросы в соответствии с федеральным и областным законодательством, настоящим Положением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Регламентом администрации , Уставом МО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Капустинояр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III. </w:t>
      </w:r>
      <w:r>
        <w:rPr>
          <w:rFonts w:eastAsia="Times New Roman" w:cs="Times New Roman"/>
          <w:b/>
          <w:bCs/>
          <w:sz w:val="26"/>
          <w:szCs w:val="26"/>
        </w:rPr>
        <w:t xml:space="preserve"> Администрация муниципального образования.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1. Администрация муниципального образования является исполнительно-распорядительным органом местного самоуправления.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2. Деятельностью администрации муниципального образования руководит на </w:t>
      </w:r>
      <w:r>
        <w:rPr>
          <w:rFonts w:eastAsia="Times New Roman" w:cs="Times New Roman"/>
          <w:sz w:val="26"/>
          <w:szCs w:val="26"/>
          <w:lang w:val="ru-RU"/>
        </w:rPr>
        <w:t>основе единоначалия глава администрации муниципального образования. Глава муниципального образования возглавляет администрацию муниципального образования.</w:t>
      </w:r>
    </w:p>
    <w:p w:rsidR="00852A8C" w:rsidRPr="00E718B3" w:rsidRDefault="00E718B3">
      <w:pPr>
        <w:ind w:firstLine="567"/>
        <w:jc w:val="both"/>
        <w:rPr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3. Глава администрации муниципального образования должен соблюдать ограничения и запреты и исполнять </w:t>
      </w:r>
      <w:r>
        <w:rPr>
          <w:rFonts w:eastAsia="Times New Roman" w:cs="Times New Roman"/>
          <w:sz w:val="26"/>
          <w:szCs w:val="26"/>
          <w:lang w:val="ru-RU"/>
        </w:rPr>
        <w:t>обязанности, которые установлены</w:t>
      </w:r>
      <w:r>
        <w:rPr>
          <w:rFonts w:eastAsia="Times New Roman" w:cs="Times New Roman"/>
          <w:sz w:val="26"/>
          <w:szCs w:val="26"/>
        </w:rPr>
        <w:t> </w:t>
      </w:r>
      <w:hyperlink r:id="rId8">
        <w:r>
          <w:rPr>
            <w:rStyle w:val="-"/>
            <w:rFonts w:eastAsia="Times New Roman" w:cs="Times New Roman"/>
            <w:sz w:val="26"/>
            <w:szCs w:val="26"/>
            <w:lang w:val="ru-RU"/>
          </w:rPr>
          <w:t>Федеральным законом от 25.12.2008 №273–ФЗ</w:t>
        </w:r>
      </w:hyperlink>
      <w:r>
        <w:rPr>
          <w:rFonts w:eastAsia="Times New Roman" w:cs="Times New Roman"/>
          <w:sz w:val="26"/>
          <w:szCs w:val="26"/>
        </w:rPr>
        <w:t> </w:t>
      </w:r>
      <w:r>
        <w:rPr>
          <w:rFonts w:eastAsia="Times New Roman" w:cs="Times New Roman"/>
          <w:sz w:val="26"/>
          <w:szCs w:val="26"/>
          <w:lang w:val="ru-RU"/>
        </w:rPr>
        <w:t>«О противодействии коррупции» и другими федеральными законами.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4. Ад</w:t>
      </w:r>
      <w:r>
        <w:rPr>
          <w:rFonts w:eastAsia="Times New Roman" w:cs="Times New Roman"/>
          <w:sz w:val="26"/>
          <w:szCs w:val="26"/>
          <w:lang w:val="ru-RU"/>
        </w:rPr>
        <w:t>министрация муниципального образования подотчетна Совету муниципального образования.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5.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</w:rPr>
        <w:t>IV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. Полномочия адм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инистрации муниципального образования.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1. Администрация муниципального образования: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1) разрабатывает и исполняет бюджет муниципального  образования, является главным распорядителем бюджетных средств;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2) управляет и распоряжается имуществом, находящимся в с</w:t>
      </w:r>
      <w:r>
        <w:rPr>
          <w:rFonts w:eastAsia="Times New Roman" w:cs="Times New Roman"/>
          <w:sz w:val="26"/>
          <w:szCs w:val="26"/>
          <w:lang w:val="ru-RU"/>
        </w:rPr>
        <w:t>обственности муниципального образования;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3) разрабатывает и выполняет планы и программы развития муниципального образования;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lastRenderedPageBreak/>
        <w:t>4) учреждает муниципальные унитарные предприятия и муниципальные учреждения, утверждает их уставы;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5) выступает заказчиком работ по</w:t>
      </w:r>
      <w:r>
        <w:rPr>
          <w:rFonts w:eastAsia="Times New Roman" w:cs="Times New Roman"/>
          <w:sz w:val="26"/>
          <w:szCs w:val="26"/>
          <w:lang w:val="ru-RU"/>
        </w:rPr>
        <w:t xml:space="preserve"> благоустройству и озеленению территории муниципального образования, строительству и реконструкции объектов социальной инфраструктуры, муниципального жилья;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6) обеспечивает деятельность Совета муниципального образования;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proofErr w:type="gramStart"/>
      <w:r>
        <w:rPr>
          <w:rFonts w:eastAsia="Times New Roman" w:cs="Times New Roman"/>
          <w:sz w:val="26"/>
          <w:szCs w:val="26"/>
          <w:lang w:val="ru-RU"/>
        </w:rPr>
        <w:t>7) решает иные вопросы местного зна</w:t>
      </w:r>
      <w:r>
        <w:rPr>
          <w:rFonts w:eastAsia="Times New Roman" w:cs="Times New Roman"/>
          <w:sz w:val="26"/>
          <w:szCs w:val="26"/>
          <w:lang w:val="ru-RU"/>
        </w:rPr>
        <w:t>чения, находящиеся в ведении муниципального образования и не отнесенные действующим законодательством либо настоящим уставом к компетенции Совета муниципального образования или главы муниципального образования, в рамках своих полномочий, предусмотренных де</w:t>
      </w:r>
      <w:r>
        <w:rPr>
          <w:rFonts w:eastAsia="Times New Roman" w:cs="Times New Roman"/>
          <w:sz w:val="26"/>
          <w:szCs w:val="26"/>
          <w:lang w:val="ru-RU"/>
        </w:rPr>
        <w:t>йствующим законодательством;</w:t>
      </w:r>
      <w:proofErr w:type="gramEnd"/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8) осуществляет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</w:t>
      </w:r>
      <w:r>
        <w:rPr>
          <w:rFonts w:eastAsia="Times New Roman" w:cs="Times New Roman"/>
          <w:sz w:val="26"/>
          <w:szCs w:val="26"/>
          <w:lang w:val="ru-RU"/>
        </w:rPr>
        <w:t>надбавок к ценам (тарифам) для потребителей;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9) разрабатывает и утверждает схему размещения нестационарных торговых объектов;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10) осуществляет иные полномочия в соответствии с законодательством и настоящим уставом, а также государственные полномочия, возло</w:t>
      </w:r>
      <w:r>
        <w:rPr>
          <w:rFonts w:eastAsia="Times New Roman" w:cs="Times New Roman"/>
          <w:sz w:val="26"/>
          <w:szCs w:val="26"/>
          <w:lang w:val="ru-RU"/>
        </w:rPr>
        <w:t>женные на нее федеральными законами и законами Астраханской области.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2. Администрация муниципального образования осуществляет свою деятельность в соответствии с федеральными законами, законами Астраханской области и настоящим уставом и не может принимать р</w:t>
      </w:r>
      <w:r>
        <w:rPr>
          <w:rFonts w:eastAsia="Times New Roman" w:cs="Times New Roman"/>
          <w:sz w:val="26"/>
          <w:szCs w:val="26"/>
          <w:lang w:val="ru-RU"/>
        </w:rPr>
        <w:t>ешений по вопросам, входящим в компетенцию других муниципальных образований, а также органов государственной власти.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3. Правовые акты по вопросам, указанным в части 1 настоящей статьи, принимает глава муниципального образования.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proofErr w:type="gramStart"/>
      <w:r>
        <w:rPr>
          <w:rFonts w:eastAsia="Times New Roman" w:cs="Times New Roman"/>
          <w:b/>
          <w:bCs/>
          <w:sz w:val="26"/>
          <w:szCs w:val="26"/>
        </w:rPr>
        <w:t>V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. Права органов местного с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амоуправления муниципального образования на решение вопросов, не отнесенных к вопросам местного значения муниципальных образований.</w:t>
      </w:r>
      <w:proofErr w:type="gramEnd"/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Органы местного самоуправления муниципального образования имеют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создание музеев муниципального образования;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совершение нотариальных действий, предусмотренных законодательством, в случае отсутствия в муниципальном образовании нотариуса;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создание условий для осуществления деятельности, связан</w:t>
      </w:r>
      <w:r>
        <w:rPr>
          <w:sz w:val="26"/>
          <w:szCs w:val="26"/>
        </w:rPr>
        <w:t>ной с реализацией прав местных национально-культурных автономий на территории муниципального образования;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</w:t>
      </w:r>
      <w:r>
        <w:rPr>
          <w:sz w:val="26"/>
          <w:szCs w:val="26"/>
        </w:rPr>
        <w:t>ритории муниципального образования;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развития туризма;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создание муниципальной пожарной охраны;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оказание под</w:t>
      </w:r>
      <w:r>
        <w:rPr>
          <w:sz w:val="26"/>
          <w:szCs w:val="26"/>
        </w:rPr>
        <w:t>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Федерации;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предоста</w:t>
      </w:r>
      <w:r>
        <w:rPr>
          <w:sz w:val="26"/>
          <w:szCs w:val="26"/>
        </w:rPr>
        <w:t>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12) осуществление деятельности по обращению с животными без владельцев</w:t>
      </w:r>
      <w:r>
        <w:rPr>
          <w:sz w:val="26"/>
          <w:szCs w:val="26"/>
        </w:rPr>
        <w:t>, обитающими на территории муниципального образования.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14) оказание содействия р</w:t>
      </w:r>
      <w:r>
        <w:rPr>
          <w:sz w:val="26"/>
          <w:szCs w:val="26"/>
        </w:rPr>
        <w:t>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>15) осуществление мероприятий по защите прав потребителей, предусмотренных Законом Российской Федерации от 7 фе</w:t>
      </w:r>
      <w:r>
        <w:rPr>
          <w:sz w:val="26"/>
          <w:szCs w:val="26"/>
          <w:lang w:bidi="ru-RU"/>
        </w:rPr>
        <w:t>враля 1992 года № 2300-1 «О защите прав потребителей».</w:t>
      </w:r>
    </w:p>
    <w:p w:rsidR="00852A8C" w:rsidRDefault="00E718B3">
      <w:pPr>
        <w:pStyle w:val="ac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Органы местного самоуправления могут оказывать содействие органам службы занятости в получении достоверной информации о занятости граждан.</w:t>
      </w:r>
    </w:p>
    <w:p w:rsidR="00852A8C" w:rsidRDefault="00E718B3">
      <w:pPr>
        <w:pStyle w:val="ac"/>
        <w:ind w:firstLine="567"/>
        <w:jc w:val="both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Органы местного самоуправления муниципального </w:t>
      </w:r>
      <w:r>
        <w:rPr>
          <w:sz w:val="26"/>
          <w:szCs w:val="26"/>
        </w:rPr>
        <w:t>образования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 </w:t>
      </w:r>
      <w:hyperlink r:id="rId9">
        <w:r>
          <w:rPr>
            <w:rStyle w:val="1"/>
            <w:sz w:val="26"/>
            <w:szCs w:val="26"/>
          </w:rPr>
          <w:t>Федерального закона от 06.10.2003 № 131-ФЗ</w:t>
        </w:r>
      </w:hyperlink>
      <w:r>
        <w:rPr>
          <w:sz w:val="26"/>
          <w:szCs w:val="26"/>
        </w:rPr>
        <w:t> 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</w:t>
      </w:r>
      <w:r>
        <w:rPr>
          <w:sz w:val="26"/>
          <w:szCs w:val="26"/>
        </w:rPr>
        <w:t>ые к компетенции органов местного самоуправления</w:t>
      </w:r>
      <w:proofErr w:type="gramEnd"/>
      <w:r>
        <w:rPr>
          <w:sz w:val="26"/>
          <w:szCs w:val="26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Астраханской области, за счет собственных доходов местных бюджетов, за </w:t>
      </w:r>
      <w:r>
        <w:rPr>
          <w:sz w:val="26"/>
          <w:szCs w:val="26"/>
        </w:rPr>
        <w:lastRenderedPageBreak/>
        <w:t>иск</w:t>
      </w:r>
      <w:r>
        <w:rPr>
          <w:sz w:val="26"/>
          <w:szCs w:val="26"/>
        </w:rPr>
        <w:t>лючением межбюджетных трансфертов, предоставляемых из федерального бюджета и бюджета Астраханской области, и поступлений налоговых доходов по дополнительным нормативам отчислений.</w:t>
      </w:r>
    </w:p>
    <w:p w:rsidR="00852A8C" w:rsidRDefault="00E718B3">
      <w:pPr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</w:rPr>
        <w:t>VI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. Осуществление органами местного самоуправления отдельных переданных госу</w:t>
      </w:r>
      <w:r>
        <w:rPr>
          <w:rFonts w:eastAsia="Times New Roman" w:cs="Times New Roman"/>
          <w:b/>
          <w:bCs/>
          <w:sz w:val="26"/>
          <w:szCs w:val="26"/>
          <w:lang w:val="ru-RU"/>
        </w:rPr>
        <w:t>дарственных полномочий.</w:t>
      </w:r>
    </w:p>
    <w:p w:rsidR="00852A8C" w:rsidRPr="00E718B3" w:rsidRDefault="00E718B3">
      <w:pPr>
        <w:ind w:firstLine="567"/>
        <w:jc w:val="both"/>
        <w:rPr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1. Органы местного самоуправления муниципального образования в соответствии с законодательством могут быть наделены правом осуществлять отдельные государственные полномочия, то есть полномочия по вопросам, не отнесенным</w:t>
      </w:r>
      <w:r>
        <w:rPr>
          <w:rFonts w:eastAsia="Times New Roman" w:cs="Times New Roman"/>
          <w:sz w:val="26"/>
          <w:szCs w:val="26"/>
        </w:rPr>
        <w:t> </w:t>
      </w:r>
      <w:hyperlink r:id="rId10">
        <w:r>
          <w:rPr>
            <w:rStyle w:val="-"/>
            <w:rFonts w:eastAsia="Times New Roman" w:cs="Times New Roman"/>
            <w:sz w:val="26"/>
            <w:szCs w:val="26"/>
            <w:lang w:val="ru-RU"/>
          </w:rPr>
          <w:t>Федеральным</w:t>
        </w:r>
        <w:r>
          <w:rPr>
            <w:rStyle w:val="-"/>
            <w:rFonts w:eastAsia="Times New Roman" w:cs="Times New Roman"/>
            <w:sz w:val="26"/>
            <w:szCs w:val="26"/>
          </w:rPr>
          <w:t> </w:t>
        </w:r>
        <w:r>
          <w:rPr>
            <w:rStyle w:val="-"/>
            <w:rFonts w:eastAsia="Times New Roman" w:cs="Times New Roman"/>
            <w:sz w:val="26"/>
            <w:szCs w:val="26"/>
            <w:lang w:val="ru-RU"/>
          </w:rPr>
          <w:t>законом</w:t>
        </w:r>
        <w:r>
          <w:rPr>
            <w:rStyle w:val="-"/>
            <w:rFonts w:eastAsia="Times New Roman" w:cs="Times New Roman"/>
            <w:sz w:val="26"/>
            <w:szCs w:val="26"/>
          </w:rPr>
          <w:t> </w:t>
        </w:r>
        <w:r>
          <w:rPr>
            <w:rStyle w:val="-"/>
            <w:rFonts w:eastAsia="Times New Roman" w:cs="Times New Roman"/>
            <w:sz w:val="26"/>
            <w:szCs w:val="26"/>
            <w:lang w:val="ru-RU"/>
          </w:rPr>
          <w:t>от</w:t>
        </w:r>
        <w:r>
          <w:rPr>
            <w:rStyle w:val="-"/>
            <w:rFonts w:eastAsia="Times New Roman" w:cs="Times New Roman"/>
            <w:sz w:val="26"/>
            <w:szCs w:val="26"/>
          </w:rPr>
          <w:t> </w:t>
        </w:r>
        <w:r>
          <w:rPr>
            <w:rStyle w:val="-"/>
            <w:rFonts w:eastAsia="Times New Roman" w:cs="Times New Roman"/>
            <w:sz w:val="26"/>
            <w:szCs w:val="26"/>
            <w:lang w:val="ru-RU"/>
          </w:rPr>
          <w:t>06.10.2003 №131-ФЗ</w:t>
        </w:r>
      </w:hyperlink>
      <w:r>
        <w:rPr>
          <w:rFonts w:eastAsia="Times New Roman" w:cs="Times New Roman"/>
          <w:sz w:val="26"/>
          <w:szCs w:val="26"/>
        </w:rPr>
        <w:t> </w:t>
      </w:r>
      <w:r>
        <w:rPr>
          <w:rFonts w:eastAsia="Times New Roman" w:cs="Times New Roman"/>
          <w:sz w:val="26"/>
          <w:szCs w:val="26"/>
          <w:lang w:val="ru-RU"/>
        </w:rPr>
        <w:t>«Об общих принципах организации местного самоуправления в Российской Федерации» к вопросам местного значения.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2. </w:t>
      </w:r>
      <w:r>
        <w:rPr>
          <w:rFonts w:eastAsia="Times New Roman" w:cs="Times New Roman"/>
          <w:sz w:val="26"/>
          <w:szCs w:val="26"/>
          <w:lang w:val="ru-RU"/>
        </w:rPr>
        <w:t>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Астраханской области, отдельными государственными полномочиями Астраханской о</w:t>
      </w:r>
      <w:r>
        <w:rPr>
          <w:rFonts w:eastAsia="Times New Roman" w:cs="Times New Roman"/>
          <w:sz w:val="26"/>
          <w:szCs w:val="26"/>
          <w:lang w:val="ru-RU"/>
        </w:rPr>
        <w:t>бласти - законами Астраханской области.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3. Исполнение отдельных государственных полномочий органами и должностными лицами муниципального образования осуществляется за счет субвенций, предоставляемых из средств федерального бюджета и бюджета Астраханской об</w:t>
      </w:r>
      <w:r>
        <w:rPr>
          <w:rFonts w:eastAsia="Times New Roman" w:cs="Times New Roman"/>
          <w:sz w:val="26"/>
          <w:szCs w:val="26"/>
          <w:lang w:val="ru-RU"/>
        </w:rPr>
        <w:t>ласти.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муниципального образования, выраженного в решении. Предложение об использовании собственных материал</w:t>
      </w:r>
      <w:r>
        <w:rPr>
          <w:rFonts w:eastAsia="Times New Roman" w:cs="Times New Roman"/>
          <w:sz w:val="26"/>
          <w:szCs w:val="26"/>
          <w:lang w:val="ru-RU"/>
        </w:rPr>
        <w:t>ьных ресурсов в Совет муниципального образования вправе направить глава муниципального образования в случае наличия в бюджете муниципального образования финансовых средств.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4. Общий порядок передачи полномочий для их исполнения, срок исполнения, отчетность</w:t>
      </w:r>
      <w:r>
        <w:rPr>
          <w:rFonts w:eastAsia="Times New Roman" w:cs="Times New Roman"/>
          <w:sz w:val="26"/>
          <w:szCs w:val="26"/>
          <w:lang w:val="ru-RU"/>
        </w:rPr>
        <w:t xml:space="preserve"> и осуществление контроля определяются законодательством.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5.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</w:t>
      </w:r>
      <w:r>
        <w:rPr>
          <w:rFonts w:eastAsia="Times New Roman" w:cs="Times New Roman"/>
          <w:sz w:val="26"/>
          <w:szCs w:val="26"/>
          <w:lang w:val="ru-RU"/>
        </w:rPr>
        <w:t>материальных ресурсов и финансовых средств.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6. </w:t>
      </w:r>
      <w:proofErr w:type="gramStart"/>
      <w:r>
        <w:rPr>
          <w:rFonts w:eastAsia="Times New Roman" w:cs="Times New Roman"/>
          <w:sz w:val="26"/>
          <w:szCs w:val="26"/>
          <w:lang w:val="ru-RU"/>
        </w:rPr>
        <w:t>Контроль за</w:t>
      </w:r>
      <w:proofErr w:type="gramEnd"/>
      <w:r>
        <w:rPr>
          <w:rFonts w:eastAsia="Times New Roman" w:cs="Times New Roman"/>
          <w:sz w:val="26"/>
          <w:szCs w:val="26"/>
          <w:lang w:val="ru-RU"/>
        </w:rPr>
        <w:t xml:space="preserve"> осуществлением органами местного самоуправления муниципального образования отдельных государственных полномочий, а также за использованием предоставленных на эти цели материальных ресурсов и финанс</w:t>
      </w:r>
      <w:r>
        <w:rPr>
          <w:rFonts w:eastAsia="Times New Roman" w:cs="Times New Roman"/>
          <w:sz w:val="26"/>
          <w:szCs w:val="26"/>
          <w:lang w:val="ru-RU"/>
        </w:rPr>
        <w:t>овых средств осуществляют органы государственной власти.</w:t>
      </w:r>
    </w:p>
    <w:p w:rsidR="00852A8C" w:rsidRPr="00E718B3" w:rsidRDefault="00E718B3">
      <w:pPr>
        <w:ind w:firstLine="567"/>
        <w:jc w:val="both"/>
        <w:rPr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7. Органы местного самоуправления муниципального образования участвуют в осуществлении государственных полномочий, не переданных им в соответствии со статьей 19</w:t>
      </w:r>
      <w:r>
        <w:rPr>
          <w:rFonts w:eastAsia="Times New Roman" w:cs="Times New Roman"/>
          <w:sz w:val="26"/>
          <w:szCs w:val="26"/>
        </w:rPr>
        <w:t> </w:t>
      </w:r>
      <w:hyperlink r:id="rId11">
        <w:r>
          <w:rPr>
            <w:rStyle w:val="-"/>
            <w:rFonts w:eastAsia="Times New Roman" w:cs="Times New Roman"/>
            <w:sz w:val="26"/>
            <w:szCs w:val="26"/>
            <w:lang w:val="ru-RU"/>
          </w:rPr>
          <w:t>Федерального</w:t>
        </w:r>
        <w:r>
          <w:rPr>
            <w:rStyle w:val="-"/>
            <w:rFonts w:eastAsia="Times New Roman" w:cs="Times New Roman"/>
            <w:sz w:val="26"/>
            <w:szCs w:val="26"/>
          </w:rPr>
          <w:t> </w:t>
        </w:r>
        <w:proofErr w:type="spellStart"/>
        <w:r>
          <w:rPr>
            <w:rStyle w:val="-"/>
            <w:rFonts w:eastAsia="Times New Roman" w:cs="Times New Roman"/>
            <w:sz w:val="26"/>
            <w:szCs w:val="26"/>
            <w:lang w:val="ru-RU"/>
          </w:rPr>
          <w:t>законаот</w:t>
        </w:r>
        <w:proofErr w:type="spellEnd"/>
        <w:r>
          <w:rPr>
            <w:rStyle w:val="-"/>
            <w:rFonts w:eastAsia="Times New Roman" w:cs="Times New Roman"/>
            <w:sz w:val="26"/>
            <w:szCs w:val="26"/>
          </w:rPr>
          <w:t> </w:t>
        </w:r>
        <w:r>
          <w:rPr>
            <w:rStyle w:val="-"/>
            <w:rFonts w:eastAsia="Times New Roman" w:cs="Times New Roman"/>
            <w:sz w:val="26"/>
            <w:szCs w:val="26"/>
            <w:lang w:val="ru-RU"/>
          </w:rPr>
          <w:t>06.10.2003 №131-ФЗ</w:t>
        </w:r>
      </w:hyperlink>
      <w:r>
        <w:rPr>
          <w:rFonts w:eastAsia="Times New Roman" w:cs="Times New Roman"/>
          <w:sz w:val="26"/>
          <w:szCs w:val="26"/>
        </w:rPr>
        <w:t> </w:t>
      </w:r>
      <w:r>
        <w:rPr>
          <w:rFonts w:eastAsia="Times New Roman" w:cs="Times New Roman"/>
          <w:sz w:val="26"/>
          <w:szCs w:val="26"/>
          <w:lang w:val="ru-RU"/>
        </w:rPr>
        <w:t>«Об общих принципах организации местного самоуправления в Российской Федерации», в случае принятия Советом муниципального образования решени</w:t>
      </w:r>
      <w:r>
        <w:rPr>
          <w:rFonts w:eastAsia="Times New Roman" w:cs="Times New Roman"/>
          <w:sz w:val="26"/>
          <w:szCs w:val="26"/>
          <w:lang w:val="ru-RU"/>
        </w:rPr>
        <w:t>я о реализации права на участие в осуществлении указанных полномочий.</w:t>
      </w:r>
      <w:r>
        <w:rPr>
          <w:rFonts w:eastAsia="Times New Roman" w:cs="Times New Roman"/>
          <w:sz w:val="26"/>
          <w:szCs w:val="26"/>
        </w:rPr>
        <w:t> </w:t>
      </w:r>
    </w:p>
    <w:p w:rsidR="00852A8C" w:rsidRDefault="00E718B3">
      <w:pPr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sz w:val="26"/>
          <w:szCs w:val="26"/>
        </w:rPr>
        <w:t>VII</w:t>
      </w:r>
      <w:proofErr w:type="gramStart"/>
      <w:r>
        <w:rPr>
          <w:rFonts w:eastAsia="Times New Roman" w:cs="Times New Roman"/>
          <w:b/>
          <w:bCs/>
          <w:sz w:val="26"/>
          <w:szCs w:val="26"/>
          <w:lang w:val="ru-RU"/>
        </w:rPr>
        <w:t>.  Органы</w:t>
      </w:r>
      <w:proofErr w:type="gramEnd"/>
      <w:r>
        <w:rPr>
          <w:rFonts w:eastAsia="Times New Roman" w:cs="Times New Roman"/>
          <w:b/>
          <w:bCs/>
          <w:sz w:val="26"/>
          <w:szCs w:val="26"/>
          <w:lang w:val="ru-RU"/>
        </w:rPr>
        <w:t xml:space="preserve"> местного самоуправления, наделяемые правами юридического лица.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>1. Администрация муниципального образования наделяется правами юридического лица и является муниципальным каз</w:t>
      </w:r>
      <w:r>
        <w:rPr>
          <w:rFonts w:eastAsia="Times New Roman" w:cs="Times New Roman"/>
          <w:sz w:val="26"/>
          <w:szCs w:val="26"/>
          <w:lang w:val="ru-RU"/>
        </w:rPr>
        <w:t>енным учреждениям.</w:t>
      </w:r>
    </w:p>
    <w:p w:rsidR="00852A8C" w:rsidRDefault="00E718B3">
      <w:pPr>
        <w:ind w:firstLine="567"/>
        <w:jc w:val="both"/>
        <w:rPr>
          <w:rFonts w:eastAsia="Times New Roman" w:cs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/>
        </w:rPr>
        <w:t xml:space="preserve">2. Основаниями для государственной регистрации органов местного </w:t>
      </w:r>
      <w:r>
        <w:rPr>
          <w:rFonts w:eastAsia="Times New Roman" w:cs="Times New Roman"/>
          <w:sz w:val="26"/>
          <w:szCs w:val="26"/>
          <w:lang w:val="ru-RU"/>
        </w:rPr>
        <w:lastRenderedPageBreak/>
        <w:t>самоуправления в качестве юридических лиц являются  Устав муниципального образования  и решение о создании соответствующего органа местного самоуправления с правами юридичес</w:t>
      </w:r>
      <w:r>
        <w:rPr>
          <w:rFonts w:eastAsia="Times New Roman" w:cs="Times New Roman"/>
          <w:sz w:val="26"/>
          <w:szCs w:val="26"/>
          <w:lang w:val="ru-RU"/>
        </w:rPr>
        <w:t>кого лица.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B131E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>. Правовые акты Администрации и должностных лиц Администрации</w:t>
      </w:r>
    </w:p>
    <w:p w:rsidR="00852A8C" w:rsidRDefault="00E718B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Глава Администрации в пределах своих полномочий, установленных федеральными и областными законами, Уставом муниципального образования, нормативными правовыми актами Совета МО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издает постановления Администрации по вопросам местного значения и вопросам, связанным с осуществлением отдельных государственных полномочий, переданных органам местного самоуправления федеральными и областными законами, а такж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е распоряжения Администрации по вопросам организации работы Администрации.</w:t>
      </w:r>
      <w:proofErr w:type="gramEnd"/>
    </w:p>
    <w:p w:rsidR="00852A8C" w:rsidRDefault="00E718B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Муниципальные правовые акты могут быть отменены или их действие может быть приостановлено органами местного самоуправления или должностными лицами местного самоуправления, принявшим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и (издавшими) соответствующий муниципальный правовой акт, а в случае упразднения таких органов или соответствующих должностей либо изменения перечня полномочий указанных органов или должностных лиц — органами местного самоуправления или должностными лицами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местного самоуправления, к полномочиям которых на момент отмены или приостановления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действия муниципального правового акта отнесено принятие (издание) соответствующего муниципального правового акта, а также судом; а в части, регулирующей осуществление орг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анами местного самоуправления отдельных государственных полномочий, переданных им федеральными и областными законами, — уполномоченным органом государственной власти Российской Федерации (уполномоченным органом государственной власти  Астраханской области)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.</w:t>
      </w:r>
    </w:p>
    <w:p w:rsidR="00852A8C" w:rsidRDefault="00E718B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 исполнением правовых актов Администрации и должностных лиц Администрации осуществляют должностные лица, их подписавшие, если иное не установлено самим правовым актом.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B131E"/>
          <w:sz w:val="28"/>
          <w:szCs w:val="28"/>
          <w:lang w:val="en-US" w:eastAsia="ru-RU"/>
        </w:rPr>
        <w:t>IX</w:t>
      </w:r>
      <w:proofErr w:type="gramStart"/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>.  Взаимоотношения</w:t>
      </w:r>
      <w:proofErr w:type="gramEnd"/>
      <w:r>
        <w:rPr>
          <w:rFonts w:ascii="Times New Roman" w:hAnsi="Times New Roman" w:cs="Times New Roman"/>
          <w:b/>
          <w:color w:val="0B131E"/>
          <w:sz w:val="28"/>
          <w:szCs w:val="28"/>
          <w:lang w:eastAsia="ru-RU"/>
        </w:rPr>
        <w:t xml:space="preserve"> Администрации с другими субъектами права</w:t>
      </w:r>
    </w:p>
    <w:p w:rsidR="00852A8C" w:rsidRDefault="00E718B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во взаимоотношениях с другими субъектами права может выступать от имени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как исполнительно-распорядительный орган местного самоуправления, а также как юридическое лицо в пределах своей компетенции.</w:t>
      </w:r>
    </w:p>
    <w:p w:rsidR="00852A8C" w:rsidRDefault="00E718B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Адм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инистрация, являясь исполнительно-распорядительным органом местного самоуправления, организует исполнение решений Совета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сельсовет», правовых актов главы Администрации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отчитывается об их исполнении. Взаимоотношения между Администрацие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й и Советом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lastRenderedPageBreak/>
        <w:t>в вопросах местного значения регулируются правовыми актами Совета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 и правовыми актами Администрации.</w:t>
      </w:r>
    </w:p>
    <w:p w:rsidR="00852A8C" w:rsidRDefault="00E718B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Взаимоотношения Администрации с органами территориального общественного самоуправл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ения строятся в порядке, установленном действующим законодательством и Уставом муниципального образования.</w:t>
      </w:r>
    </w:p>
    <w:p w:rsidR="00852A8C" w:rsidRDefault="00E718B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Взаимоотношения Администрации с органами государственной власти и управления, не урегулированные законодательным путем, осуществляются посредством за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ключения договоров и соглашений.</w:t>
      </w:r>
    </w:p>
    <w:p w:rsidR="00852A8C" w:rsidRDefault="00E718B3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Взаимоотношения Администрации с предприятиями, учреждениями и организациями, физическими лицами строятся в рамках действующего законодательства Российской  Федерации.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6. Взаимоотношения Администрации с общественными объедин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ениями, профсоюзными и религиозными организациями, зарегистрированными в установленном порядке и действующими на территории муниципального образования</w:t>
      </w:r>
      <w:proofErr w:type="gram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строятся в соответствии с действующим законодательством об этих организациях и Уставом муниципального о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бразования.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 Заключительные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1. Ликвидация и реорганизация Администрации осуществляется в порядке, предусмотренном законодательством Российской Федерации, законодательством Астраханской  области и нормативными правовыми актами органов местного</w:t>
      </w: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самоуправления  муниципального образования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</w:t>
      </w:r>
    </w:p>
    <w:p w:rsidR="00852A8C" w:rsidRDefault="00E718B3">
      <w:pPr>
        <w:pStyle w:val="ab"/>
        <w:jc w:val="both"/>
        <w:rPr>
          <w:rFonts w:ascii="Times New Roman" w:hAnsi="Times New Roman" w:cs="Times New Roman"/>
          <w:color w:val="0B131E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2. Изменения и дополнения в настоящее Положение утверждаются Решением Совета  МО «</w:t>
      </w:r>
      <w:proofErr w:type="spellStart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 w:cs="Times New Roman"/>
          <w:color w:val="0B131E"/>
          <w:sz w:val="28"/>
          <w:szCs w:val="28"/>
          <w:lang w:eastAsia="ru-RU"/>
        </w:rPr>
        <w:t xml:space="preserve"> сельсовет».</w:t>
      </w: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sz w:val="28"/>
          <w:szCs w:val="28"/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Default="00852A8C">
      <w:pPr>
        <w:jc w:val="both"/>
        <w:rPr>
          <w:lang w:val="ru-RU"/>
        </w:rPr>
      </w:pPr>
    </w:p>
    <w:p w:rsidR="00852A8C" w:rsidRPr="00E718B3" w:rsidRDefault="00852A8C">
      <w:pPr>
        <w:jc w:val="both"/>
        <w:rPr>
          <w:lang w:val="ru-RU"/>
        </w:rPr>
      </w:pPr>
    </w:p>
    <w:sectPr w:rsidR="00852A8C" w:rsidRPr="00E718B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02B"/>
    <w:multiLevelType w:val="multilevel"/>
    <w:tmpl w:val="A42EF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11426"/>
    <w:multiLevelType w:val="multilevel"/>
    <w:tmpl w:val="6C882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894A08"/>
    <w:multiLevelType w:val="multilevel"/>
    <w:tmpl w:val="D0A86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7F1D"/>
    <w:multiLevelType w:val="multilevel"/>
    <w:tmpl w:val="917A6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81442"/>
    <w:multiLevelType w:val="multilevel"/>
    <w:tmpl w:val="A4000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C"/>
    <w:rsid w:val="00852A8C"/>
    <w:rsid w:val="00E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190E"/>
    <w:rPr>
      <w:color w:val="0000FF"/>
      <w:u w:val="single"/>
    </w:rPr>
  </w:style>
  <w:style w:type="character" w:customStyle="1" w:styleId="1">
    <w:name w:val="Гиперссылка1"/>
    <w:basedOn w:val="a0"/>
    <w:qFormat/>
    <w:rsid w:val="0068190E"/>
  </w:style>
  <w:style w:type="character" w:customStyle="1" w:styleId="a3">
    <w:name w:val="Верхний колонтитул Знак"/>
    <w:basedOn w:val="a0"/>
    <w:uiPriority w:val="99"/>
    <w:qFormat/>
    <w:rsid w:val="00115C7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uiPriority w:val="99"/>
    <w:qFormat/>
    <w:rsid w:val="00115C7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5">
    <w:name w:val="Текст выноски Знак"/>
    <w:basedOn w:val="a0"/>
    <w:uiPriority w:val="99"/>
    <w:semiHidden/>
    <w:qFormat/>
    <w:rsid w:val="00FD381A"/>
    <w:rPr>
      <w:rFonts w:ascii="Tahoma" w:eastAsia="Andale Sans UI" w:hAnsi="Tahoma" w:cs="Tahoma"/>
      <w:color w:val="00000A"/>
      <w:sz w:val="16"/>
      <w:szCs w:val="16"/>
      <w:lang w:val="en-US" w:bidi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ED1933"/>
    <w:rPr>
      <w:sz w:val="24"/>
    </w:rPr>
  </w:style>
  <w:style w:type="paragraph" w:styleId="ac">
    <w:name w:val="Normal (Web)"/>
    <w:basedOn w:val="a"/>
    <w:uiPriority w:val="99"/>
    <w:unhideWhenUsed/>
    <w:qFormat/>
    <w:rsid w:val="0068190E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val="ru-RU" w:eastAsia="ru-RU" w:bidi="ar-SA"/>
    </w:rPr>
  </w:style>
  <w:style w:type="paragraph" w:styleId="ad">
    <w:name w:val="header"/>
    <w:basedOn w:val="a"/>
    <w:uiPriority w:val="99"/>
    <w:unhideWhenUsed/>
    <w:rsid w:val="00115C7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115C7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381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8190E"/>
    <w:rPr>
      <w:color w:val="0000FF"/>
      <w:u w:val="single"/>
    </w:rPr>
  </w:style>
  <w:style w:type="character" w:customStyle="1" w:styleId="1">
    <w:name w:val="Гиперссылка1"/>
    <w:basedOn w:val="a0"/>
    <w:qFormat/>
    <w:rsid w:val="0068190E"/>
  </w:style>
  <w:style w:type="character" w:customStyle="1" w:styleId="a3">
    <w:name w:val="Верхний колонтитул Знак"/>
    <w:basedOn w:val="a0"/>
    <w:uiPriority w:val="99"/>
    <w:qFormat/>
    <w:rsid w:val="00115C7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uiPriority w:val="99"/>
    <w:qFormat/>
    <w:rsid w:val="00115C7D"/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5">
    <w:name w:val="Текст выноски Знак"/>
    <w:basedOn w:val="a0"/>
    <w:uiPriority w:val="99"/>
    <w:semiHidden/>
    <w:qFormat/>
    <w:rsid w:val="00FD381A"/>
    <w:rPr>
      <w:rFonts w:ascii="Tahoma" w:eastAsia="Andale Sans UI" w:hAnsi="Tahoma" w:cs="Tahoma"/>
      <w:color w:val="00000A"/>
      <w:sz w:val="16"/>
      <w:szCs w:val="16"/>
      <w:lang w:val="en-US" w:bidi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ED1933"/>
    <w:rPr>
      <w:sz w:val="24"/>
    </w:rPr>
  </w:style>
  <w:style w:type="paragraph" w:styleId="ac">
    <w:name w:val="Normal (Web)"/>
    <w:basedOn w:val="a"/>
    <w:uiPriority w:val="99"/>
    <w:unhideWhenUsed/>
    <w:qFormat/>
    <w:rsid w:val="0068190E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lang w:val="ru-RU" w:eastAsia="ru-RU" w:bidi="ar-SA"/>
    </w:rPr>
  </w:style>
  <w:style w:type="paragraph" w:styleId="ad">
    <w:name w:val="header"/>
    <w:basedOn w:val="a"/>
    <w:uiPriority w:val="99"/>
    <w:unhideWhenUsed/>
    <w:rsid w:val="00115C7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115C7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FD381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AA48369-618A-4BB4-B4B8-AE15F2B7EBF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98A6-7E7F-469E-9CAE-908710D1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10</cp:revision>
  <cp:lastPrinted>2020-03-02T06:27:00Z</cp:lastPrinted>
  <dcterms:created xsi:type="dcterms:W3CDTF">2020-02-07T05:58:00Z</dcterms:created>
  <dcterms:modified xsi:type="dcterms:W3CDTF">2020-03-02T06:31:00Z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