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77" w:rsidRDefault="00D46E77" w:rsidP="0051767C">
      <w:pPr>
        <w:pStyle w:val="ConsPlusNormal"/>
        <w:widowControl/>
        <w:tabs>
          <w:tab w:val="left" w:pos="708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2A3" w:rsidRPr="00B903CA" w:rsidRDefault="00B903CA" w:rsidP="00B903CA">
      <w:pPr>
        <w:tabs>
          <w:tab w:val="left" w:pos="8010"/>
        </w:tabs>
        <w:jc w:val="right"/>
        <w:rPr>
          <w:rFonts w:ascii="Times New Roman" w:hAnsi="Times New Roman"/>
          <w:b/>
          <w:sz w:val="32"/>
          <w:szCs w:val="32"/>
        </w:rPr>
      </w:pPr>
      <w:r w:rsidRPr="00B903CA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Проект</w:t>
      </w:r>
      <w:r w:rsidRPr="00B903CA">
        <w:rPr>
          <w:rFonts w:ascii="Times New Roman" w:hAnsi="Times New Roman"/>
          <w:b/>
          <w:sz w:val="32"/>
          <w:szCs w:val="32"/>
        </w:rPr>
        <w:t>»</w:t>
      </w:r>
    </w:p>
    <w:p w:rsidR="00C412A3" w:rsidRDefault="00C412A3" w:rsidP="00C412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ОБРАЗОВАНИЯ «КАПУСТИНОЯРСКИЙ СЕЛЬСОВЕТ» АХТУБИНСКОГО РАЙОНА АСТРАХАНСКОЙ ОБЛАСТИ</w:t>
      </w:r>
    </w:p>
    <w:p w:rsidR="00D46E77" w:rsidRPr="00C412A3" w:rsidRDefault="00D46E77" w:rsidP="00C412A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12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12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C412A3" w:rsidRPr="00C412A3">
        <w:rPr>
          <w:rFonts w:ascii="Times New Roman" w:hAnsi="Times New Roman"/>
          <w:b/>
          <w:sz w:val="28"/>
          <w:szCs w:val="28"/>
        </w:rPr>
        <w:t>.</w:t>
      </w:r>
    </w:p>
    <w:p w:rsidR="00D46E77" w:rsidRDefault="00D46E77" w:rsidP="00D46E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E77" w:rsidRDefault="00C412A3" w:rsidP="00D46E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01.02.2021</w:t>
      </w:r>
      <w:r w:rsidR="00D46E7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___</w:t>
      </w:r>
      <w:r w:rsidR="00D4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CA" w:rsidRDefault="00B903CA" w:rsidP="00D46E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E77" w:rsidRDefault="00D46E77" w:rsidP="00D46E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46E77" w:rsidRDefault="00D46E77" w:rsidP="00D46E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программы «Содействие занятости </w:t>
      </w:r>
    </w:p>
    <w:p w:rsidR="00C412A3" w:rsidRDefault="00C412A3" w:rsidP="00D46E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населения МО «</w:t>
      </w:r>
      <w:proofErr w:type="spellStart"/>
      <w:r>
        <w:rPr>
          <w:rFonts w:ascii="Times New Roman" w:hAnsi="Times New Roman" w:cs="Times New Roman"/>
          <w:sz w:val="28"/>
        </w:rPr>
        <w:t>Капустиноярский</w:t>
      </w:r>
      <w:proofErr w:type="spellEnd"/>
    </w:p>
    <w:p w:rsidR="00D46E77" w:rsidRDefault="00C412A3" w:rsidP="00D46E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сельсовет   на 2021-2023</w:t>
      </w:r>
      <w:r w:rsidR="00D46E77">
        <w:rPr>
          <w:rFonts w:ascii="Times New Roman" w:hAnsi="Times New Roman" w:cs="Times New Roman"/>
          <w:sz w:val="28"/>
        </w:rPr>
        <w:t xml:space="preserve"> годы»</w:t>
      </w:r>
    </w:p>
    <w:p w:rsidR="00D46E77" w:rsidRDefault="00D46E77" w:rsidP="00D46E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E77" w:rsidRDefault="00D46E77" w:rsidP="00D46E7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статьёй 14 Федерального закона от 06 октября 2003 г. № 131-ФЗ «Об общих принципах организации местного самоуправления в Российской Федерации», постановлением Правительства РФ от 14 июля 1997 г. № 875 «Об утверждении Положения об организации общественных работ»,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 декабря 2</w:t>
      </w:r>
      <w:r w:rsidR="007D2112">
        <w:rPr>
          <w:rFonts w:ascii="Times New Roman" w:hAnsi="Times New Roman" w:cs="Times New Roman"/>
          <w:sz w:val="28"/>
          <w:szCs w:val="28"/>
        </w:rPr>
        <w:t xml:space="preserve">014 № 82 «Об утверждении Положения о порядке принятия решений о разработке муниципальных программ МО « </w:t>
      </w:r>
      <w:proofErr w:type="spellStart"/>
      <w:r w:rsidR="007D2112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2112"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 w:rsidR="007D21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2112">
        <w:rPr>
          <w:rFonts w:ascii="Times New Roman" w:hAnsi="Times New Roman" w:cs="Times New Roman"/>
          <w:sz w:val="28"/>
          <w:szCs w:val="28"/>
        </w:rPr>
        <w:t xml:space="preserve"> их формировании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Уставом </w:t>
      </w:r>
      <w:r w:rsidR="007D2112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7D2112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211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112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7D2112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2112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D46E77" w:rsidRDefault="00D46E77" w:rsidP="00D46E7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46E77" w:rsidRDefault="00D46E77" w:rsidP="00D46E7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46E77" w:rsidRDefault="00D46E77" w:rsidP="00D46E7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46E77" w:rsidRDefault="00D46E77" w:rsidP="00D46E77">
      <w:pPr>
        <w:pStyle w:val="ConsPlusNormal"/>
        <w:widowControl/>
        <w:spacing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«Содейст</w:t>
      </w:r>
      <w:r w:rsidR="007D2112">
        <w:rPr>
          <w:rFonts w:ascii="Times New Roman" w:hAnsi="Times New Roman" w:cs="Times New Roman"/>
          <w:sz w:val="28"/>
          <w:szCs w:val="28"/>
        </w:rPr>
        <w:t xml:space="preserve">вие занятости населения МО « </w:t>
      </w:r>
      <w:proofErr w:type="spellStart"/>
      <w:r w:rsidR="007D2112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2112">
        <w:rPr>
          <w:rFonts w:ascii="Times New Roman" w:hAnsi="Times New Roman" w:cs="Times New Roman"/>
          <w:sz w:val="28"/>
          <w:szCs w:val="28"/>
        </w:rPr>
        <w:t xml:space="preserve"> сельсовет» на  период 2021-2023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D211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6E77" w:rsidRDefault="00D46E77" w:rsidP="00D46E77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D2112">
        <w:rPr>
          <w:rFonts w:ascii="Times New Roman" w:hAnsi="Times New Roman"/>
          <w:sz w:val="28"/>
          <w:szCs w:val="28"/>
        </w:rPr>
        <w:t xml:space="preserve">2. </w:t>
      </w:r>
      <w:r w:rsidR="007D2112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вступает в силу после обнародования путем размещения на официальном сайте администрации  в информационно-телекоммуникационной сети «Инте</w:t>
      </w:r>
      <w:r w:rsidR="007D2112">
        <w:rPr>
          <w:rFonts w:ascii="Times New Roman" w:hAnsi="Times New Roman"/>
          <w:sz w:val="28"/>
        </w:rPr>
        <w:t>рнет».</w:t>
      </w:r>
    </w:p>
    <w:p w:rsidR="00D46E77" w:rsidRDefault="00D46E77" w:rsidP="00D46E77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оставляю за собой.</w:t>
      </w:r>
    </w:p>
    <w:p w:rsidR="00D46E77" w:rsidRDefault="00D46E77" w:rsidP="00D46E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6E77" w:rsidRDefault="00D46E77" w:rsidP="00D46E77">
      <w:pPr>
        <w:tabs>
          <w:tab w:val="left" w:pos="326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77" w:rsidRDefault="007D2112" w:rsidP="00D46E77">
      <w:pPr>
        <w:tabs>
          <w:tab w:val="left" w:pos="326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В.  В.  </w:t>
      </w:r>
      <w:proofErr w:type="spellStart"/>
      <w:r>
        <w:rPr>
          <w:rFonts w:ascii="Times New Roman" w:hAnsi="Times New Roman"/>
          <w:sz w:val="28"/>
          <w:szCs w:val="28"/>
        </w:rPr>
        <w:t>Юмагулов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6E77" w:rsidRDefault="00D46E77" w:rsidP="00D46E77">
      <w:pPr>
        <w:tabs>
          <w:tab w:val="left" w:pos="3261"/>
        </w:tabs>
        <w:spacing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</w:p>
    <w:p w:rsidR="00D46E77" w:rsidRPr="007D2112" w:rsidRDefault="00D46E77" w:rsidP="00D46E77">
      <w:pPr>
        <w:tabs>
          <w:tab w:val="left" w:pos="3261"/>
        </w:tabs>
        <w:spacing w:line="240" w:lineRule="auto"/>
        <w:ind w:left="5670"/>
        <w:contextualSpacing/>
        <w:rPr>
          <w:rFonts w:ascii="Times New Roman" w:hAnsi="Times New Roman"/>
          <w:bCs/>
        </w:rPr>
      </w:pPr>
    </w:p>
    <w:p w:rsidR="00D46E77" w:rsidRPr="007D2112" w:rsidRDefault="00D46E77" w:rsidP="00D46E77">
      <w:pPr>
        <w:tabs>
          <w:tab w:val="left" w:pos="3261"/>
        </w:tabs>
        <w:spacing w:line="240" w:lineRule="auto"/>
        <w:ind w:left="5670"/>
        <w:contextualSpacing/>
        <w:rPr>
          <w:rFonts w:ascii="Times New Roman" w:hAnsi="Times New Roman"/>
          <w:bCs/>
        </w:rPr>
      </w:pPr>
      <w:r w:rsidRPr="007D2112">
        <w:rPr>
          <w:rFonts w:ascii="Times New Roman" w:hAnsi="Times New Roman"/>
          <w:bCs/>
        </w:rPr>
        <w:lastRenderedPageBreak/>
        <w:t xml:space="preserve">Приложение </w:t>
      </w:r>
      <w:r w:rsidR="007D2112" w:rsidRPr="007D2112">
        <w:rPr>
          <w:rFonts w:ascii="Times New Roman" w:hAnsi="Times New Roman"/>
          <w:bCs/>
        </w:rPr>
        <w:t xml:space="preserve">к постановлению администрации  МО « </w:t>
      </w:r>
      <w:proofErr w:type="spellStart"/>
      <w:r w:rsidR="007D2112" w:rsidRPr="007D2112">
        <w:rPr>
          <w:rFonts w:ascii="Times New Roman" w:hAnsi="Times New Roman"/>
          <w:bCs/>
        </w:rPr>
        <w:t>Капустиноярский</w:t>
      </w:r>
      <w:proofErr w:type="spellEnd"/>
      <w:r w:rsidR="007D2112" w:rsidRPr="007D2112">
        <w:rPr>
          <w:rFonts w:ascii="Times New Roman" w:hAnsi="Times New Roman"/>
          <w:bCs/>
        </w:rPr>
        <w:t xml:space="preserve"> сельсовет»</w:t>
      </w:r>
    </w:p>
    <w:p w:rsidR="00D46E77" w:rsidRPr="007D2112" w:rsidRDefault="007D2112" w:rsidP="00D46E77">
      <w:pPr>
        <w:tabs>
          <w:tab w:val="left" w:pos="3261"/>
        </w:tabs>
        <w:spacing w:line="240" w:lineRule="auto"/>
        <w:ind w:left="5670"/>
        <w:contextualSpacing/>
        <w:rPr>
          <w:rFonts w:ascii="Times New Roman" w:hAnsi="Times New Roman"/>
          <w:bCs/>
        </w:rPr>
      </w:pPr>
      <w:r w:rsidRPr="007D2112">
        <w:rPr>
          <w:rFonts w:ascii="Times New Roman" w:hAnsi="Times New Roman"/>
          <w:bCs/>
        </w:rPr>
        <w:t xml:space="preserve">от 01.02.2021 </w:t>
      </w:r>
      <w:r w:rsidR="00D46E77" w:rsidRPr="007D2112">
        <w:rPr>
          <w:rFonts w:ascii="Times New Roman" w:hAnsi="Times New Roman"/>
          <w:bCs/>
        </w:rPr>
        <w:t xml:space="preserve"> г. № </w:t>
      </w:r>
      <w:r w:rsidRPr="007D2112">
        <w:rPr>
          <w:rFonts w:ascii="Times New Roman" w:hAnsi="Times New Roman"/>
          <w:bCs/>
        </w:rPr>
        <w:t>___</w:t>
      </w:r>
    </w:p>
    <w:p w:rsidR="00D46E77" w:rsidRPr="007D2112" w:rsidRDefault="00D46E77" w:rsidP="00D46E77">
      <w:pPr>
        <w:tabs>
          <w:tab w:val="left" w:pos="3261"/>
        </w:tabs>
        <w:spacing w:line="240" w:lineRule="auto"/>
        <w:ind w:left="5670"/>
        <w:contextualSpacing/>
        <w:rPr>
          <w:rFonts w:ascii="Times New Roman" w:hAnsi="Times New Roman"/>
          <w:bCs/>
        </w:rPr>
      </w:pPr>
    </w:p>
    <w:p w:rsidR="00D46E77" w:rsidRPr="007D2112" w:rsidRDefault="00D46E77" w:rsidP="00D46E77">
      <w:pPr>
        <w:tabs>
          <w:tab w:val="left" w:pos="3261"/>
        </w:tabs>
        <w:spacing w:line="240" w:lineRule="auto"/>
        <w:ind w:left="5670"/>
        <w:contextualSpacing/>
        <w:rPr>
          <w:rFonts w:ascii="Times New Roman" w:hAnsi="Times New Roman"/>
          <w:bCs/>
        </w:rPr>
      </w:pPr>
      <w:r w:rsidRPr="007D2112">
        <w:rPr>
          <w:rFonts w:ascii="Times New Roman" w:hAnsi="Times New Roman"/>
          <w:bCs/>
        </w:rPr>
        <w:t>«УТВЕРЖДЕНА</w:t>
      </w:r>
    </w:p>
    <w:p w:rsidR="00D46E77" w:rsidRPr="007D2112" w:rsidRDefault="007D2112" w:rsidP="007D2112">
      <w:pPr>
        <w:spacing w:line="240" w:lineRule="auto"/>
        <w:ind w:left="5670"/>
        <w:contextualSpacing/>
        <w:rPr>
          <w:rFonts w:ascii="Times New Roman" w:hAnsi="Times New Roman"/>
          <w:bCs/>
        </w:rPr>
      </w:pPr>
      <w:r w:rsidRPr="007D2112">
        <w:rPr>
          <w:rFonts w:ascii="Times New Roman" w:hAnsi="Times New Roman"/>
          <w:bCs/>
        </w:rPr>
        <w:t xml:space="preserve">Постановлением </w:t>
      </w:r>
      <w:r w:rsidR="00D46E77" w:rsidRPr="007D2112">
        <w:rPr>
          <w:rFonts w:ascii="Times New Roman" w:hAnsi="Times New Roman"/>
          <w:bCs/>
        </w:rPr>
        <w:t xml:space="preserve">администрации </w:t>
      </w:r>
      <w:r w:rsidRPr="007D2112">
        <w:rPr>
          <w:rFonts w:ascii="Times New Roman" w:hAnsi="Times New Roman"/>
          <w:bCs/>
        </w:rPr>
        <w:t>МО «</w:t>
      </w:r>
      <w:proofErr w:type="spellStart"/>
      <w:r w:rsidRPr="007D2112">
        <w:rPr>
          <w:rFonts w:ascii="Times New Roman" w:hAnsi="Times New Roman"/>
          <w:bCs/>
        </w:rPr>
        <w:t>Капустиноярский</w:t>
      </w:r>
      <w:proofErr w:type="spellEnd"/>
      <w:r w:rsidRPr="007D2112">
        <w:rPr>
          <w:rFonts w:ascii="Times New Roman" w:hAnsi="Times New Roman"/>
          <w:bCs/>
        </w:rPr>
        <w:t xml:space="preserve"> сельсовет» </w:t>
      </w:r>
    </w:p>
    <w:p w:rsidR="00D46E77" w:rsidRPr="007D2112" w:rsidRDefault="007D2112" w:rsidP="00D46E77">
      <w:pPr>
        <w:tabs>
          <w:tab w:val="left" w:pos="3261"/>
        </w:tabs>
        <w:spacing w:line="240" w:lineRule="auto"/>
        <w:ind w:left="5670"/>
        <w:contextualSpacing/>
        <w:rPr>
          <w:rFonts w:ascii="Times New Roman" w:hAnsi="Times New Roman"/>
          <w:bCs/>
        </w:rPr>
      </w:pPr>
      <w:r w:rsidRPr="007D2112">
        <w:rPr>
          <w:rFonts w:ascii="Times New Roman" w:hAnsi="Times New Roman"/>
          <w:bCs/>
        </w:rPr>
        <w:t>от 01.02. 2021  г.  № ___</w:t>
      </w:r>
      <w:r w:rsidR="00D46E77" w:rsidRPr="007D2112">
        <w:rPr>
          <w:rFonts w:ascii="Times New Roman" w:hAnsi="Times New Roman"/>
          <w:bCs/>
        </w:rPr>
        <w:t xml:space="preserve">  </w:t>
      </w:r>
    </w:p>
    <w:p w:rsidR="00D46E77" w:rsidRDefault="00D46E77" w:rsidP="00D46E77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46E77" w:rsidRDefault="00D46E77" w:rsidP="00D46E7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77" w:rsidRDefault="00D46E77" w:rsidP="00D46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77" w:rsidRDefault="00D46E77" w:rsidP="00D46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МУНИЦИПАЛЬНАЯ ПРОГРАММА</w:t>
      </w:r>
    </w:p>
    <w:p w:rsidR="00D46E77" w:rsidRDefault="00D46E77" w:rsidP="00D46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«СОДЕЙСТВ</w:t>
      </w:r>
      <w:r w:rsidR="007D2112">
        <w:rPr>
          <w:rFonts w:ascii="Times New Roman" w:hAnsi="Times New Roman"/>
          <w:b/>
          <w:sz w:val="28"/>
          <w:szCs w:val="28"/>
        </w:rPr>
        <w:t xml:space="preserve">ИЕ ЗАНЯТОСТИ НАСЕЛЕНИЯ МУНИЦИПАЛЬНОГО ОБРАЗОВАНИЯ «КАПУСТИНОЯРСКИЙ СЕЛЬСОВЕТ»  НА  ПЕРИОД  2021-2023 ГОДОВ 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46E77" w:rsidRDefault="00D46E77" w:rsidP="00D46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77" w:rsidRDefault="00D46E77" w:rsidP="00D46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77" w:rsidRDefault="00D46E77" w:rsidP="00D46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77" w:rsidRDefault="00D46E77" w:rsidP="00D46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77" w:rsidRPr="00247329" w:rsidRDefault="00D46E77" w:rsidP="00D46E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4205"/>
        <w:gridCol w:w="2125"/>
        <w:gridCol w:w="3592"/>
      </w:tblGrid>
      <w:tr w:rsidR="00D46E77" w:rsidRPr="00247329" w:rsidTr="00D46E77">
        <w:trPr>
          <w:trHeight w:val="702"/>
        </w:trPr>
        <w:tc>
          <w:tcPr>
            <w:tcW w:w="4205" w:type="dxa"/>
            <w:hideMark/>
          </w:tcPr>
          <w:p w:rsidR="00D46E77" w:rsidRPr="00247329" w:rsidRDefault="00D46E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-</w:t>
            </w:r>
          </w:p>
        </w:tc>
        <w:tc>
          <w:tcPr>
            <w:tcW w:w="5717" w:type="dxa"/>
            <w:gridSpan w:val="2"/>
            <w:hideMark/>
          </w:tcPr>
          <w:p w:rsidR="00D46E77" w:rsidRPr="00247329" w:rsidRDefault="00D46E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47329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МО</w:t>
            </w:r>
            <w:r w:rsidR="0024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2112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D2112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Капустиноярский</w:t>
            </w:r>
            <w:proofErr w:type="spellEnd"/>
            <w:r w:rsidR="007D2112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D46E77" w:rsidRPr="00247329" w:rsidTr="00D46E77">
        <w:trPr>
          <w:trHeight w:val="1060"/>
        </w:trPr>
        <w:tc>
          <w:tcPr>
            <w:tcW w:w="4205" w:type="dxa"/>
          </w:tcPr>
          <w:p w:rsidR="00D46E77" w:rsidRPr="00247329" w:rsidRDefault="0024732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Капустиноярский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D46E77" w:rsidRPr="00247329" w:rsidRDefault="00D46E7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6E77" w:rsidRPr="00247329" w:rsidRDefault="00D46E77">
            <w:pPr>
              <w:spacing w:line="240" w:lineRule="auto"/>
              <w:ind w:lef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hideMark/>
          </w:tcPr>
          <w:p w:rsidR="00D46E77" w:rsidRPr="00247329" w:rsidRDefault="007D21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Юмагулов</w:t>
            </w:r>
            <w:proofErr w:type="spellEnd"/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Викторович                          </w:t>
            </w:r>
            <w:r w:rsidR="00D46E77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47329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(85140)  4-15-66</w:t>
            </w:r>
          </w:p>
        </w:tc>
      </w:tr>
      <w:tr w:rsidR="00D46E77" w:rsidRPr="00247329" w:rsidTr="00D46E77">
        <w:trPr>
          <w:trHeight w:val="1045"/>
        </w:trPr>
        <w:tc>
          <w:tcPr>
            <w:tcW w:w="4205" w:type="dxa"/>
            <w:hideMark/>
          </w:tcPr>
          <w:p w:rsidR="00247329" w:rsidRPr="00247329" w:rsidRDefault="00D46E77" w:rsidP="0024732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</w:t>
            </w:r>
            <w:r w:rsidR="00247329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 МО</w:t>
            </w:r>
            <w:r w:rsidR="0024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7329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247329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Капустиноярский</w:t>
            </w:r>
            <w:proofErr w:type="spellEnd"/>
            <w:r w:rsidR="00247329"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125" w:type="dxa"/>
            <w:hideMark/>
          </w:tcPr>
          <w:p w:rsidR="00D46E77" w:rsidRPr="00247329" w:rsidRDefault="00D46E77">
            <w:pPr>
              <w:spacing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592" w:type="dxa"/>
          </w:tcPr>
          <w:p w:rsidR="00D46E77" w:rsidRPr="00247329" w:rsidRDefault="0024732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</w:t>
            </w:r>
            <w:proofErr w:type="spellEnd"/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Фарид </w:t>
            </w:r>
            <w:proofErr w:type="spellStart"/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Ядгарович</w:t>
            </w:r>
            <w:proofErr w:type="spellEnd"/>
            <w:proofErr w:type="gramStart"/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46E77" w:rsidRPr="00247329" w:rsidRDefault="00247329" w:rsidP="0024732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329">
              <w:rPr>
                <w:rFonts w:ascii="Times New Roman" w:hAnsi="Times New Roman"/>
                <w:color w:val="000000"/>
                <w:sz w:val="24"/>
                <w:szCs w:val="24"/>
              </w:rPr>
              <w:t>8 (85140) 4 -12-35</w:t>
            </w:r>
          </w:p>
        </w:tc>
      </w:tr>
    </w:tbl>
    <w:p w:rsidR="00D46E77" w:rsidRDefault="00D46E77" w:rsidP="00D46E7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77" w:rsidRDefault="00D46E77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6E77" w:rsidRDefault="00D46E77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6E77" w:rsidRDefault="00D46E77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6E77" w:rsidRDefault="00D46E77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3CA" w:rsidRDefault="00B903CA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3CA" w:rsidRDefault="00B903CA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3CA" w:rsidRDefault="00B903CA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3CA" w:rsidRDefault="00B903CA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6E77" w:rsidRDefault="00B903CA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 </w:t>
      </w:r>
      <w:r w:rsidR="00247329">
        <w:rPr>
          <w:rFonts w:ascii="Times New Roman" w:hAnsi="Times New Roman"/>
          <w:bCs/>
          <w:sz w:val="28"/>
          <w:szCs w:val="28"/>
        </w:rPr>
        <w:t>Капустин Яр.</w:t>
      </w:r>
    </w:p>
    <w:p w:rsidR="00D46E77" w:rsidRDefault="00247329" w:rsidP="00D46E7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год.</w:t>
      </w:r>
    </w:p>
    <w:p w:rsidR="00247329" w:rsidRDefault="00D46E77" w:rsidP="00D46E7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247329" w:rsidRDefault="00247329" w:rsidP="00D46E7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47329" w:rsidRDefault="00247329" w:rsidP="00D46E7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46E77" w:rsidRPr="00247329" w:rsidRDefault="00D46E77" w:rsidP="00247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7329">
        <w:rPr>
          <w:rFonts w:ascii="Times New Roman" w:hAnsi="Times New Roman"/>
          <w:b/>
          <w:sz w:val="24"/>
          <w:szCs w:val="24"/>
        </w:rPr>
        <w:t>ПАСПОРТ</w:t>
      </w:r>
    </w:p>
    <w:p w:rsidR="00D46E77" w:rsidRPr="00247329" w:rsidRDefault="00D46E77" w:rsidP="00D46E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7329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D46E77" w:rsidRPr="00247329" w:rsidRDefault="00D46E77" w:rsidP="00D46E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7329">
        <w:rPr>
          <w:rFonts w:ascii="Times New Roman" w:hAnsi="Times New Roman"/>
          <w:b/>
          <w:sz w:val="24"/>
          <w:szCs w:val="24"/>
        </w:rPr>
        <w:t>«СОДЕЙСТВ</w:t>
      </w:r>
      <w:r w:rsidR="00247329" w:rsidRPr="00247329">
        <w:rPr>
          <w:rFonts w:ascii="Times New Roman" w:hAnsi="Times New Roman"/>
          <w:b/>
          <w:sz w:val="24"/>
          <w:szCs w:val="24"/>
        </w:rPr>
        <w:t xml:space="preserve">ИЕ ЗАНЯТОСТИ НАСЕЛЕНИЯ  МУНИЦИПАЛЬНОГО ОБРАЗОВАНИЯ «КАПУСТИНОЯРСКИЙ СЕЛЬСОВЕТ» </w:t>
      </w:r>
      <w:r w:rsidRPr="00247329">
        <w:rPr>
          <w:rFonts w:ascii="Times New Roman" w:hAnsi="Times New Roman"/>
          <w:b/>
          <w:sz w:val="24"/>
          <w:szCs w:val="24"/>
        </w:rPr>
        <w:t xml:space="preserve"> НА 2020-2022 ГОДЫ»</w:t>
      </w:r>
    </w:p>
    <w:tbl>
      <w:tblPr>
        <w:tblW w:w="9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5954"/>
      </w:tblGrid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«Содействие </w:t>
            </w:r>
          </w:p>
          <w:p w:rsidR="00D46E77" w:rsidRDefault="00D46E77" w:rsidP="002473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занятости населения </w:t>
            </w:r>
            <w:r w:rsidR="00247329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="00247329">
              <w:rPr>
                <w:rFonts w:ascii="Times New Roman" w:hAnsi="Times New Roman"/>
                <w:sz w:val="28"/>
                <w:szCs w:val="28"/>
              </w:rPr>
              <w:t>Капустиноярский</w:t>
            </w:r>
            <w:proofErr w:type="spellEnd"/>
            <w:r w:rsidR="00247329">
              <w:rPr>
                <w:rFonts w:ascii="Times New Roman" w:hAnsi="Times New Roman"/>
                <w:sz w:val="28"/>
                <w:szCs w:val="28"/>
              </w:rPr>
              <w:t xml:space="preserve"> сельсовет» на 2021-2023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2473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Капустиноярский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2473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«ЦЗН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Ахтубинского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E77">
              <w:rPr>
                <w:rFonts w:ascii="Times New Roman" w:hAnsi="Times New Roman"/>
                <w:sz w:val="28"/>
                <w:szCs w:val="28"/>
              </w:rPr>
              <w:t xml:space="preserve"> района»*</w:t>
            </w: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занятости </w:t>
            </w:r>
          </w:p>
          <w:p w:rsidR="00D46E77" w:rsidRDefault="002473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Капустиноярский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Содействие трудоустройству граждан, </w:t>
            </w:r>
          </w:p>
          <w:p w:rsidR="00D46E77" w:rsidRDefault="00D46E77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незанятых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трудовой деятельностью, снижение напряженности на рынке труда</w:t>
            </w: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tabs>
                <w:tab w:val="left" w:pos="4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77" w:rsidRDefault="00D46E77">
            <w:pPr>
              <w:pStyle w:val="HTML"/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Количество граждан, трудоустроенных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на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D46E77" w:rsidRDefault="00D46E77">
            <w:pPr>
              <w:pStyle w:val="HTML"/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общественные работы.</w:t>
            </w:r>
          </w:p>
          <w:p w:rsidR="00D46E77" w:rsidRDefault="00D46E77">
            <w:pPr>
              <w:pStyle w:val="HTML"/>
              <w:shd w:val="clear" w:color="auto" w:fill="FFFFFF"/>
              <w:spacing w:line="276" w:lineRule="auto"/>
              <w:ind w:left="318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24732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  <w:r w:rsidR="00D46E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программы за счет средств местного бюджета поселения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расходы на реализацию Программы </w:t>
            </w:r>
          </w:p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сельского поселения </w:t>
            </w:r>
            <w:r w:rsidR="0051767C">
              <w:rPr>
                <w:rFonts w:ascii="Times New Roman" w:hAnsi="Times New Roman"/>
                <w:sz w:val="28"/>
                <w:szCs w:val="28"/>
              </w:rPr>
              <w:t>составляют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тысяч рублей,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D46E77" w:rsidRDefault="0024732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– 1</w:t>
            </w:r>
            <w:r w:rsidR="00D46E77">
              <w:rPr>
                <w:rFonts w:ascii="Times New Roman" w:hAnsi="Times New Roman"/>
                <w:sz w:val="28"/>
                <w:szCs w:val="28"/>
              </w:rPr>
              <w:t xml:space="preserve">0,0 тыс. руб. </w:t>
            </w:r>
          </w:p>
          <w:p w:rsidR="00D46E77" w:rsidRDefault="0024732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 – 15,</w:t>
            </w:r>
            <w:r w:rsidR="00D46E77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D46E77" w:rsidRDefault="0024732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 – 15</w:t>
            </w:r>
            <w:r w:rsidR="00D46E7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D46E77" w:rsidTr="00D46E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 результаты </w:t>
            </w:r>
          </w:p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трудоустройства граждан, обращающихся в службу занятости.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уровня официально </w:t>
            </w:r>
          </w:p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зарегистрированной безработицы не выше</w:t>
            </w:r>
          </w:p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1,5 % </w:t>
            </w:r>
            <w:r w:rsidR="00247329">
              <w:rPr>
                <w:rFonts w:ascii="Times New Roman" w:hAnsi="Times New Roman"/>
                <w:sz w:val="28"/>
                <w:szCs w:val="28"/>
              </w:rPr>
              <w:t>к концу 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1,4 % </w:t>
            </w:r>
            <w:r w:rsidR="00247329">
              <w:rPr>
                <w:rFonts w:ascii="Times New Roman" w:hAnsi="Times New Roman"/>
                <w:sz w:val="28"/>
                <w:szCs w:val="28"/>
              </w:rPr>
              <w:t>к концу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1,3% </w:t>
            </w:r>
            <w:r w:rsidR="00247329">
              <w:rPr>
                <w:rFonts w:ascii="Times New Roman" w:hAnsi="Times New Roman"/>
                <w:sz w:val="28"/>
                <w:szCs w:val="28"/>
              </w:rPr>
              <w:t>в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организовать временное </w:t>
            </w:r>
          </w:p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трудоустройство безработных граждан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6E77" w:rsidRDefault="00D46E7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оплачиваемые общественные работы:</w:t>
            </w:r>
          </w:p>
          <w:p w:rsidR="00D46E77" w:rsidRDefault="0001250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</w:t>
            </w:r>
            <w:r w:rsidR="00D46E77">
              <w:rPr>
                <w:rFonts w:ascii="Times New Roman" w:hAnsi="Times New Roman"/>
                <w:sz w:val="28"/>
                <w:szCs w:val="28"/>
              </w:rPr>
              <w:t xml:space="preserve"> году –2 человека;</w:t>
            </w:r>
          </w:p>
          <w:p w:rsidR="00D46E77" w:rsidRDefault="0001250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="00D46E77">
              <w:rPr>
                <w:rFonts w:ascii="Times New Roman" w:hAnsi="Times New Roman"/>
                <w:sz w:val="28"/>
                <w:szCs w:val="28"/>
              </w:rPr>
              <w:t xml:space="preserve"> году – 2 человека;</w:t>
            </w:r>
          </w:p>
          <w:p w:rsidR="00D46E77" w:rsidRDefault="00012503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2023</w:t>
            </w:r>
            <w:r w:rsidR="00D46E77">
              <w:rPr>
                <w:rFonts w:ascii="Times New Roman" w:hAnsi="Times New Roman"/>
                <w:sz w:val="28"/>
                <w:szCs w:val="28"/>
              </w:rPr>
              <w:t xml:space="preserve"> году – 2 человека.</w:t>
            </w:r>
          </w:p>
        </w:tc>
      </w:tr>
    </w:tbl>
    <w:p w:rsidR="00D46E77" w:rsidRDefault="00D46E77" w:rsidP="00D46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по согласованию</w:t>
      </w:r>
    </w:p>
    <w:p w:rsidR="00D46E77" w:rsidRDefault="00D46E77" w:rsidP="00D46E77">
      <w:pPr>
        <w:rPr>
          <w:rFonts w:ascii="Times New Roman" w:hAnsi="Times New Roman"/>
          <w:sz w:val="28"/>
          <w:szCs w:val="28"/>
        </w:rPr>
      </w:pPr>
    </w:p>
    <w:p w:rsidR="00D46E77" w:rsidRDefault="00D46E77" w:rsidP="00D4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Общая характеристика сферы реализации муниципальной программы</w:t>
      </w:r>
    </w:p>
    <w:p w:rsidR="00D46E77" w:rsidRDefault="00D46E77" w:rsidP="00D4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Введение</w:t>
      </w:r>
    </w:p>
    <w:p w:rsidR="00D46E77" w:rsidRDefault="00D46E77" w:rsidP="00D46E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Муниципальная Программа «Содействие</w:t>
      </w:r>
      <w:r w:rsidR="00012503">
        <w:rPr>
          <w:rFonts w:ascii="Times New Roman" w:hAnsi="Times New Roman"/>
          <w:sz w:val="28"/>
          <w:szCs w:val="28"/>
        </w:rPr>
        <w:t xml:space="preserve"> занятости населения МО «</w:t>
      </w:r>
      <w:proofErr w:type="spellStart"/>
      <w:r w:rsidR="00012503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012503">
        <w:rPr>
          <w:rFonts w:ascii="Times New Roman" w:hAnsi="Times New Roman"/>
          <w:sz w:val="28"/>
          <w:szCs w:val="28"/>
        </w:rPr>
        <w:t xml:space="preserve"> сельсовет» на  2021-2023</w:t>
      </w:r>
      <w:r>
        <w:rPr>
          <w:rFonts w:ascii="Times New Roman" w:hAnsi="Times New Roman"/>
          <w:sz w:val="28"/>
          <w:szCs w:val="28"/>
        </w:rPr>
        <w:t xml:space="preserve"> годы» (далее – Программа) разработана в соответствии со статьей 7.2 Закона Российской Федерации №1032-1 «О занятости населения в Российской Федерации» от 19.04.1991, на основе данных о социально-экономической ситуации в сельском поселении,  прогноза разви</w:t>
      </w:r>
      <w:r w:rsidR="00012503">
        <w:rPr>
          <w:rFonts w:ascii="Times New Roman" w:hAnsi="Times New Roman"/>
          <w:sz w:val="28"/>
          <w:szCs w:val="28"/>
        </w:rPr>
        <w:t>тия  рынка труда в районе в 2021-2023</w:t>
      </w:r>
      <w:r>
        <w:rPr>
          <w:rFonts w:ascii="Times New Roman" w:hAnsi="Times New Roman"/>
          <w:sz w:val="28"/>
          <w:szCs w:val="28"/>
        </w:rPr>
        <w:t xml:space="preserve"> годах, представленных в данной Программе.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является продолжением курса, определенного Программами </w:t>
      </w:r>
      <w:proofErr w:type="gramStart"/>
      <w:r>
        <w:rPr>
          <w:rFonts w:ascii="Times New Roman" w:hAnsi="Times New Roman"/>
          <w:sz w:val="28"/>
          <w:szCs w:val="28"/>
        </w:rPr>
        <w:t>содействия занятости населения поселения прошлых лет</w:t>
      </w:r>
      <w:proofErr w:type="gramEnd"/>
      <w:r>
        <w:rPr>
          <w:rFonts w:ascii="Times New Roman" w:hAnsi="Times New Roman"/>
          <w:sz w:val="28"/>
          <w:szCs w:val="28"/>
        </w:rPr>
        <w:t xml:space="preserve"> и направлена на:</w:t>
      </w:r>
    </w:p>
    <w:p w:rsidR="00D46E77" w:rsidRDefault="00D46E77" w:rsidP="00D46E77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сохранение и развитие достигнутых результатов и положительных тенденций на рынке труда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46E77" w:rsidRDefault="00D46E77" w:rsidP="00D46E77">
      <w:pPr>
        <w:widowControl w:val="0"/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реализацию прав граждан на труд и социальную защиту от безработицы; </w:t>
      </w:r>
    </w:p>
    <w:p w:rsidR="00D46E77" w:rsidRDefault="00D46E77" w:rsidP="00D46E77">
      <w:pPr>
        <w:widowControl w:val="0"/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обеспечения занятости населения и социальной поддержки безработных граждан.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Общая характеристика ситуации на рынке труда 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состояния рынка труда поселения определяются демографическими факторами, темпами экономического развития, условиями труда и уровнем его оплаты, спросом и предложением рабочей силы.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специализация поселения определяется развитием предприятий лесоперерабатывающего комплекса, торговли.   </w:t>
      </w:r>
      <w:r>
        <w:rPr>
          <w:rFonts w:ascii="Times New Roman" w:hAnsi="Times New Roman"/>
          <w:color w:val="000000"/>
          <w:sz w:val="28"/>
          <w:szCs w:val="28"/>
        </w:rPr>
        <w:t xml:space="preserve">Анализ основных показателей социально-экономического развития поселения за последние годы свидетельствует о снижении  уровня развития  экономики. </w:t>
      </w:r>
      <w:r>
        <w:rPr>
          <w:rFonts w:ascii="Times New Roman" w:hAnsi="Times New Roman"/>
          <w:sz w:val="28"/>
          <w:szCs w:val="28"/>
        </w:rPr>
        <w:t xml:space="preserve"> Одним из ключевых условий экономического развития и повышения конкурентоспособности поселения является обеспеченность его рабочей силой. В свою очередь, успешное функционирование рынка труда, стабильная ситуация в сфере занятости зависят от совокупности как демографических, так и экономических факторов.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67C">
        <w:rPr>
          <w:rFonts w:ascii="Times New Roman" w:hAnsi="Times New Roman"/>
          <w:b/>
          <w:sz w:val="28"/>
          <w:szCs w:val="28"/>
        </w:rPr>
        <w:t>Происходит  снижение уровня  численности экономически активного населения по причине оттока населения за пределы поселения.</w:t>
      </w:r>
      <w:r>
        <w:rPr>
          <w:rFonts w:ascii="Times New Roman" w:hAnsi="Times New Roman"/>
          <w:sz w:val="28"/>
          <w:szCs w:val="28"/>
        </w:rPr>
        <w:t xml:space="preserve">  В последние годы наметились положительные тенденции к уменьшению численности безработных граждан, </w:t>
      </w:r>
      <w:proofErr w:type="gramStart"/>
      <w:r>
        <w:rPr>
          <w:rFonts w:ascii="Times New Roman" w:hAnsi="Times New Roman"/>
          <w:sz w:val="28"/>
          <w:szCs w:val="28"/>
        </w:rPr>
        <w:t>объясняемые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реализацией областных и районных программ по снижению напряженности на рынке труда. Уровень официально зарегистрированной безработицы в течение последних лет в поселении незначительно </w:t>
      </w:r>
      <w:r w:rsidR="00012503">
        <w:rPr>
          <w:rFonts w:ascii="Times New Roman" w:hAnsi="Times New Roman"/>
          <w:sz w:val="28"/>
          <w:szCs w:val="28"/>
        </w:rPr>
        <w:t>увеличивается и на 1 января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12503">
        <w:rPr>
          <w:rFonts w:ascii="Times New Roman" w:hAnsi="Times New Roman"/>
          <w:sz w:val="28"/>
          <w:szCs w:val="28"/>
        </w:rPr>
        <w:t xml:space="preserve">примерно составляет </w:t>
      </w:r>
      <w:r>
        <w:rPr>
          <w:rFonts w:ascii="Times New Roman" w:hAnsi="Times New Roman"/>
          <w:sz w:val="28"/>
          <w:szCs w:val="28"/>
        </w:rPr>
        <w:t xml:space="preserve"> 1,5%  от численности ЭАН.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причиной выхода трудовых ресурсов на рынок труда остается высокая текучесть рабочей силы в видах деятельности, связанных с тяжелым физическим трудом, вредными условиями труда и низким уровнем заработной платы.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категории граждан, попадающие на рынок труда: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граждане, уволенные по собственному желанию – 34%; 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граждане, имеющие длительный (более 1 года) перерыв в работе–13%,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граждане, уволенные по сокращению или ликвидации – 9%;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инвалиды – 6%,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граждане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– 6%,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ранее не работавшие граждане  – 4%. 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молодежи в возрасте от 16 до 29 лет составляет 22% , женщин - 55%  от численности граждан признанных безработными.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сложившейся ситуации на рынке труда  и в целях стабилизации положения и снижение напряженности на рынке труда, реализуются мероприятия активной политики занятости населения и дополнительные мероприятия, направленные на снижение напряженности на рынке труда.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Ситуацию в сфере занятости в целом можно считать относительно благополучной,</w:t>
      </w:r>
      <w:r w:rsidR="00012503">
        <w:rPr>
          <w:rFonts w:ascii="Times New Roman" w:hAnsi="Times New Roman"/>
          <w:sz w:val="28"/>
          <w:szCs w:val="28"/>
        </w:rPr>
        <w:t xml:space="preserve"> положительная в этом роль </w:t>
      </w:r>
      <w:proofErr w:type="spellStart"/>
      <w:proofErr w:type="gramStart"/>
      <w:r w:rsidR="00012503">
        <w:rPr>
          <w:rFonts w:ascii="Times New Roman" w:hAnsi="Times New Roman"/>
          <w:sz w:val="28"/>
          <w:szCs w:val="28"/>
        </w:rPr>
        <w:t>распологаемого</w:t>
      </w:r>
      <w:proofErr w:type="spellEnd"/>
      <w:proofErr w:type="gramEnd"/>
      <w:r w:rsidR="00012503">
        <w:rPr>
          <w:rFonts w:ascii="Times New Roman" w:hAnsi="Times New Roman"/>
          <w:sz w:val="28"/>
          <w:szCs w:val="28"/>
        </w:rPr>
        <w:t xml:space="preserve"> ЗАТО Знаменска и объектов министерства обороны РФ, </w:t>
      </w:r>
      <w:r>
        <w:rPr>
          <w:rFonts w:ascii="Times New Roman" w:hAnsi="Times New Roman"/>
          <w:sz w:val="28"/>
          <w:szCs w:val="28"/>
        </w:rPr>
        <w:t xml:space="preserve"> однако  часть трудоспособного населения поселения вынуждена искать работу за пределами поселения. 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регистрируемом рынке труда сохранятся следующие проблемы: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преобладание женской безработицы,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сложности в трудоустройстве безработной молодежи,</w:t>
      </w:r>
    </w:p>
    <w:p w:rsidR="00D46E77" w:rsidRDefault="00D46E77" w:rsidP="00012503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доля граждан, испытывающих трудности в поиске работы</w:t>
      </w:r>
      <w:r w:rsidR="00012503">
        <w:rPr>
          <w:rFonts w:ascii="Times New Roman" w:hAnsi="Times New Roman"/>
          <w:sz w:val="28"/>
          <w:szCs w:val="28"/>
        </w:rPr>
        <w:t xml:space="preserve"> по имеющимся специальностям</w:t>
      </w:r>
      <w:proofErr w:type="gramStart"/>
      <w:r w:rsidR="00012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года,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рабочих мест на рынке труда района,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дисбаланс спроса и предложения рабочей силы.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перспективе сокращение уровня безработицы во многом будет связано не только с последовательным трудоустройством граждан в результате наращивания промышленного производства, реализации мероприятий активной политики занятости, но и в связи с тенденцией сокращения численности экономически активного населения, на которую, в свою очередь, оказывают влияние демографические ограничения (угроза дефицита рабочей силы в трудоспособном возрасте и старение населения).</w:t>
      </w:r>
      <w:proofErr w:type="gramEnd"/>
    </w:p>
    <w:p w:rsidR="00D46E77" w:rsidRDefault="00012503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Реализация Программы в 2021-2023</w:t>
      </w:r>
      <w:r w:rsidR="00D46E77">
        <w:rPr>
          <w:rFonts w:ascii="Times New Roman" w:hAnsi="Times New Roman"/>
          <w:bCs/>
          <w:sz w:val="28"/>
          <w:szCs w:val="28"/>
        </w:rPr>
        <w:t xml:space="preserve"> годах позволит</w:t>
      </w:r>
      <w:r w:rsidR="00D46E77">
        <w:rPr>
          <w:rFonts w:ascii="Times New Roman" w:hAnsi="Times New Roman"/>
          <w:sz w:val="28"/>
          <w:szCs w:val="28"/>
        </w:rPr>
        <w:t xml:space="preserve"> организовать функционирование рынка труда, сочетающего в себе экономические и </w:t>
      </w:r>
      <w:r w:rsidR="00D46E77">
        <w:rPr>
          <w:rFonts w:ascii="Times New Roman" w:hAnsi="Times New Roman"/>
          <w:sz w:val="28"/>
          <w:szCs w:val="28"/>
        </w:rPr>
        <w:lastRenderedPageBreak/>
        <w:t>социальные интересы работника, работодателя и потребности развития экономики на основе повышения качества и конкурентоспособности рабочей силы на рынке труда, сбалансированности спроса и предложения рабочей силы, снижения социальной напряженности в обществе посредством эффективной целевой поддержки незанятых и безработных граждан, смягчения последствий долговременной безработицы.</w:t>
      </w:r>
      <w:proofErr w:type="gramEnd"/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результаты, сроки и этапы реализации муниципальной  Программы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Программы является обеспечение эффективной занятости населения.</w:t>
      </w:r>
    </w:p>
    <w:p w:rsidR="00D46E77" w:rsidRDefault="00D46E77" w:rsidP="00D46E77">
      <w:pPr>
        <w:tabs>
          <w:tab w:val="left" w:pos="-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Программа предусматривает выполнение следующих задач:</w:t>
      </w:r>
    </w:p>
    <w:p w:rsidR="00D46E77" w:rsidRDefault="00D46E77" w:rsidP="00D46E77">
      <w:pPr>
        <w:pStyle w:val="HTM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одействие трудоустройству граждан, незанятых трудовой деятельностью;</w:t>
      </w:r>
    </w:p>
    <w:p w:rsidR="00D46E77" w:rsidRDefault="00D46E77" w:rsidP="00D46E77">
      <w:pPr>
        <w:pStyle w:val="HTM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напряженности на рынке труда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6E77" w:rsidRDefault="00D46E77" w:rsidP="00D46E77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Программы - организация проведения оплачиваемых общественных работ.</w:t>
      </w:r>
    </w:p>
    <w:p w:rsidR="00D46E77" w:rsidRDefault="00D46E77" w:rsidP="00D46E77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Оплачиваемые общественные работы сохраняют свое значение на территориях, где недостаточно работодателей,  как средство снижения напряженности на рынке труда и возможности получения легального дохода. Участие в оплачиваемых общественных работах - это поддержка для безработных граждан на период поиска постоянной работы и занятость, хоть и временная, для граждан, ищущих работу. Основными видами общественных работ, как и в предыдущие годы, будут: благоустройство и озеленение </w:t>
      </w:r>
      <w:proofErr w:type="gramStart"/>
      <w:r>
        <w:rPr>
          <w:rFonts w:ascii="Times New Roman" w:hAnsi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другие виды деятельности, имеющие социальную значимость.</w:t>
      </w:r>
    </w:p>
    <w:p w:rsidR="00D46E77" w:rsidRDefault="00D46E77" w:rsidP="00D46E77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оплачи</w:t>
      </w:r>
      <w:r w:rsidR="00012503">
        <w:rPr>
          <w:rFonts w:ascii="Times New Roman" w:hAnsi="Times New Roman"/>
          <w:sz w:val="28"/>
          <w:szCs w:val="28"/>
        </w:rPr>
        <w:t>ваемых общественных работ в 2021-2023</w:t>
      </w:r>
      <w:r>
        <w:rPr>
          <w:rFonts w:ascii="Times New Roman" w:hAnsi="Times New Roman"/>
          <w:sz w:val="28"/>
          <w:szCs w:val="28"/>
        </w:rPr>
        <w:t xml:space="preserve"> годах предусматривается:</w:t>
      </w:r>
    </w:p>
    <w:p w:rsidR="00D46E77" w:rsidRDefault="00D46E77" w:rsidP="00D46E77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 и работодателей о планируемых мероприятиях;</w:t>
      </w:r>
    </w:p>
    <w:p w:rsidR="00D46E77" w:rsidRDefault="00D46E77" w:rsidP="00D46E77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организации общественных работ на основе повышения их социального статуса, с учетом потребности поселения в развитии инфраструктуры, материальной поддержки безработных граждан;</w:t>
      </w:r>
    </w:p>
    <w:p w:rsidR="00D46E77" w:rsidRDefault="00D46E77" w:rsidP="00D46E77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договорных обязательств  и эффективным использованием бюджетных средств.</w:t>
      </w:r>
    </w:p>
    <w:p w:rsidR="00D46E77" w:rsidRDefault="00D46E77" w:rsidP="00D46E77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составе и значениях целевых показателей (индикаторов) Программы представлена в приложении 1 к Программе.</w:t>
      </w:r>
    </w:p>
    <w:p w:rsidR="00D46E77" w:rsidRDefault="00D46E77" w:rsidP="00D46E77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Целевой индикатор (показатель) мероприятия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количество граждан, трудоустроенных на общественные работы. </w:t>
      </w:r>
    </w:p>
    <w:p w:rsidR="00D46E77" w:rsidRDefault="00D46E77" w:rsidP="00D46E77">
      <w:pPr>
        <w:pStyle w:val="HTML"/>
        <w:shd w:val="clear" w:color="auto" w:fill="FFFFFF"/>
        <w:spacing w:line="276" w:lineRule="auto"/>
        <w:ind w:left="709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Расчет целевого индикатора (показателя):</w:t>
      </w:r>
    </w:p>
    <w:p w:rsidR="00D46E77" w:rsidRDefault="00D46E77" w:rsidP="00D46E77">
      <w:pPr>
        <w:pStyle w:val="HTML"/>
        <w:shd w:val="clear" w:color="auto" w:fill="FFFFFF"/>
        <w:spacing w:line="276" w:lineRule="auto"/>
        <w:ind w:left="318"/>
        <w:rPr>
          <w:rFonts w:ascii="Times New Roman" w:hAnsi="Times New Roman"/>
          <w:color w:val="auto"/>
          <w:sz w:val="28"/>
          <w:szCs w:val="28"/>
          <w:lang w:val="ru-RU" w:eastAsia="ru-RU"/>
        </w:rPr>
      </w:pPr>
    </w:p>
    <w:p w:rsidR="00D46E77" w:rsidRDefault="00D46E77" w:rsidP="00D46E77">
      <w:pPr>
        <w:pStyle w:val="HTML"/>
        <w:shd w:val="clear" w:color="auto" w:fill="FFFFFF"/>
        <w:spacing w:line="276" w:lineRule="auto"/>
        <w:ind w:left="318"/>
        <w:jc w:val="center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КТор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= Ф / МРОТ,</w:t>
      </w:r>
    </w:p>
    <w:p w:rsidR="00D46E77" w:rsidRDefault="00D46E77" w:rsidP="00D46E77">
      <w:pPr>
        <w:pStyle w:val="HTML"/>
        <w:shd w:val="clear" w:color="auto" w:fill="FFFFFF"/>
        <w:spacing w:line="276" w:lineRule="auto"/>
        <w:ind w:left="318"/>
        <w:jc w:val="center"/>
        <w:rPr>
          <w:rFonts w:ascii="Times New Roman" w:hAnsi="Times New Roman"/>
          <w:color w:val="auto"/>
          <w:sz w:val="28"/>
          <w:szCs w:val="28"/>
          <w:lang w:val="ru-RU" w:eastAsia="ru-RU"/>
        </w:rPr>
      </w:pPr>
    </w:p>
    <w:p w:rsidR="00D46E77" w:rsidRDefault="00D46E77" w:rsidP="00D46E77">
      <w:pPr>
        <w:pStyle w:val="HTML"/>
        <w:shd w:val="clear" w:color="auto" w:fill="FFFFFF"/>
        <w:spacing w:line="276" w:lineRule="auto"/>
        <w:ind w:left="318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где: 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КТор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– количество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трудоустроенных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на общественные работы,</w:t>
      </w:r>
    </w:p>
    <w:p w:rsidR="00D46E77" w:rsidRDefault="00D46E77" w:rsidP="00D46E77">
      <w:pPr>
        <w:pStyle w:val="HTML"/>
        <w:shd w:val="clear" w:color="auto" w:fill="FFFFFF"/>
        <w:spacing w:line="276" w:lineRule="auto"/>
        <w:ind w:left="318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       Ф – финансирование мероприятия,</w:t>
      </w:r>
    </w:p>
    <w:p w:rsidR="00D46E77" w:rsidRDefault="00D46E77" w:rsidP="00D46E77">
      <w:pPr>
        <w:pStyle w:val="HTML"/>
        <w:shd w:val="clear" w:color="auto" w:fill="FFFFFF"/>
        <w:spacing w:line="276" w:lineRule="auto"/>
        <w:ind w:left="318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       МРОТ – минимальный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размер оплаты труда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.</w:t>
      </w:r>
    </w:p>
    <w:p w:rsidR="00D46E77" w:rsidRDefault="00D46E77" w:rsidP="00D46E77">
      <w:pPr>
        <w:pStyle w:val="31"/>
        <w:tabs>
          <w:tab w:val="left" w:pos="708"/>
        </w:tabs>
        <w:spacing w:line="276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D46E77" w:rsidRDefault="00D46E77" w:rsidP="00D46E77">
      <w:pPr>
        <w:pStyle w:val="31"/>
        <w:tabs>
          <w:tab w:val="left" w:pos="708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не допустить роста общей безработицы, стабилизировать уровень регистрируемой безработицы к концу прогнозируемого периода, увеличить уровень занятости населения;</w:t>
      </w:r>
    </w:p>
    <w:p w:rsidR="00D46E77" w:rsidRDefault="00D46E77" w:rsidP="00D46E7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условия для расширения занятости населения путем организации общественных работ –2 человек;</w:t>
      </w:r>
    </w:p>
    <w:p w:rsidR="00D46E77" w:rsidRDefault="00D46E77" w:rsidP="00D46E77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социальную напряженность на рынке труда посредством смягчения последствий от потери работы и длительной безработицы.</w:t>
      </w:r>
    </w:p>
    <w:p w:rsidR="00D46E77" w:rsidRDefault="00D46E77" w:rsidP="00D46E77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прогнозом  контролируемого рынка труд</w:t>
      </w:r>
      <w:r w:rsidR="00012503">
        <w:rPr>
          <w:rFonts w:ascii="Times New Roman" w:hAnsi="Times New Roman"/>
          <w:sz w:val="28"/>
          <w:szCs w:val="28"/>
        </w:rPr>
        <w:t>а МО «</w:t>
      </w:r>
      <w:proofErr w:type="spellStart"/>
      <w:r w:rsidR="00012503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012503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численность зарег</w:t>
      </w:r>
      <w:r w:rsidR="00012503">
        <w:rPr>
          <w:rFonts w:ascii="Times New Roman" w:hAnsi="Times New Roman"/>
          <w:sz w:val="28"/>
          <w:szCs w:val="28"/>
        </w:rPr>
        <w:t>истрированных безработных к 2023</w:t>
      </w:r>
      <w:r>
        <w:rPr>
          <w:rFonts w:ascii="Times New Roman" w:hAnsi="Times New Roman"/>
          <w:sz w:val="28"/>
          <w:szCs w:val="28"/>
        </w:rPr>
        <w:t xml:space="preserve"> году снизится до значения </w:t>
      </w:r>
      <w:r w:rsidR="0051767C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человек, а уровень регистрируемой безработицы составит 1,3 % от численности экономически активного населения.</w:t>
      </w:r>
    </w:p>
    <w:p w:rsidR="00D46E77" w:rsidRDefault="00D46E77" w:rsidP="00D46E77">
      <w:pPr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Коэффициент напряженности на рынке труда составит 0,5 человека на 1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вакансию. Средняя продолжительность регистрируемой безработицы составит 6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месяцев.</w:t>
      </w:r>
    </w:p>
    <w:p w:rsidR="00D46E77" w:rsidRDefault="00D46E77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трудоустроить 6 человек в течение   3-х лет.</w:t>
      </w:r>
    </w:p>
    <w:p w:rsidR="00D46E77" w:rsidRDefault="00D46E77" w:rsidP="00D46E7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012503">
        <w:rPr>
          <w:rFonts w:ascii="Times New Roman" w:hAnsi="Times New Roman"/>
          <w:sz w:val="28"/>
          <w:szCs w:val="28"/>
          <w:lang w:val="ru-RU"/>
        </w:rPr>
        <w:t>2021-2023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D46E77" w:rsidRDefault="00012503" w:rsidP="00D46E7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6E77">
        <w:rPr>
          <w:rFonts w:ascii="Times New Roman" w:hAnsi="Times New Roman"/>
          <w:sz w:val="28"/>
          <w:szCs w:val="28"/>
        </w:rPr>
        <w:tab/>
      </w:r>
    </w:p>
    <w:p w:rsidR="00D46E77" w:rsidRPr="00012503" w:rsidRDefault="00D46E77" w:rsidP="0001250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Финансовое обеспечение реализации муниципальной Про</w:t>
      </w:r>
      <w:r w:rsidR="00C77252">
        <w:rPr>
          <w:rFonts w:ascii="Times New Roman" w:hAnsi="Times New Roman"/>
          <w:b/>
          <w:bCs/>
          <w:sz w:val="28"/>
          <w:szCs w:val="28"/>
        </w:rPr>
        <w:t>граммы за счет средств бюджета администрации МО «</w:t>
      </w:r>
      <w:proofErr w:type="spellStart"/>
      <w:r w:rsidR="00C77252">
        <w:rPr>
          <w:rFonts w:ascii="Times New Roman" w:hAnsi="Times New Roman"/>
          <w:b/>
          <w:bCs/>
          <w:sz w:val="28"/>
          <w:szCs w:val="28"/>
        </w:rPr>
        <w:t>Капустиноярский</w:t>
      </w:r>
      <w:proofErr w:type="spellEnd"/>
      <w:r w:rsidR="00C77252">
        <w:rPr>
          <w:rFonts w:ascii="Times New Roman" w:hAnsi="Times New Roman"/>
          <w:b/>
          <w:bCs/>
          <w:sz w:val="28"/>
          <w:szCs w:val="28"/>
        </w:rPr>
        <w:t xml:space="preserve"> сельсовет»</w:t>
      </w:r>
      <w:r w:rsidR="00012503">
        <w:rPr>
          <w:rFonts w:ascii="Times New Roman" w:hAnsi="Times New Roman"/>
          <w:b/>
          <w:bCs/>
          <w:sz w:val="28"/>
          <w:szCs w:val="28"/>
        </w:rPr>
        <w:t>.</w:t>
      </w:r>
      <w:r w:rsidR="00012503" w:rsidRPr="00012503">
        <w:rPr>
          <w:rFonts w:ascii="Times New Roman" w:hAnsi="Times New Roman"/>
          <w:b/>
          <w:bCs/>
          <w:sz w:val="28"/>
          <w:szCs w:val="28"/>
        </w:rPr>
        <w:tab/>
      </w:r>
    </w:p>
    <w:p w:rsidR="00D46E77" w:rsidRDefault="00D46E77" w:rsidP="00D46E77">
      <w:pPr>
        <w:tabs>
          <w:tab w:val="left" w:pos="708"/>
        </w:tabs>
        <w:spacing w:after="0"/>
        <w:ind w:left="4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Финансовое обеспечение реализации муниципальной Программы за счет средств бюджета </w:t>
      </w:r>
      <w:r w:rsidR="00C77252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="00C77252">
        <w:rPr>
          <w:rFonts w:ascii="Times New Roman" w:hAnsi="Times New Roman"/>
          <w:bCs/>
          <w:sz w:val="28"/>
          <w:szCs w:val="28"/>
        </w:rPr>
        <w:t>Капустиноярский</w:t>
      </w:r>
      <w:proofErr w:type="spellEnd"/>
      <w:r w:rsidR="00C77252">
        <w:rPr>
          <w:rFonts w:ascii="Times New Roman" w:hAnsi="Times New Roman"/>
          <w:bCs/>
          <w:sz w:val="28"/>
          <w:szCs w:val="28"/>
        </w:rPr>
        <w:t xml:space="preserve"> сельсовет» </w:t>
      </w:r>
      <w:r>
        <w:rPr>
          <w:rFonts w:ascii="Times New Roman" w:hAnsi="Times New Roman"/>
          <w:bCs/>
          <w:sz w:val="28"/>
          <w:szCs w:val="28"/>
        </w:rPr>
        <w:t xml:space="preserve"> представлено в приложении 2 к настоящей Программе.</w:t>
      </w:r>
    </w:p>
    <w:p w:rsidR="00D46E77" w:rsidRDefault="00D46E77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затраты на </w:t>
      </w:r>
      <w:r w:rsidR="00C77252">
        <w:rPr>
          <w:rFonts w:ascii="Times New Roman" w:hAnsi="Times New Roman"/>
          <w:sz w:val="28"/>
          <w:szCs w:val="28"/>
        </w:rPr>
        <w:t>реализацию Программы составят  4</w:t>
      </w:r>
      <w:r>
        <w:rPr>
          <w:rFonts w:ascii="Times New Roman" w:hAnsi="Times New Roman"/>
          <w:sz w:val="28"/>
          <w:szCs w:val="28"/>
        </w:rPr>
        <w:t xml:space="preserve">0,0 тысяч рублей, в том числе: </w:t>
      </w:r>
    </w:p>
    <w:p w:rsidR="00D46E77" w:rsidRDefault="00C77252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10, </w:t>
      </w:r>
      <w:r w:rsidR="00D46E77">
        <w:rPr>
          <w:rFonts w:ascii="Times New Roman" w:hAnsi="Times New Roman"/>
          <w:sz w:val="28"/>
          <w:szCs w:val="28"/>
        </w:rPr>
        <w:t xml:space="preserve">0 тысяч рублей. </w:t>
      </w:r>
    </w:p>
    <w:p w:rsidR="00D46E77" w:rsidRDefault="00C77252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15</w:t>
      </w:r>
      <w:r w:rsidR="00D46E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</w:t>
      </w:r>
      <w:r w:rsidR="00D46E77">
        <w:rPr>
          <w:rFonts w:ascii="Times New Roman" w:hAnsi="Times New Roman"/>
          <w:sz w:val="28"/>
          <w:szCs w:val="28"/>
        </w:rPr>
        <w:t xml:space="preserve"> тысяч рублей, </w:t>
      </w:r>
    </w:p>
    <w:p w:rsidR="00D46E77" w:rsidRDefault="00D46E77" w:rsidP="00D46E77">
      <w:pPr>
        <w:tabs>
          <w:tab w:val="left" w:pos="708"/>
        </w:tabs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7252">
        <w:rPr>
          <w:rFonts w:ascii="Times New Roman" w:hAnsi="Times New Roman"/>
          <w:sz w:val="28"/>
          <w:szCs w:val="28"/>
        </w:rPr>
        <w:t>в 2022 году –  15</w:t>
      </w:r>
      <w:r>
        <w:rPr>
          <w:rFonts w:ascii="Times New Roman" w:hAnsi="Times New Roman"/>
          <w:sz w:val="28"/>
          <w:szCs w:val="28"/>
        </w:rPr>
        <w:t>,</w:t>
      </w:r>
      <w:r w:rsidR="00C77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 тысяч рублей</w:t>
      </w:r>
    </w:p>
    <w:p w:rsidR="00D46E77" w:rsidRDefault="00D46E77" w:rsidP="00D46E77">
      <w:pPr>
        <w:tabs>
          <w:tab w:val="left" w:pos="708"/>
        </w:tabs>
        <w:ind w:firstLine="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Сведения о прогнозной (справочной) оценке привлечения средств федерального бюджета, областного бюджета, местного бюджета </w:t>
      </w:r>
      <w:r w:rsidR="0051767C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муниципального района, бюджетов государственных внебюджетных фондов, физических и юридических лиц на реализацию целей муниципальной программы</w:t>
      </w:r>
    </w:p>
    <w:p w:rsidR="00D46E77" w:rsidRDefault="00D46E77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прогнозной (справочной) оценке привлечения средств федерального бюджета, областного бюджета, местного бюджета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района, бюджетов государственных внебюджетных фондов, физических и юридических лиц на реализацию целей муниципальной программы представлены в приложении 3 к настоящей Программе.</w:t>
      </w:r>
    </w:p>
    <w:p w:rsidR="00D46E77" w:rsidRDefault="00D46E77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прогнозная оценка привлечения средств на реализацию целей программы составляет:</w:t>
      </w:r>
    </w:p>
    <w:p w:rsidR="00D46E77" w:rsidRDefault="0051767C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тыс. рублей - в 2021</w:t>
      </w:r>
      <w:r w:rsidR="00D46E77">
        <w:rPr>
          <w:rFonts w:ascii="Times New Roman" w:hAnsi="Times New Roman"/>
          <w:sz w:val="28"/>
          <w:szCs w:val="28"/>
        </w:rPr>
        <w:t xml:space="preserve">  году из бюджета </w:t>
      </w:r>
      <w:r>
        <w:rPr>
          <w:rFonts w:ascii="Times New Roman" w:hAnsi="Times New Roman"/>
          <w:sz w:val="28"/>
          <w:szCs w:val="28"/>
        </w:rPr>
        <w:t xml:space="preserve">Астраханской </w:t>
      </w:r>
      <w:r w:rsidR="00D46E77">
        <w:rPr>
          <w:rFonts w:ascii="Times New Roman" w:hAnsi="Times New Roman"/>
          <w:sz w:val="28"/>
          <w:szCs w:val="28"/>
        </w:rPr>
        <w:t>области – 0 тысяч рублей, из федерального бюджета – 0  тысяч рублей;</w:t>
      </w:r>
    </w:p>
    <w:p w:rsidR="00D46E77" w:rsidRDefault="0051767C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тыс. рублей - в 2022</w:t>
      </w:r>
      <w:r w:rsidR="00D46E77">
        <w:rPr>
          <w:rFonts w:ascii="Times New Roman" w:hAnsi="Times New Roman"/>
          <w:sz w:val="28"/>
          <w:szCs w:val="28"/>
        </w:rPr>
        <w:t xml:space="preserve">  году из бюджета </w:t>
      </w:r>
      <w:r>
        <w:rPr>
          <w:rFonts w:ascii="Times New Roman" w:hAnsi="Times New Roman"/>
          <w:sz w:val="28"/>
          <w:szCs w:val="28"/>
        </w:rPr>
        <w:t xml:space="preserve"> Астраханской </w:t>
      </w:r>
      <w:r w:rsidR="00D46E77">
        <w:rPr>
          <w:rFonts w:ascii="Times New Roman" w:hAnsi="Times New Roman"/>
          <w:sz w:val="28"/>
          <w:szCs w:val="28"/>
        </w:rPr>
        <w:t>области – 0 тысяч рублей, из федерального бюджета – 0  тысяч рублей;</w:t>
      </w:r>
    </w:p>
    <w:p w:rsidR="00D46E77" w:rsidRDefault="0051767C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тыс. рублей - в 2023</w:t>
      </w:r>
      <w:r w:rsidR="00D46E77">
        <w:rPr>
          <w:rFonts w:ascii="Times New Roman" w:hAnsi="Times New Roman"/>
          <w:sz w:val="28"/>
          <w:szCs w:val="28"/>
        </w:rPr>
        <w:t xml:space="preserve">  году из бюджета </w:t>
      </w:r>
      <w:r>
        <w:rPr>
          <w:rFonts w:ascii="Times New Roman" w:hAnsi="Times New Roman"/>
          <w:sz w:val="28"/>
          <w:szCs w:val="28"/>
        </w:rPr>
        <w:t xml:space="preserve"> Астраханской </w:t>
      </w:r>
      <w:r w:rsidR="00D46E77">
        <w:rPr>
          <w:rFonts w:ascii="Times New Roman" w:hAnsi="Times New Roman"/>
          <w:sz w:val="28"/>
          <w:szCs w:val="28"/>
        </w:rPr>
        <w:t>области – 0 тысяч рублей, из федерального бюджета – 0  тысяч рублей.</w:t>
      </w:r>
    </w:p>
    <w:p w:rsidR="00D46E77" w:rsidRDefault="00D46E77" w:rsidP="00D46E77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E77" w:rsidRDefault="00D46E77" w:rsidP="00D46E77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составе муниципальной Программы</w:t>
      </w:r>
    </w:p>
    <w:p w:rsidR="00D46E77" w:rsidRDefault="00D46E77" w:rsidP="00D46E77">
      <w:pPr>
        <w:tabs>
          <w:tab w:val="left" w:pos="70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«Содействие занятости населения сельског</w:t>
      </w:r>
      <w:r w:rsidR="00C77252">
        <w:rPr>
          <w:rFonts w:ascii="Times New Roman" w:hAnsi="Times New Roman"/>
          <w:sz w:val="28"/>
          <w:szCs w:val="28"/>
        </w:rPr>
        <w:t xml:space="preserve">о поселения </w:t>
      </w:r>
      <w:r w:rsidR="0051767C">
        <w:rPr>
          <w:rFonts w:ascii="Times New Roman" w:hAnsi="Times New Roman"/>
          <w:sz w:val="28"/>
          <w:szCs w:val="28"/>
        </w:rPr>
        <w:t>МО «</w:t>
      </w:r>
      <w:proofErr w:type="spellStart"/>
      <w:r w:rsidR="0051767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51767C">
        <w:rPr>
          <w:rFonts w:ascii="Times New Roman" w:hAnsi="Times New Roman"/>
          <w:sz w:val="28"/>
          <w:szCs w:val="28"/>
        </w:rPr>
        <w:t xml:space="preserve"> сельсовет» </w:t>
      </w:r>
      <w:r w:rsidR="00C77252">
        <w:rPr>
          <w:rFonts w:ascii="Times New Roman" w:hAnsi="Times New Roman"/>
          <w:sz w:val="28"/>
          <w:szCs w:val="28"/>
        </w:rPr>
        <w:t>на 2021-2023</w:t>
      </w:r>
      <w:r>
        <w:rPr>
          <w:rFonts w:ascii="Times New Roman" w:hAnsi="Times New Roman"/>
          <w:sz w:val="28"/>
          <w:szCs w:val="28"/>
        </w:rPr>
        <w:t xml:space="preserve"> годы» подпрограмм не имеет.</w:t>
      </w:r>
    </w:p>
    <w:p w:rsidR="00D46E77" w:rsidRDefault="00D46E77" w:rsidP="00D46E77">
      <w:pPr>
        <w:tabs>
          <w:tab w:val="left" w:pos="70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4 к Программе.</w:t>
      </w:r>
    </w:p>
    <w:p w:rsidR="00D46E77" w:rsidRDefault="00D46E77" w:rsidP="00D46E77">
      <w:pPr>
        <w:tabs>
          <w:tab w:val="left" w:pos="70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6E77" w:rsidRDefault="00D46E77" w:rsidP="00D46E7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77" w:rsidRDefault="00D46E77" w:rsidP="00D46E7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77" w:rsidRDefault="00D46E77" w:rsidP="00D46E7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77" w:rsidRDefault="00D46E77" w:rsidP="00D46E77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46E77" w:rsidSect="001E0824">
          <w:pgSz w:w="11906" w:h="16838"/>
          <w:pgMar w:top="567" w:right="851" w:bottom="142" w:left="1701" w:header="709" w:footer="709" w:gutter="0"/>
          <w:cols w:space="720"/>
          <w:docGrid w:linePitch="299"/>
        </w:sectPr>
      </w:pPr>
    </w:p>
    <w:p w:rsidR="00AF7908" w:rsidRDefault="00AF7908" w:rsidP="00AF7908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AF7908">
          <w:pgSz w:w="11906" w:h="16838"/>
          <w:pgMar w:top="567" w:right="851" w:bottom="142" w:left="1701" w:header="709" w:footer="709" w:gutter="0"/>
          <w:cols w:space="720"/>
        </w:sect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F7908" w:rsidRDefault="00AF7908" w:rsidP="00AF7908">
      <w:pPr>
        <w:tabs>
          <w:tab w:val="left" w:pos="708"/>
        </w:tabs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Программе</w:t>
      </w:r>
    </w:p>
    <w:p w:rsidR="00AF7908" w:rsidRDefault="00AF7908" w:rsidP="00AF7908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целевых показателях (индикаторах) муниципальной программы</w:t>
      </w:r>
    </w:p>
    <w:p w:rsidR="00AF7908" w:rsidRDefault="00AF7908" w:rsidP="00AF7908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70"/>
        <w:gridCol w:w="2414"/>
        <w:gridCol w:w="770"/>
        <w:gridCol w:w="1430"/>
        <w:gridCol w:w="1435"/>
        <w:gridCol w:w="1096"/>
        <w:gridCol w:w="916"/>
        <w:gridCol w:w="848"/>
      </w:tblGrid>
      <w:tr w:rsidR="00AF7908" w:rsidTr="00AF7908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целевого показателя (индикатора)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целевого показателя (индикатора)</w:t>
            </w:r>
          </w:p>
        </w:tc>
      </w:tr>
      <w:tr w:rsidR="00AF7908" w:rsidTr="00AF7908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оценочное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плановое </w:t>
            </w:r>
          </w:p>
        </w:tc>
      </w:tr>
      <w:tr w:rsidR="00AF7908" w:rsidTr="00AF7908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F7908" w:rsidTr="00AF7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7908" w:rsidTr="00AF7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трудоустройству граждан, незанятых трудовой деятельностью, снижение напряженности на рынке труда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Кол-во граждан, трудоустроенных на общественные работы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F7908" w:rsidRDefault="00AF7908" w:rsidP="00AF7908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F7908" w:rsidRDefault="00AF7908" w:rsidP="00AF7908">
      <w:pPr>
        <w:tabs>
          <w:tab w:val="left" w:pos="708"/>
        </w:tabs>
        <w:spacing w:after="0" w:line="240" w:lineRule="auto"/>
        <w:ind w:left="70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Программе</w:t>
      </w:r>
    </w:p>
    <w:p w:rsidR="00AF7908" w:rsidRDefault="00AF7908" w:rsidP="00AF790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</w:p>
    <w:p w:rsidR="00AF7908" w:rsidRDefault="00AF7908" w:rsidP="00AF790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="00B73B3C">
        <w:rPr>
          <w:rFonts w:ascii="Times New Roman" w:hAnsi="Times New Roman"/>
          <w:sz w:val="28"/>
          <w:szCs w:val="28"/>
        </w:rPr>
        <w:t>МО «</w:t>
      </w:r>
      <w:proofErr w:type="spellStart"/>
      <w:r w:rsidR="00B73B3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B73B3C">
        <w:rPr>
          <w:rFonts w:ascii="Times New Roman" w:hAnsi="Times New Roman"/>
          <w:sz w:val="28"/>
          <w:szCs w:val="28"/>
        </w:rPr>
        <w:t xml:space="preserve"> сельсовет»</w:t>
      </w:r>
    </w:p>
    <w:tbl>
      <w:tblPr>
        <w:tblW w:w="4853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5"/>
        <w:gridCol w:w="8878"/>
        <w:gridCol w:w="1099"/>
        <w:gridCol w:w="1174"/>
        <w:gridCol w:w="1171"/>
      </w:tblGrid>
      <w:tr w:rsidR="00AF7908" w:rsidTr="00AF7908">
        <w:trPr>
          <w:trHeight w:val="240"/>
        </w:trPr>
        <w:tc>
          <w:tcPr>
            <w:tcW w:w="10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</w:pPr>
            <w:r>
              <w:t>Ответственный</w:t>
            </w:r>
          </w:p>
          <w:p w:rsidR="00AF7908" w:rsidRDefault="00AF7908">
            <w:pPr>
              <w:ind w:right="-5"/>
            </w:pPr>
            <w:r>
              <w:t>исполнитель, соисполнитель, исполнитель</w:t>
            </w:r>
          </w:p>
        </w:tc>
        <w:tc>
          <w:tcPr>
            <w:tcW w:w="2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</w:pPr>
            <w:r>
              <w:t>Источник финансового обеспечения</w:t>
            </w:r>
          </w:p>
        </w:tc>
        <w:tc>
          <w:tcPr>
            <w:tcW w:w="10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</w:pPr>
            <w:r>
              <w:t>Расходы (тыс. руб.)</w:t>
            </w:r>
          </w:p>
        </w:tc>
      </w:tr>
      <w:tr w:rsidR="00AF7908" w:rsidTr="00AF7908">
        <w:trPr>
          <w:trHeight w:val="7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</w:pPr>
            <w:r>
              <w:t>2021</w:t>
            </w:r>
            <w:r w:rsidR="00AF7908">
              <w:t xml:space="preserve"> год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</w:pPr>
            <w:r>
              <w:t>2022</w:t>
            </w:r>
            <w:r w:rsidR="00AF7908">
              <w:t xml:space="preserve"> год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7908" w:rsidRDefault="00B73B3C">
            <w:pPr>
              <w:ind w:right="-5"/>
            </w:pPr>
            <w:r>
              <w:t>2023</w:t>
            </w:r>
            <w:r w:rsidR="00AF7908">
              <w:t xml:space="preserve"> год</w:t>
            </w:r>
          </w:p>
        </w:tc>
      </w:tr>
      <w:tr w:rsidR="00AF7908" w:rsidTr="00AF7908">
        <w:trPr>
          <w:trHeight w:val="110"/>
        </w:trPr>
        <w:tc>
          <w:tcPr>
            <w:tcW w:w="1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jc w:val="center"/>
            </w:pPr>
            <w:r>
              <w:t>1</w:t>
            </w:r>
          </w:p>
        </w:tc>
        <w:tc>
          <w:tcPr>
            <w:tcW w:w="2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jc w:val="center"/>
            </w:pPr>
            <w:r>
              <w:t>4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jc w:val="center"/>
            </w:pPr>
            <w:r>
              <w:t>5</w:t>
            </w:r>
          </w:p>
        </w:tc>
      </w:tr>
      <w:tr w:rsidR="00AF7908" w:rsidTr="00AF7908">
        <w:tc>
          <w:tcPr>
            <w:tcW w:w="10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  <w:b/>
              </w:rPr>
            </w:pPr>
            <w:r>
              <w:rPr>
                <w:b/>
              </w:rPr>
              <w:t>Итого по муниципальной программе</w:t>
            </w:r>
          </w:p>
        </w:tc>
        <w:tc>
          <w:tcPr>
            <w:tcW w:w="2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b/>
              </w:rPr>
            </w:pPr>
            <w:r>
              <w:rPr>
                <w:b/>
              </w:rPr>
              <w:t>всего, в том числе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  <w:rPr>
                <w:b/>
              </w:rPr>
            </w:pPr>
            <w:r>
              <w:rPr>
                <w:b/>
              </w:rPr>
              <w:t>1</w:t>
            </w:r>
            <w:r w:rsidR="00AF7908">
              <w:rPr>
                <w:b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  <w:rPr>
                <w:b/>
              </w:rPr>
            </w:pPr>
            <w:r>
              <w:rPr>
                <w:b/>
              </w:rPr>
              <w:t>15</w:t>
            </w:r>
            <w:r w:rsidR="00AF7908">
              <w:rPr>
                <w:b/>
              </w:rPr>
              <w:t>,0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  <w:rPr>
                <w:b/>
              </w:rPr>
            </w:pPr>
            <w:r>
              <w:rPr>
                <w:b/>
              </w:rPr>
              <w:t>15</w:t>
            </w:r>
            <w:r w:rsidR="00AF7908">
              <w:rPr>
                <w:b/>
              </w:rPr>
              <w:t>,0</w:t>
            </w:r>
          </w:p>
        </w:tc>
      </w:tr>
      <w:tr w:rsidR="00AF7908" w:rsidTr="00AF79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b/>
              </w:rPr>
            </w:pPr>
            <w:r>
              <w:rPr>
                <w:b/>
              </w:rPr>
              <w:t>собственные доходы местного бюджета поселения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  <w:rPr>
                <w:b/>
              </w:rPr>
            </w:pPr>
            <w:r>
              <w:rPr>
                <w:b/>
              </w:rPr>
              <w:t>1</w:t>
            </w:r>
            <w:r w:rsidR="00AF7908">
              <w:rPr>
                <w:b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  <w:rPr>
                <w:b/>
              </w:rPr>
            </w:pPr>
            <w:r>
              <w:rPr>
                <w:b/>
              </w:rPr>
              <w:t>15</w:t>
            </w:r>
            <w:r w:rsidR="00AF7908">
              <w:rPr>
                <w:b/>
              </w:rPr>
              <w:t>,0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  <w:rPr>
                <w:b/>
              </w:rPr>
            </w:pPr>
            <w:r>
              <w:rPr>
                <w:b/>
              </w:rPr>
              <w:t>15</w:t>
            </w:r>
            <w:r w:rsidR="00AF7908">
              <w:rPr>
                <w:b/>
              </w:rPr>
              <w:t>,0</w:t>
            </w:r>
          </w:p>
        </w:tc>
      </w:tr>
      <w:tr w:rsidR="00AF7908" w:rsidTr="00AF7908">
        <w:tc>
          <w:tcPr>
            <w:tcW w:w="10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</w:pPr>
            <w:r>
              <w:t xml:space="preserve">Ответственный исполнитель </w:t>
            </w:r>
          </w:p>
        </w:tc>
        <w:tc>
          <w:tcPr>
            <w:tcW w:w="2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</w:pPr>
            <w:r>
              <w:t>всего, в том числе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</w:pPr>
            <w:r>
              <w:t>1</w:t>
            </w:r>
            <w:r w:rsidR="00AF7908">
              <w:t>0,0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</w:pPr>
            <w:r>
              <w:t>15</w:t>
            </w:r>
            <w:r w:rsidR="00AF7908">
              <w:t>,0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</w:pPr>
            <w:r>
              <w:t>15</w:t>
            </w:r>
            <w:r w:rsidR="00AF7908">
              <w:t>,0</w:t>
            </w:r>
          </w:p>
        </w:tc>
      </w:tr>
      <w:tr w:rsidR="00AF7908" w:rsidTr="00AF79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</w:pPr>
          </w:p>
        </w:tc>
        <w:tc>
          <w:tcPr>
            <w:tcW w:w="2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</w:pPr>
            <w:r>
              <w:t>собственные доходы местного бюджета поселения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>
            <w:pPr>
              <w:ind w:right="-5"/>
            </w:pPr>
            <w:r>
              <w:t>1</w:t>
            </w:r>
            <w:r w:rsidR="00AF7908">
              <w:t>0,0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 w:rsidP="00B73B3C">
            <w:pPr>
              <w:ind w:right="-5"/>
            </w:pPr>
            <w:r>
              <w:t>15,</w:t>
            </w:r>
            <w:r w:rsidR="00AF7908">
              <w:t>0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B73B3C" w:rsidP="00B73B3C">
            <w:pPr>
              <w:ind w:right="-5"/>
            </w:pPr>
            <w:r>
              <w:t>15,</w:t>
            </w:r>
            <w:r w:rsidR="00AF7908">
              <w:t>0</w:t>
            </w:r>
          </w:p>
        </w:tc>
      </w:tr>
      <w:tr w:rsidR="00AF7908" w:rsidTr="00AF7908">
        <w:tc>
          <w:tcPr>
            <w:tcW w:w="10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b/>
              </w:rPr>
            </w:pPr>
            <w:r>
              <w:rPr>
                <w:b/>
              </w:rPr>
              <w:t xml:space="preserve">соисполнитель </w:t>
            </w:r>
          </w:p>
        </w:tc>
        <w:tc>
          <w:tcPr>
            <w:tcW w:w="2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b/>
              </w:rPr>
            </w:pPr>
            <w:r>
              <w:rPr>
                <w:b/>
              </w:rPr>
              <w:t>всего, в том числе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7908" w:rsidTr="00AF79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b/>
              </w:rPr>
            </w:pPr>
          </w:p>
        </w:tc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</w:pPr>
            <w:r>
              <w:t>собственные доходы местного бюджета поселения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</w:pPr>
            <w:r>
              <w:t>-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</w:pPr>
            <w:r>
              <w:t>-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</w:pPr>
            <w:r>
              <w:t>-</w:t>
            </w:r>
          </w:p>
        </w:tc>
      </w:tr>
      <w:tr w:rsidR="00AF7908" w:rsidTr="00AF7908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8" w:rsidRDefault="00AF7908">
            <w:pPr>
              <w:ind w:right="-5"/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**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</w:pPr>
            <w: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</w:pPr>
            <w: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</w:pPr>
            <w:r>
              <w:t>-</w:t>
            </w:r>
          </w:p>
        </w:tc>
      </w:tr>
      <w:tr w:rsidR="00AF7908" w:rsidTr="00AF7908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8" w:rsidRDefault="00AF7908">
            <w:pPr>
              <w:ind w:right="-5"/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бюджета**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</w:pPr>
            <w: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</w:pPr>
            <w: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</w:pPr>
            <w:r>
              <w:t>-</w:t>
            </w:r>
          </w:p>
        </w:tc>
      </w:tr>
    </w:tbl>
    <w:p w:rsidR="00AF7908" w:rsidRDefault="00AF7908" w:rsidP="00AF7908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AF7908">
          <w:pgSz w:w="16838" w:h="11906" w:orient="landscape"/>
          <w:pgMar w:top="851" w:right="249" w:bottom="1701" w:left="567" w:header="709" w:footer="709" w:gutter="0"/>
          <w:cols w:space="720"/>
        </w:sect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Pr="0051767C" w:rsidRDefault="00AF7908" w:rsidP="00AF7908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AF7908" w:rsidRPr="0051767C" w:rsidRDefault="00AF7908" w:rsidP="00AF7908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</w:rPr>
      </w:pPr>
      <w:r w:rsidRPr="0051767C">
        <w:rPr>
          <w:rFonts w:ascii="Times New Roman" w:hAnsi="Times New Roman"/>
        </w:rPr>
        <w:t>Приложение  3</w:t>
      </w:r>
    </w:p>
    <w:p w:rsidR="00AF7908" w:rsidRPr="0051767C" w:rsidRDefault="00AF7908" w:rsidP="00AF7908">
      <w:pPr>
        <w:tabs>
          <w:tab w:val="left" w:pos="708"/>
        </w:tabs>
        <w:spacing w:after="0" w:line="240" w:lineRule="auto"/>
        <w:ind w:left="7090"/>
        <w:jc w:val="center"/>
        <w:rPr>
          <w:rFonts w:ascii="Times New Roman" w:hAnsi="Times New Roman"/>
        </w:rPr>
      </w:pPr>
      <w:r w:rsidRPr="0051767C">
        <w:rPr>
          <w:rFonts w:ascii="Times New Roman" w:hAnsi="Times New Roman"/>
        </w:rPr>
        <w:t xml:space="preserve">                                                                                   </w:t>
      </w:r>
      <w:r w:rsidR="0051767C" w:rsidRPr="0051767C">
        <w:rPr>
          <w:rFonts w:ascii="Times New Roman" w:hAnsi="Times New Roman"/>
        </w:rPr>
        <w:t xml:space="preserve">                     к Программе.</w:t>
      </w:r>
    </w:p>
    <w:p w:rsidR="00AF7908" w:rsidRDefault="00AF7908" w:rsidP="00AF7908">
      <w:pPr>
        <w:tabs>
          <w:tab w:val="left" w:pos="708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</w:t>
      </w:r>
    </w:p>
    <w:p w:rsidR="00AF7908" w:rsidRDefault="00AF7908" w:rsidP="00AF790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средств федерального бюджета,</w:t>
      </w:r>
    </w:p>
    <w:p w:rsidR="00AF7908" w:rsidRDefault="00AF7908" w:rsidP="00AF790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бюджет</w:t>
      </w:r>
      <w:r w:rsidR="0051767C">
        <w:rPr>
          <w:rFonts w:ascii="Times New Roman" w:hAnsi="Times New Roman"/>
          <w:sz w:val="28"/>
          <w:szCs w:val="28"/>
        </w:rPr>
        <w:t xml:space="preserve">а, местного бюджета  </w:t>
      </w:r>
      <w:proofErr w:type="spellStart"/>
      <w:r w:rsidR="0051767C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517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AF7908" w:rsidRDefault="00AF7908" w:rsidP="00AF790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бюджетов государственных внебюджетных фондов, физических</w:t>
      </w:r>
    </w:p>
    <w:p w:rsidR="00AF7908" w:rsidRDefault="00AF7908" w:rsidP="00AF790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юридических лиц на реализацию целей муниципальной программы</w:t>
      </w:r>
    </w:p>
    <w:p w:rsidR="00AF7908" w:rsidRDefault="00AF7908" w:rsidP="00AF790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(подпрограммы муниципальной программы)</w:t>
      </w:r>
    </w:p>
    <w:tbl>
      <w:tblPr>
        <w:tblW w:w="4397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23"/>
        <w:gridCol w:w="1955"/>
        <w:gridCol w:w="2001"/>
        <w:gridCol w:w="2850"/>
        <w:gridCol w:w="16"/>
      </w:tblGrid>
      <w:tr w:rsidR="00AF7908" w:rsidTr="00AF7908">
        <w:trPr>
          <w:gridAfter w:val="1"/>
          <w:wAfter w:w="6" w:type="pct"/>
          <w:trHeight w:val="320"/>
        </w:trPr>
        <w:tc>
          <w:tcPr>
            <w:tcW w:w="2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26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руб.)</w:t>
            </w:r>
          </w:p>
        </w:tc>
      </w:tr>
      <w:tr w:rsidR="00AF7908" w:rsidTr="00AF7908">
        <w:trPr>
          <w:trHeight w:val="6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AF7908" w:rsidTr="00AF7908"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F7908" w:rsidTr="00AF7908"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F7908" w:rsidTr="00AF7908"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*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7908" w:rsidTr="00AF7908"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*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7908" w:rsidTr="00AF7908"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0A65C4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  <w:r w:rsidR="00AF7908">
              <w:rPr>
                <w:rFonts w:ascii="Times New Roman" w:hAnsi="Times New Roman"/>
              </w:rPr>
              <w:t xml:space="preserve"> муниципального района*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0A65C4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0A65C4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08" w:rsidRDefault="000A65C4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7908" w:rsidTr="00AF7908">
        <w:tc>
          <w:tcPr>
            <w:tcW w:w="2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908" w:rsidTr="00AF7908"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F7908" w:rsidRDefault="00AF7908" w:rsidP="00AF7908">
      <w:pPr>
        <w:tabs>
          <w:tab w:val="left" w:pos="708"/>
        </w:tabs>
        <w:ind w:right="-5"/>
        <w:jc w:val="both"/>
      </w:pPr>
    </w:p>
    <w:p w:rsidR="00AF7908" w:rsidRDefault="00AF7908" w:rsidP="00AF7908">
      <w:pPr>
        <w:tabs>
          <w:tab w:val="left" w:pos="708"/>
        </w:tabs>
        <w:ind w:right="-5"/>
        <w:jc w:val="both"/>
      </w:pPr>
    </w:p>
    <w:p w:rsidR="00AF7908" w:rsidRPr="0051767C" w:rsidRDefault="00AF7908" w:rsidP="0051767C">
      <w:pPr>
        <w:shd w:val="clear" w:color="auto" w:fill="FFFFFF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51767C">
        <w:rPr>
          <w:rFonts w:ascii="Times New Roman" w:eastAsia="Times New Roman" w:hAnsi="Times New Roman"/>
          <w:lang w:eastAsia="ru-RU"/>
        </w:rPr>
        <w:t>Приложение  4</w:t>
      </w:r>
    </w:p>
    <w:p w:rsidR="00AF7908" w:rsidRPr="0051767C" w:rsidRDefault="00AF7908" w:rsidP="0051767C">
      <w:pPr>
        <w:tabs>
          <w:tab w:val="left" w:pos="708"/>
        </w:tabs>
        <w:spacing w:after="0" w:line="240" w:lineRule="auto"/>
        <w:ind w:left="7090"/>
        <w:jc w:val="right"/>
        <w:rPr>
          <w:rFonts w:ascii="Times New Roman" w:eastAsia="Times New Roman" w:hAnsi="Times New Roman"/>
          <w:lang w:eastAsia="ru-RU"/>
        </w:rPr>
      </w:pPr>
      <w:r w:rsidRPr="0051767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</w:t>
      </w:r>
    </w:p>
    <w:p w:rsidR="00AF7908" w:rsidRPr="0051767C" w:rsidRDefault="00AF7908" w:rsidP="0051767C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1767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к Программе</w:t>
      </w:r>
    </w:p>
    <w:p w:rsidR="00AF7908" w:rsidRDefault="00AF7908" w:rsidP="00AF7908">
      <w:pPr>
        <w:tabs>
          <w:tab w:val="left" w:pos="5672"/>
        </w:tabs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908" w:rsidRDefault="00AF7908" w:rsidP="00AF7908">
      <w:pPr>
        <w:tabs>
          <w:tab w:val="left" w:pos="56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908" w:rsidRDefault="00AF7908" w:rsidP="00AF7908">
      <w:pPr>
        <w:tabs>
          <w:tab w:val="left" w:pos="56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AF7908" w:rsidRDefault="00AF7908" w:rsidP="00AF7908">
      <w:pPr>
        <w:tabs>
          <w:tab w:val="left" w:pos="56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5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460"/>
        <w:gridCol w:w="913"/>
        <w:gridCol w:w="913"/>
        <w:gridCol w:w="1095"/>
        <w:gridCol w:w="1348"/>
        <w:gridCol w:w="912"/>
        <w:gridCol w:w="659"/>
        <w:gridCol w:w="763"/>
        <w:gridCol w:w="1139"/>
        <w:gridCol w:w="1232"/>
        <w:gridCol w:w="1459"/>
        <w:gridCol w:w="1001"/>
        <w:gridCol w:w="1337"/>
      </w:tblGrid>
      <w:tr w:rsidR="00AF7908" w:rsidTr="00B903CA">
        <w:trPr>
          <w:trHeight w:val="31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основного мероприятия, мероприятия, контрольного события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за счет средств местного бюджета </w:t>
            </w:r>
            <w:r w:rsidR="0051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</w:tr>
      <w:tr w:rsidR="00AF7908" w:rsidTr="00B903CA">
        <w:trPr>
          <w:trHeight w:val="1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8" w:rsidRDefault="00AF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непосредственного результата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характеризующего результат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доходы местного бюджета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 w:rsidP="005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из местного бюджета </w:t>
            </w:r>
            <w:proofErr w:type="spellStart"/>
            <w:r w:rsidR="0051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 w:rsidR="00517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государственных внебюджетных фондов, физических и юридических лиц (относящиеся к доходам местного бюджета поселения)</w:t>
            </w:r>
          </w:p>
        </w:tc>
      </w:tr>
      <w:tr w:rsidR="00AF7908" w:rsidTr="00B903CA">
        <w:trPr>
          <w:trHeight w:val="1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8" w:rsidRDefault="00A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14</w:t>
            </w:r>
          </w:p>
        </w:tc>
      </w:tr>
    </w:tbl>
    <w:p w:rsidR="00AF7908" w:rsidRDefault="00AF7908" w:rsidP="00AF790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908" w:rsidRDefault="00AF7908" w:rsidP="00AF790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908" w:rsidRDefault="00AF7908" w:rsidP="00AF790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AF7908" w:rsidRPr="0051767C" w:rsidRDefault="00AF7908" w:rsidP="0051767C">
      <w:pPr>
        <w:tabs>
          <w:tab w:val="left" w:pos="70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908" w:rsidRDefault="00AF7908" w:rsidP="00AF7908">
      <w:pPr>
        <w:tabs>
          <w:tab w:val="left" w:pos="70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органа местного самоуправления – исполнителя</w:t>
      </w:r>
    </w:p>
    <w:p w:rsidR="00AF7908" w:rsidRDefault="00AF7908" w:rsidP="00AF7908">
      <w:pPr>
        <w:tabs>
          <w:tab w:val="left" w:pos="70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</w:t>
      </w:r>
      <w:r w:rsidR="0051767C">
        <w:rPr>
          <w:rFonts w:ascii="Times New Roman" w:eastAsia="Times New Roman" w:hAnsi="Times New Roman"/>
          <w:sz w:val="24"/>
          <w:szCs w:val="24"/>
          <w:lang w:eastAsia="ru-RU"/>
        </w:rPr>
        <w:t>ммы</w:t>
      </w:r>
      <w:proofErr w:type="gramStart"/>
      <w:r w:rsidR="0051767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51767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  администрации  МО « </w:t>
      </w:r>
      <w:proofErr w:type="spellStart"/>
      <w:r w:rsidR="0051767C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5176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                                  В.  В.  </w:t>
      </w:r>
      <w:proofErr w:type="spellStart"/>
      <w:r w:rsidR="0051767C">
        <w:rPr>
          <w:rFonts w:ascii="Times New Roman" w:eastAsia="Times New Roman" w:hAnsi="Times New Roman"/>
          <w:sz w:val="24"/>
          <w:szCs w:val="24"/>
          <w:lang w:eastAsia="ru-RU"/>
        </w:rPr>
        <w:t>Юмагулов</w:t>
      </w:r>
      <w:proofErr w:type="spellEnd"/>
      <w:r w:rsidR="005176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7908" w:rsidRDefault="00AF7908" w:rsidP="00AF7908">
      <w:pPr>
        <w:shd w:val="clear" w:color="auto" w:fill="FFFFFF"/>
        <w:tabs>
          <w:tab w:val="left" w:pos="708"/>
        </w:tabs>
        <w:spacing w:after="0" w:line="240" w:lineRule="auto"/>
        <w:ind w:firstLine="7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6E77" w:rsidRDefault="00D46E77" w:rsidP="00D46E77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FF1" w:rsidRDefault="006E3FF1"/>
    <w:sectPr w:rsidR="006E3FF1" w:rsidSect="00C77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DA0"/>
    <w:multiLevelType w:val="hybridMultilevel"/>
    <w:tmpl w:val="7D3E0F94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6089"/>
    <w:multiLevelType w:val="hybridMultilevel"/>
    <w:tmpl w:val="723CD940"/>
    <w:lvl w:ilvl="0" w:tplc="A6A2057A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CF96C60"/>
    <w:multiLevelType w:val="hybridMultilevel"/>
    <w:tmpl w:val="55260B2E"/>
    <w:lvl w:ilvl="0" w:tplc="DCFC73F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F8"/>
    <w:rsid w:val="00012503"/>
    <w:rsid w:val="00027E4A"/>
    <w:rsid w:val="000A65C4"/>
    <w:rsid w:val="001E0824"/>
    <w:rsid w:val="00247329"/>
    <w:rsid w:val="003D3743"/>
    <w:rsid w:val="004413F8"/>
    <w:rsid w:val="0051767C"/>
    <w:rsid w:val="006E3FF1"/>
    <w:rsid w:val="007D2112"/>
    <w:rsid w:val="00AF7908"/>
    <w:rsid w:val="00B73B3C"/>
    <w:rsid w:val="00B903CA"/>
    <w:rsid w:val="00C412A3"/>
    <w:rsid w:val="00C77252"/>
    <w:rsid w:val="00CA5923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HTML">
    <w:name w:val="HTML Preformatted"/>
    <w:basedOn w:val="a"/>
    <w:link w:val="HTML0"/>
    <w:unhideWhenUsed/>
    <w:rsid w:val="00D46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6E77"/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D46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46E7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HTML">
    <w:name w:val="HTML Preformatted"/>
    <w:basedOn w:val="a"/>
    <w:link w:val="HTML0"/>
    <w:unhideWhenUsed/>
    <w:rsid w:val="00D46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6E77"/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D46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46E7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F56D-2B27-4766-BA88-AE35F44B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2021-02-02T07:43:00Z</dcterms:created>
  <dcterms:modified xsi:type="dcterms:W3CDTF">2021-02-02T07:43:00Z</dcterms:modified>
</cp:coreProperties>
</file>