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CA" w:rsidRDefault="00C728CA" w:rsidP="00C728CA">
      <w:pPr>
        <w:pStyle w:val="af7"/>
        <w:spacing w:beforeAutospacing="0" w:afterAutospacing="0"/>
        <w:jc w:val="center"/>
        <w:rPr>
          <w:b/>
        </w:rPr>
      </w:pPr>
      <w:r>
        <w:rPr>
          <w:b/>
        </w:rPr>
        <w:t xml:space="preserve">АДМИНИСТРАЦИЯ </w:t>
      </w:r>
    </w:p>
    <w:p w:rsidR="00C728CA" w:rsidRDefault="00C728CA" w:rsidP="00C728CA">
      <w:pPr>
        <w:pStyle w:val="af7"/>
        <w:spacing w:beforeAutospacing="0" w:afterAutospacing="0"/>
        <w:jc w:val="center"/>
        <w:rPr>
          <w:b/>
        </w:rPr>
      </w:pPr>
      <w:r>
        <w:rPr>
          <w:b/>
        </w:rPr>
        <w:t>МУНИЦИПАЛЬНОГО ОБРАЗОВАНИЯ «КАПУСТИНОЯРСКИЙ СЕЛЬСОВЕТ»</w:t>
      </w:r>
    </w:p>
    <w:p w:rsidR="00C728CA" w:rsidRDefault="00C728CA" w:rsidP="00C728CA">
      <w:pPr>
        <w:pStyle w:val="af7"/>
        <w:spacing w:beforeAutospacing="0" w:afterAutospacing="0"/>
        <w:jc w:val="center"/>
        <w:rPr>
          <w:b/>
        </w:rPr>
      </w:pPr>
      <w:r>
        <w:rPr>
          <w:b/>
        </w:rPr>
        <w:t>АХТУБИНСКОГО  РАЙОНА  АСТРАХАНСКОЙ ОБЛАСТИ</w:t>
      </w:r>
    </w:p>
    <w:p w:rsidR="00C728CA" w:rsidRDefault="00C728CA" w:rsidP="00C728CA">
      <w:pPr>
        <w:jc w:val="center"/>
        <w:rPr>
          <w:rFonts w:ascii="Times New Roman" w:hAnsi="Times New Roman"/>
          <w:b/>
          <w:bCs/>
        </w:rPr>
      </w:pPr>
    </w:p>
    <w:p w:rsidR="00C728CA" w:rsidRDefault="00C728CA" w:rsidP="00C728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728CA" w:rsidRDefault="00C719A1" w:rsidP="00C728CA">
      <w:pPr>
        <w:ind w:firstLine="0"/>
      </w:pPr>
      <w:r>
        <w:rPr>
          <w:rFonts w:ascii="Times New Roman" w:hAnsi="Times New Roman"/>
        </w:rPr>
        <w:t>от 01.02. 2021</w:t>
      </w:r>
      <w:r w:rsidR="00C728CA">
        <w:rPr>
          <w:rFonts w:ascii="Times New Roman" w:hAnsi="Times New Roman"/>
        </w:rPr>
        <w:t xml:space="preserve"> года                                                                                                        </w:t>
      </w:r>
      <w:r w:rsidR="00CC0475">
        <w:rPr>
          <w:rFonts w:ascii="Times New Roman" w:hAnsi="Times New Roman"/>
        </w:rPr>
        <w:t>№  72.</w:t>
      </w:r>
    </w:p>
    <w:p w:rsidR="00C728CA" w:rsidRDefault="00C728CA" w:rsidP="00C728CA">
      <w:pPr>
        <w:ind w:firstLine="0"/>
        <w:rPr>
          <w:rFonts w:ascii="Times New Roman" w:hAnsi="Times New Roman"/>
        </w:rPr>
      </w:pPr>
    </w:p>
    <w:tbl>
      <w:tblPr>
        <w:tblStyle w:val="af8"/>
        <w:tblW w:w="6075" w:type="dxa"/>
        <w:tblLook w:val="01E0" w:firstRow="1" w:lastRow="1" w:firstColumn="1" w:lastColumn="1" w:noHBand="0" w:noVBand="0"/>
      </w:tblPr>
      <w:tblGrid>
        <w:gridCol w:w="6075"/>
      </w:tblGrid>
      <w:tr w:rsidR="00C728CA" w:rsidTr="006D6D8B">
        <w:trPr>
          <w:trHeight w:val="1192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8CA" w:rsidRDefault="00C728CA" w:rsidP="006D6D8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 ведомственной целевой Программы «Профилактика безнадзорности и правонарушений несовершеннолетних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проведения реабилитации и трудоустройства лиц освобождаемых из мест лишения свободы на территории МО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Кап</w:t>
            </w:r>
            <w:r w:rsidR="00C719A1">
              <w:rPr>
                <w:rFonts w:ascii="Times New Roman" w:hAnsi="Times New Roman"/>
                <w:b w:val="0"/>
                <w:sz w:val="24"/>
                <w:szCs w:val="24"/>
              </w:rPr>
              <w:t>устиноярский</w:t>
            </w:r>
            <w:proofErr w:type="spellEnd"/>
            <w:r w:rsidR="00C719A1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сельсовет» на 2021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C719A1">
              <w:rPr>
                <w:rFonts w:ascii="Times New Roman" w:hAnsi="Times New Roman"/>
                <w:b w:val="0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C728CA" w:rsidRDefault="00C728CA" w:rsidP="00C728CA">
      <w:pPr>
        <w:jc w:val="center"/>
        <w:rPr>
          <w:rFonts w:ascii="Times New Roman" w:hAnsi="Times New Roman"/>
          <w:b/>
        </w:rPr>
      </w:pPr>
    </w:p>
    <w:p w:rsidR="00C728CA" w:rsidRDefault="00C728CA" w:rsidP="00C728CA">
      <w:pPr>
        <w:jc w:val="center"/>
        <w:rPr>
          <w:rFonts w:ascii="Times New Roman" w:hAnsi="Times New Roman"/>
          <w:b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>
        <w:rPr>
          <w:rStyle w:val="af4"/>
          <w:rFonts w:ascii="Times New Roman" w:eastAsiaTheme="majorEastAsia" w:hAnsi="Times New Roman"/>
        </w:rPr>
        <w:t>Федеральным законом</w:t>
      </w:r>
      <w:r>
        <w:rPr>
          <w:rFonts w:ascii="Times New Roman" w:hAnsi="Times New Roman" w:cs="Times New Roman"/>
        </w:rPr>
        <w:t xml:space="preserve"> от 06.10.2003 года № 131-ФЗ «Об общих принципах организации местного самоуправления в Российской Федерации», </w:t>
      </w:r>
      <w:r>
        <w:rPr>
          <w:rStyle w:val="af4"/>
          <w:rFonts w:ascii="Times New Roman" w:eastAsiaTheme="majorEastAsia" w:hAnsi="Times New Roman"/>
        </w:rPr>
        <w:t>Федеральным законом</w:t>
      </w:r>
      <w:r>
        <w:rPr>
          <w:rFonts w:ascii="Times New Roman" w:hAnsi="Times New Roman" w:cs="Times New Roman"/>
        </w:rPr>
        <w:t xml:space="preserve"> от 24 июня 1999 года № 120-ФЗ «Об основах системы профилактики безнадзорности и правонарушений», </w:t>
      </w:r>
      <w:r>
        <w:rPr>
          <w:rStyle w:val="a8"/>
          <w:rFonts w:ascii="Times New Roman" w:hAnsi="Times New Roman"/>
          <w:b w:val="0"/>
        </w:rPr>
        <w:t>Законом Астраханской области от 04 июня 2013 г. № 29/2013-03  «Об отдельных вопросах правового регулирования профилактики безнадзорности и правонарушений  несовершеннолетних в Астраханской области», Уставом МО «</w:t>
      </w:r>
      <w:proofErr w:type="spellStart"/>
      <w:r>
        <w:rPr>
          <w:rStyle w:val="a8"/>
          <w:rFonts w:ascii="Times New Roman" w:hAnsi="Times New Roman"/>
          <w:b w:val="0"/>
        </w:rPr>
        <w:t>Капустиноярский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сельсовет»</w:t>
      </w: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jc w:val="center"/>
        <w:rPr>
          <w:rStyle w:val="af5"/>
          <w:rFonts w:ascii="Times New Roman" w:eastAsiaTheme="majorEastAsia" w:hAnsi="Times New Roman" w:cs="Times New Roman"/>
          <w:b/>
          <w:sz w:val="24"/>
        </w:rPr>
      </w:pPr>
      <w:r>
        <w:rPr>
          <w:rStyle w:val="af5"/>
          <w:rFonts w:ascii="Times New Roman" w:eastAsiaTheme="majorEastAsia" w:hAnsi="Times New Roman" w:cs="Times New Roman"/>
          <w:sz w:val="24"/>
        </w:rPr>
        <w:t>ПОСТАНОВЛЯЮ:</w:t>
      </w:r>
    </w:p>
    <w:p w:rsidR="00C728CA" w:rsidRDefault="00C728CA" w:rsidP="00C728CA">
      <w:pPr>
        <w:jc w:val="center"/>
        <w:rPr>
          <w:rStyle w:val="af5"/>
          <w:rFonts w:ascii="Times New Roman" w:eastAsiaTheme="majorEastAsia" w:hAnsi="Times New Roman" w:cs="Times New Roman"/>
          <w:b/>
          <w:sz w:val="24"/>
        </w:rPr>
      </w:pPr>
    </w:p>
    <w:p w:rsidR="00C728CA" w:rsidRDefault="00C728CA" w:rsidP="00C728CA">
      <w:pPr>
        <w:jc w:val="center"/>
        <w:rPr>
          <w:rStyle w:val="af5"/>
          <w:rFonts w:ascii="Times New Roman" w:eastAsiaTheme="majorEastAsia" w:hAnsi="Times New Roman" w:cs="Times New Roman"/>
          <w:b/>
          <w:sz w:val="24"/>
        </w:rPr>
      </w:pPr>
    </w:p>
    <w:p w:rsidR="00C728CA" w:rsidRPr="00CC0475" w:rsidRDefault="00C728CA" w:rsidP="00C728CA">
      <w:pPr>
        <w:widowControl/>
        <w:numPr>
          <w:ilvl w:val="2"/>
          <w:numId w:val="1"/>
        </w:numPr>
        <w:rPr>
          <w:rStyle w:val="af5"/>
          <w:rFonts w:ascii="Times New Roman" w:eastAsiaTheme="majorEastAsia" w:hAnsi="Times New Roman"/>
          <w:sz w:val="24"/>
        </w:rPr>
      </w:pPr>
      <w:r>
        <w:rPr>
          <w:rStyle w:val="af5"/>
          <w:rFonts w:ascii="Times New Roman" w:eastAsiaTheme="majorEastAsia" w:hAnsi="Times New Roman" w:cs="Times New Roman"/>
          <w:sz w:val="24"/>
        </w:rPr>
        <w:t xml:space="preserve">Утвердить прилагаемую </w:t>
      </w:r>
      <w:r>
        <w:rPr>
          <w:rFonts w:ascii="Times New Roman" w:hAnsi="Times New Roman"/>
        </w:rPr>
        <w:t>Ведомственную</w:t>
      </w:r>
      <w:r>
        <w:rPr>
          <w:rFonts w:ascii="Times New Roman" w:hAnsi="Times New Roman" w:cs="Times New Roman"/>
        </w:rPr>
        <w:t xml:space="preserve"> целев</w:t>
      </w:r>
      <w:r>
        <w:rPr>
          <w:rFonts w:ascii="Times New Roman" w:hAnsi="Times New Roman"/>
        </w:rPr>
        <w:t>ую</w:t>
      </w:r>
      <w:r>
        <w:rPr>
          <w:rStyle w:val="af5"/>
          <w:rFonts w:ascii="Times New Roman" w:eastAsiaTheme="majorEastAsia" w:hAnsi="Times New Roman"/>
          <w:sz w:val="24"/>
        </w:rPr>
        <w:t xml:space="preserve"> П</w:t>
      </w:r>
      <w:r>
        <w:rPr>
          <w:rStyle w:val="af5"/>
          <w:rFonts w:ascii="Times New Roman" w:eastAsiaTheme="majorEastAsia" w:hAnsi="Times New Roman" w:cs="Times New Roman"/>
          <w:sz w:val="24"/>
        </w:rPr>
        <w:t xml:space="preserve">рограмму </w:t>
      </w:r>
      <w:r>
        <w:rPr>
          <w:rFonts w:ascii="Times New Roman" w:hAnsi="Times New Roman" w:cs="Times New Roman"/>
        </w:rPr>
        <w:t>«Профилактика безнадзорности и правонарушений несовершеннолетних проведения реабилитации и трудоустройства лиц освобождаемых из мест лишения свободы на территории  МО «</w:t>
      </w:r>
      <w:proofErr w:type="spellStart"/>
      <w:r>
        <w:rPr>
          <w:rFonts w:ascii="Times New Roman" w:hAnsi="Times New Roman" w:cs="Times New Roman"/>
        </w:rPr>
        <w:t>Ка</w:t>
      </w:r>
      <w:r w:rsidR="00C719A1">
        <w:rPr>
          <w:rFonts w:ascii="Times New Roman" w:hAnsi="Times New Roman" w:cs="Times New Roman"/>
        </w:rPr>
        <w:t>пустиноярский</w:t>
      </w:r>
      <w:proofErr w:type="spellEnd"/>
      <w:r w:rsidR="00C719A1">
        <w:rPr>
          <w:rFonts w:ascii="Times New Roman" w:hAnsi="Times New Roman" w:cs="Times New Roman"/>
        </w:rPr>
        <w:t xml:space="preserve"> сельсовет» на 2021-2023</w:t>
      </w:r>
      <w:r>
        <w:rPr>
          <w:rFonts w:ascii="Times New Roman" w:hAnsi="Times New Roman" w:cs="Times New Roman"/>
        </w:rPr>
        <w:t xml:space="preserve"> годы»</w:t>
      </w:r>
      <w:proofErr w:type="gramStart"/>
      <w:r>
        <w:rPr>
          <w:rStyle w:val="af5"/>
          <w:rFonts w:ascii="Times New Roman" w:eastAsiaTheme="majorEastAsia" w:hAnsi="Times New Roman" w:cs="Times New Roman"/>
          <w:sz w:val="24"/>
        </w:rPr>
        <w:t>.</w:t>
      </w:r>
      <w:proofErr w:type="gramEnd"/>
      <w:r w:rsidR="00CC0475">
        <w:rPr>
          <w:rStyle w:val="af5"/>
          <w:rFonts w:ascii="Times New Roman" w:eastAsiaTheme="majorEastAsia" w:hAnsi="Times New Roman" w:cs="Times New Roman"/>
          <w:sz w:val="24"/>
        </w:rPr>
        <w:t xml:space="preserve"> ( </w:t>
      </w:r>
      <w:proofErr w:type="gramStart"/>
      <w:r w:rsidR="00CC0475">
        <w:rPr>
          <w:rStyle w:val="af5"/>
          <w:rFonts w:ascii="Times New Roman" w:eastAsiaTheme="majorEastAsia" w:hAnsi="Times New Roman" w:cs="Times New Roman"/>
          <w:sz w:val="24"/>
        </w:rPr>
        <w:t>п</w:t>
      </w:r>
      <w:proofErr w:type="gramEnd"/>
      <w:r w:rsidR="00CC0475">
        <w:rPr>
          <w:rStyle w:val="af5"/>
          <w:rFonts w:ascii="Times New Roman" w:eastAsiaTheme="majorEastAsia" w:hAnsi="Times New Roman" w:cs="Times New Roman"/>
          <w:sz w:val="24"/>
        </w:rPr>
        <w:t>рилагается).</w:t>
      </w:r>
    </w:p>
    <w:p w:rsidR="00CC0475" w:rsidRPr="009519A2" w:rsidRDefault="00CC0475" w:rsidP="00CC0475">
      <w:pPr>
        <w:widowControl/>
        <w:ind w:left="1440" w:firstLine="0"/>
        <w:rPr>
          <w:rStyle w:val="af5"/>
          <w:rFonts w:ascii="Times New Roman" w:eastAsiaTheme="majorEastAsia" w:hAnsi="Times New Roman"/>
          <w:sz w:val="24"/>
        </w:rPr>
      </w:pPr>
    </w:p>
    <w:p w:rsidR="009519A2" w:rsidRPr="00CC0475" w:rsidRDefault="009519A2" w:rsidP="00C728CA">
      <w:pPr>
        <w:widowControl/>
        <w:numPr>
          <w:ilvl w:val="2"/>
          <w:numId w:val="1"/>
        </w:numPr>
        <w:rPr>
          <w:rStyle w:val="af5"/>
          <w:rFonts w:ascii="Times New Roman" w:eastAsiaTheme="majorEastAsia" w:hAnsi="Times New Roman"/>
          <w:sz w:val="24"/>
        </w:rPr>
      </w:pPr>
      <w:r>
        <w:rPr>
          <w:rStyle w:val="af5"/>
          <w:rFonts w:ascii="Times New Roman" w:eastAsiaTheme="majorEastAsia" w:hAnsi="Times New Roman" w:cs="Times New Roman"/>
          <w:sz w:val="24"/>
        </w:rPr>
        <w:t>Постановление № 83 от</w:t>
      </w:r>
      <w:r w:rsidR="00CC0475">
        <w:rPr>
          <w:rStyle w:val="af5"/>
          <w:rFonts w:ascii="Times New Roman" w:eastAsiaTheme="majorEastAsia" w:hAnsi="Times New Roman" w:cs="Times New Roman"/>
          <w:sz w:val="24"/>
        </w:rPr>
        <w:t xml:space="preserve"> 23.05.2017 года  об утверждении </w:t>
      </w:r>
      <w:r w:rsidR="00CC0475">
        <w:rPr>
          <w:rStyle w:val="af5"/>
          <w:rFonts w:ascii="Times New Roman" w:eastAsiaTheme="majorEastAsia" w:hAnsi="Times New Roman"/>
          <w:sz w:val="24"/>
        </w:rPr>
        <w:t>П</w:t>
      </w:r>
      <w:r w:rsidR="00CC0475">
        <w:rPr>
          <w:rStyle w:val="af5"/>
          <w:rFonts w:ascii="Times New Roman" w:eastAsiaTheme="majorEastAsia" w:hAnsi="Times New Roman" w:cs="Times New Roman"/>
          <w:sz w:val="24"/>
        </w:rPr>
        <w:t xml:space="preserve">рограммы </w:t>
      </w:r>
      <w:r w:rsidR="00CC0475">
        <w:rPr>
          <w:rFonts w:ascii="Times New Roman" w:hAnsi="Times New Roman" w:cs="Times New Roman"/>
        </w:rPr>
        <w:t xml:space="preserve">«Профилактика безнадзорности и правонарушений несовершеннолетних проведения реабилитации и трудоустройства </w:t>
      </w:r>
      <w:proofErr w:type="gramStart"/>
      <w:r w:rsidR="00CC0475">
        <w:rPr>
          <w:rFonts w:ascii="Times New Roman" w:hAnsi="Times New Roman" w:cs="Times New Roman"/>
        </w:rPr>
        <w:t>лиц</w:t>
      </w:r>
      <w:proofErr w:type="gramEnd"/>
      <w:r w:rsidR="00CC0475">
        <w:rPr>
          <w:rFonts w:ascii="Times New Roman" w:hAnsi="Times New Roman" w:cs="Times New Roman"/>
        </w:rPr>
        <w:t xml:space="preserve"> освобождаемых из мест лишения свободы на территории  МО «</w:t>
      </w:r>
      <w:proofErr w:type="spellStart"/>
      <w:r w:rsidR="00CC0475">
        <w:rPr>
          <w:rFonts w:ascii="Times New Roman" w:hAnsi="Times New Roman" w:cs="Times New Roman"/>
        </w:rPr>
        <w:t>Капустиноярский</w:t>
      </w:r>
      <w:proofErr w:type="spellEnd"/>
      <w:r w:rsidR="00CC0475">
        <w:rPr>
          <w:rFonts w:ascii="Times New Roman" w:hAnsi="Times New Roman" w:cs="Times New Roman"/>
        </w:rPr>
        <w:t xml:space="preserve"> сельсовет» на 2017-2020 годы»</w:t>
      </w:r>
      <w:r w:rsidR="00CC0475">
        <w:rPr>
          <w:rStyle w:val="af5"/>
          <w:rFonts w:ascii="Times New Roman" w:eastAsiaTheme="majorEastAsia" w:hAnsi="Times New Roman" w:cs="Times New Roman"/>
          <w:sz w:val="24"/>
        </w:rPr>
        <w:t xml:space="preserve"> отменить и считать утратившим силу.</w:t>
      </w:r>
    </w:p>
    <w:p w:rsidR="00CC0475" w:rsidRDefault="00CC0475" w:rsidP="00CC0475">
      <w:pPr>
        <w:widowControl/>
        <w:ind w:left="1440" w:firstLine="0"/>
        <w:rPr>
          <w:rStyle w:val="af5"/>
          <w:rFonts w:ascii="Times New Roman" w:eastAsiaTheme="majorEastAsia" w:hAnsi="Times New Roman"/>
          <w:sz w:val="24"/>
        </w:rPr>
      </w:pPr>
    </w:p>
    <w:p w:rsidR="00C728CA" w:rsidRPr="00CC0475" w:rsidRDefault="00C728CA" w:rsidP="00C728CA">
      <w:pPr>
        <w:widowControl/>
        <w:numPr>
          <w:ilvl w:val="2"/>
          <w:numId w:val="1"/>
        </w:numPr>
        <w:rPr>
          <w:rStyle w:val="af5"/>
          <w:rFonts w:ascii="Times New Roman" w:eastAsiaTheme="majorEastAsia" w:hAnsi="Times New Roman"/>
          <w:sz w:val="24"/>
        </w:rPr>
      </w:pPr>
      <w:r>
        <w:rPr>
          <w:rStyle w:val="af5"/>
          <w:rFonts w:ascii="Times New Roman" w:eastAsiaTheme="majorEastAsia" w:hAnsi="Times New Roman" w:cs="Times New Roman"/>
          <w:sz w:val="24"/>
        </w:rPr>
        <w:t>Настоящее постановление всту</w:t>
      </w:r>
      <w:r>
        <w:rPr>
          <w:rStyle w:val="af5"/>
          <w:rFonts w:ascii="Times New Roman" w:eastAsiaTheme="majorEastAsia" w:hAnsi="Times New Roman"/>
          <w:sz w:val="24"/>
        </w:rPr>
        <w:t>пает в силу после обнародования</w:t>
      </w:r>
      <w:r>
        <w:rPr>
          <w:rStyle w:val="af5"/>
          <w:rFonts w:ascii="Times New Roman" w:eastAsiaTheme="majorEastAsia" w:hAnsi="Times New Roman" w:cs="Times New Roman"/>
          <w:sz w:val="24"/>
        </w:rPr>
        <w:t>.</w:t>
      </w:r>
    </w:p>
    <w:p w:rsidR="00CC0475" w:rsidRDefault="00CC0475" w:rsidP="00CC0475">
      <w:pPr>
        <w:widowControl/>
        <w:ind w:left="1440" w:firstLine="0"/>
        <w:rPr>
          <w:rStyle w:val="af5"/>
          <w:rFonts w:ascii="Times New Roman" w:eastAsiaTheme="majorEastAsia" w:hAnsi="Times New Roman"/>
          <w:sz w:val="24"/>
        </w:rPr>
      </w:pPr>
    </w:p>
    <w:p w:rsidR="00C728CA" w:rsidRDefault="00C728CA" w:rsidP="00C728CA">
      <w:pPr>
        <w:widowControl/>
        <w:numPr>
          <w:ilvl w:val="2"/>
          <w:numId w:val="1"/>
        </w:numPr>
        <w:rPr>
          <w:rStyle w:val="af5"/>
          <w:rFonts w:ascii="Times New Roman" w:eastAsiaTheme="majorEastAsia" w:hAnsi="Times New Roman" w:cs="Times New Roman"/>
          <w:sz w:val="24"/>
        </w:rPr>
      </w:pPr>
      <w:proofErr w:type="gramStart"/>
      <w:r>
        <w:rPr>
          <w:rStyle w:val="af5"/>
          <w:rFonts w:ascii="Times New Roman" w:eastAsiaTheme="majorEastAsia" w:hAnsi="Times New Roman" w:cs="Times New Roman"/>
          <w:sz w:val="24"/>
        </w:rPr>
        <w:t>Контроль за</w:t>
      </w:r>
      <w:proofErr w:type="gramEnd"/>
      <w:r>
        <w:rPr>
          <w:rStyle w:val="af5"/>
          <w:rFonts w:ascii="Times New Roman" w:eastAsiaTheme="majorEastAsia" w:hAnsi="Times New Roman" w:cs="Times New Roman"/>
          <w:sz w:val="24"/>
        </w:rPr>
        <w:t xml:space="preserve"> выполнением постановления оставляю за собой.</w:t>
      </w: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rPr>
          <w:rStyle w:val="af5"/>
          <w:rFonts w:ascii="Times New Roman" w:eastAsiaTheme="majorEastAsia" w:hAnsi="Times New Roman" w:cs="Times New Roman"/>
          <w:sz w:val="24"/>
        </w:rPr>
      </w:pPr>
    </w:p>
    <w:p w:rsidR="00C728CA" w:rsidRDefault="00C728CA" w:rsidP="00C728CA">
      <w:pPr>
        <w:ind w:firstLine="0"/>
        <w:rPr>
          <w:rFonts w:ascii="Times New Roman" w:hAnsi="Times New Roman" w:cs="Times New Roman"/>
        </w:rPr>
      </w:pPr>
    </w:p>
    <w:p w:rsidR="00C728CA" w:rsidRDefault="00C728CA" w:rsidP="00C728C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МО</w:t>
      </w:r>
    </w:p>
    <w:p w:rsidR="00C728CA" w:rsidRPr="00CC0475" w:rsidRDefault="00C728CA" w:rsidP="00CC0475">
      <w:pPr>
        <w:ind w:firstLine="0"/>
        <w:rPr>
          <w:rStyle w:val="af5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                                                 </w:t>
      </w:r>
      <w:proofErr w:type="spellStart"/>
      <w:r w:rsidR="00CC0475">
        <w:rPr>
          <w:rFonts w:ascii="Times New Roman" w:hAnsi="Times New Roman" w:cs="Times New Roman"/>
        </w:rPr>
        <w:t>Юмагулов</w:t>
      </w:r>
      <w:proofErr w:type="spellEnd"/>
      <w:r w:rsidR="00CC0475">
        <w:rPr>
          <w:rFonts w:ascii="Times New Roman" w:hAnsi="Times New Roman" w:cs="Times New Roman"/>
        </w:rPr>
        <w:t xml:space="preserve">  В. В.</w:t>
      </w:r>
    </w:p>
    <w:p w:rsidR="00C728CA" w:rsidRDefault="00C728CA" w:rsidP="00C728CA">
      <w:pPr>
        <w:jc w:val="right"/>
        <w:rPr>
          <w:rStyle w:val="af5"/>
          <w:rFonts w:ascii="Times New Roman" w:eastAsiaTheme="majorEastAsia" w:hAnsi="Times New Roman" w:cs="Times New Roman"/>
          <w:sz w:val="18"/>
          <w:szCs w:val="18"/>
        </w:rPr>
      </w:pPr>
    </w:p>
    <w:p w:rsidR="00C728CA" w:rsidRDefault="00C728CA" w:rsidP="00C728CA">
      <w:pPr>
        <w:jc w:val="right"/>
        <w:rPr>
          <w:rStyle w:val="af5"/>
          <w:rFonts w:ascii="Times New Roman" w:eastAsiaTheme="majorEastAsia" w:hAnsi="Times New Roman" w:cs="Times New Roman"/>
          <w:sz w:val="18"/>
          <w:szCs w:val="18"/>
        </w:rPr>
      </w:pPr>
      <w:r>
        <w:rPr>
          <w:rStyle w:val="af5"/>
          <w:rFonts w:ascii="Times New Roman" w:eastAsiaTheme="majorEastAsia" w:hAnsi="Times New Roman" w:cs="Times New Roman"/>
          <w:sz w:val="18"/>
          <w:szCs w:val="18"/>
        </w:rPr>
        <w:lastRenderedPageBreak/>
        <w:t>Приложение</w:t>
      </w:r>
    </w:p>
    <w:p w:rsidR="00C728CA" w:rsidRDefault="00C728CA" w:rsidP="00C728CA">
      <w:pPr>
        <w:jc w:val="right"/>
        <w:rPr>
          <w:rStyle w:val="af5"/>
          <w:rFonts w:ascii="Times New Roman" w:eastAsiaTheme="majorEastAsia" w:hAnsi="Times New Roman"/>
          <w:sz w:val="18"/>
          <w:szCs w:val="18"/>
        </w:rPr>
      </w:pPr>
      <w:r>
        <w:rPr>
          <w:rStyle w:val="af5"/>
          <w:rFonts w:ascii="Times New Roman" w:eastAsiaTheme="majorEastAsia" w:hAnsi="Times New Roman" w:cs="Times New Roman"/>
          <w:sz w:val="18"/>
          <w:szCs w:val="18"/>
        </w:rPr>
        <w:t>к постановлению</w:t>
      </w:r>
      <w:r>
        <w:rPr>
          <w:rStyle w:val="af5"/>
          <w:rFonts w:ascii="Times New Roman" w:eastAsiaTheme="majorEastAsia" w:hAnsi="Times New Roman"/>
          <w:sz w:val="18"/>
          <w:szCs w:val="18"/>
        </w:rPr>
        <w:t xml:space="preserve">  администрации</w:t>
      </w:r>
    </w:p>
    <w:p w:rsidR="00C728CA" w:rsidRDefault="00C728CA" w:rsidP="00C728CA">
      <w:pPr>
        <w:jc w:val="right"/>
        <w:rPr>
          <w:rStyle w:val="af5"/>
          <w:rFonts w:ascii="Times New Roman" w:eastAsiaTheme="majorEastAsia" w:hAnsi="Times New Roman"/>
          <w:sz w:val="18"/>
          <w:szCs w:val="18"/>
        </w:rPr>
      </w:pPr>
      <w:r>
        <w:rPr>
          <w:rStyle w:val="af5"/>
          <w:rFonts w:ascii="Times New Roman" w:eastAsiaTheme="majorEastAsia" w:hAnsi="Times New Roman"/>
          <w:sz w:val="18"/>
          <w:szCs w:val="18"/>
        </w:rPr>
        <w:t>МО «</w:t>
      </w:r>
      <w:proofErr w:type="spellStart"/>
      <w:r>
        <w:rPr>
          <w:rStyle w:val="af5"/>
          <w:rFonts w:ascii="Times New Roman" w:eastAsiaTheme="majorEastAsia" w:hAnsi="Times New Roman"/>
          <w:sz w:val="18"/>
          <w:szCs w:val="18"/>
        </w:rPr>
        <w:t>Капустиноярский</w:t>
      </w:r>
      <w:proofErr w:type="spellEnd"/>
      <w:r>
        <w:rPr>
          <w:rStyle w:val="af5"/>
          <w:rFonts w:ascii="Times New Roman" w:eastAsiaTheme="majorEastAsia" w:hAnsi="Times New Roman"/>
          <w:sz w:val="18"/>
          <w:szCs w:val="18"/>
        </w:rPr>
        <w:t xml:space="preserve"> сельсовет»</w:t>
      </w:r>
    </w:p>
    <w:p w:rsidR="00C728CA" w:rsidRDefault="00C728CA" w:rsidP="00C728CA">
      <w:pPr>
        <w:jc w:val="right"/>
      </w:pPr>
      <w:r>
        <w:rPr>
          <w:rStyle w:val="af5"/>
          <w:rFonts w:ascii="Times New Roman" w:eastAsiaTheme="majorEastAsia" w:hAnsi="Times New Roman"/>
          <w:sz w:val="18"/>
          <w:szCs w:val="18"/>
        </w:rPr>
        <w:t>№</w:t>
      </w:r>
      <w:r w:rsidR="00CC0475">
        <w:rPr>
          <w:rStyle w:val="af5"/>
          <w:rFonts w:ascii="Times New Roman" w:eastAsiaTheme="majorEastAsia" w:hAnsi="Times New Roman"/>
          <w:sz w:val="18"/>
          <w:szCs w:val="18"/>
        </w:rPr>
        <w:t xml:space="preserve">  72 </w:t>
      </w:r>
      <w:r w:rsidR="00C719A1">
        <w:rPr>
          <w:rStyle w:val="af5"/>
          <w:rFonts w:ascii="Times New Roman" w:eastAsiaTheme="majorEastAsia" w:hAnsi="Times New Roman"/>
          <w:sz w:val="18"/>
          <w:szCs w:val="18"/>
        </w:rPr>
        <w:t xml:space="preserve">от  01.02.2021 года  </w:t>
      </w:r>
    </w:p>
    <w:tbl>
      <w:tblPr>
        <w:tblpPr w:leftFromText="180" w:rightFromText="180" w:vertAnchor="text" w:horzAnchor="page" w:tblpX="1183" w:tblpY="388"/>
        <w:tblW w:w="10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5"/>
        <w:gridCol w:w="7385"/>
      </w:tblGrid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 «Профилактика безнадзорности и правонарушений несовершеннолетних на территории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 на 2021-2023 годы» (далее именуется Программа).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1D5D">
              <w:rPr>
                <w:rStyle w:val="af4"/>
                <w:rFonts w:ascii="Times New Roman" w:eastAsiaTheme="majorEastAsia" w:hAnsi="Times New Roman"/>
                <w:sz w:val="22"/>
                <w:szCs w:val="22"/>
              </w:rPr>
              <w:t>Федеральный Закон</w:t>
            </w: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от 24 июня 1999 года № 120-ФЗ «Об основах системы профилактики безнадзорности и правонарушений»;</w:t>
            </w:r>
          </w:p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Законом Астраханской области от 04 июня 2013 г. № 29/2013-03  «Об отдельных вопросах правового регулирования профилактики безнадзорности и правонарушений  несовершеннолетних в Астраханской области», Уставом МО «</w:t>
            </w:r>
            <w:proofErr w:type="spellStart"/>
            <w:r w:rsidRPr="006B1D5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сельсовет»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Администрация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Администрация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- образовательные </w:t>
            </w:r>
            <w:proofErr w:type="gram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  <w:proofErr w:type="gram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расположенные на территории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сельсовет»;</w:t>
            </w:r>
          </w:p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- учреждения культуры, </w:t>
            </w:r>
            <w:proofErr w:type="gram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proofErr w:type="gram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располагаемые на территории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-   общественные организации.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многоуровневой  системы профилактики правонарушений на </w:t>
            </w:r>
            <w:proofErr w:type="gram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обслуживаемой администрацией МО «</w:t>
            </w:r>
            <w:proofErr w:type="spellStart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6B1D5D">
              <w:rPr>
                <w:sz w:val="22"/>
                <w:szCs w:val="22"/>
              </w:rPr>
              <w:t>ресоциализацию</w:t>
            </w:r>
            <w:proofErr w:type="spellEnd"/>
            <w:r w:rsidRPr="006B1D5D">
              <w:rPr>
                <w:sz w:val="22"/>
                <w:szCs w:val="22"/>
              </w:rPr>
              <w:t xml:space="preserve"> лиц, освободившихся из мест лишения свободы;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3. Совершенствование нормативной правовой базы администрации МО «</w:t>
            </w:r>
            <w:proofErr w:type="spellStart"/>
            <w:r w:rsidRPr="006B1D5D">
              <w:rPr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sz w:val="22"/>
                <w:szCs w:val="22"/>
              </w:rPr>
              <w:t xml:space="preserve"> сельсовет» по профилактике правонарушений;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Style w:val="af3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Программа включает в себя следующие направления профилактической работы: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1. Организационные мероприятия.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2. Нормативное правовое обеспечение  деятельности по профилактике правонарушений.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2021 – 2023 гг.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 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Управление Программой осуществляет Администрация  МО «</w:t>
            </w:r>
            <w:proofErr w:type="spellStart"/>
            <w:r w:rsidRPr="006B1D5D">
              <w:rPr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sz w:val="22"/>
                <w:szCs w:val="22"/>
              </w:rPr>
              <w:t xml:space="preserve"> сельсовет»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 xml:space="preserve">Ожидаемые конечные результаты реализации </w:t>
            </w:r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lastRenderedPageBreak/>
              <w:t>1. Повышение эффективности системы социальной профилактики правонарушений;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lastRenderedPageBreak/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обслуживания  администрации МО «</w:t>
            </w:r>
            <w:proofErr w:type="spellStart"/>
            <w:r w:rsidRPr="006B1D5D">
              <w:rPr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sz w:val="22"/>
                <w:szCs w:val="22"/>
              </w:rPr>
              <w:t xml:space="preserve"> сельсовет»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 xml:space="preserve">4. Оздоровление </w:t>
            </w:r>
            <w:proofErr w:type="gramStart"/>
            <w:r w:rsidRPr="006B1D5D">
              <w:rPr>
                <w:sz w:val="22"/>
                <w:szCs w:val="22"/>
              </w:rPr>
              <w:t>криминогенной обстановки</w:t>
            </w:r>
            <w:proofErr w:type="gramEnd"/>
            <w:r w:rsidRPr="006B1D5D">
              <w:rPr>
                <w:sz w:val="22"/>
                <w:szCs w:val="22"/>
              </w:rPr>
              <w:t xml:space="preserve"> на улицах, в  общественных местах;</w:t>
            </w:r>
          </w:p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r w:rsidRPr="006B1D5D">
              <w:rPr>
                <w:sz w:val="22"/>
                <w:szCs w:val="22"/>
              </w:rPr>
              <w:t>5. Повышение уровня доверия населения к правоохранительным органам.</w:t>
            </w:r>
          </w:p>
        </w:tc>
      </w:tr>
      <w:tr w:rsidR="00C719A1" w:rsidTr="00C719A1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6"/>
              <w:jc w:val="both"/>
              <w:rPr>
                <w:rStyle w:val="af3"/>
                <w:rFonts w:ascii="Times New Roman" w:eastAsiaTheme="majorEastAsia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6B1D5D">
              <w:rPr>
                <w:rStyle w:val="af3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lastRenderedPageBreak/>
              <w:t xml:space="preserve">Контроль </w:t>
            </w:r>
            <w:r w:rsidRPr="006B1D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6B1D5D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9A1" w:rsidRPr="006B1D5D" w:rsidRDefault="00C719A1" w:rsidP="00C719A1">
            <w:pPr>
              <w:pStyle w:val="af7"/>
              <w:spacing w:beforeAutospacing="0" w:afterAutospacing="0"/>
              <w:jc w:val="both"/>
              <w:rPr>
                <w:sz w:val="22"/>
                <w:szCs w:val="22"/>
              </w:rPr>
            </w:pPr>
            <w:proofErr w:type="gramStart"/>
            <w:r w:rsidRPr="006B1D5D">
              <w:rPr>
                <w:sz w:val="22"/>
                <w:szCs w:val="22"/>
              </w:rPr>
              <w:t>Контроль за</w:t>
            </w:r>
            <w:proofErr w:type="gramEnd"/>
            <w:r w:rsidRPr="006B1D5D">
              <w:rPr>
                <w:sz w:val="22"/>
                <w:szCs w:val="22"/>
              </w:rPr>
              <w:t xml:space="preserve"> реализацией Программы осуществляет  Администрация  МО «</w:t>
            </w:r>
            <w:proofErr w:type="spellStart"/>
            <w:r w:rsidRPr="006B1D5D">
              <w:rPr>
                <w:sz w:val="22"/>
                <w:szCs w:val="22"/>
              </w:rPr>
              <w:t>Капустиноярский</w:t>
            </w:r>
            <w:proofErr w:type="spellEnd"/>
            <w:r w:rsidRPr="006B1D5D">
              <w:rPr>
                <w:sz w:val="22"/>
                <w:szCs w:val="22"/>
              </w:rPr>
              <w:t xml:space="preserve"> сельсовет»</w:t>
            </w:r>
          </w:p>
        </w:tc>
      </w:tr>
    </w:tbl>
    <w:p w:rsidR="00771844" w:rsidRDefault="00771844" w:rsidP="006B1D5D"/>
    <w:p w:rsidR="00C728CA" w:rsidRDefault="00C728CA" w:rsidP="006B1D5D">
      <w:pPr>
        <w:rPr>
          <w:rFonts w:ascii="Times New Roman" w:hAnsi="Times New Roman" w:cs="Times New Roman"/>
        </w:rPr>
      </w:pPr>
      <w:r>
        <w:t xml:space="preserve"> </w:t>
      </w:r>
      <w:r w:rsidRPr="006B1D5D">
        <w:rPr>
          <w:rFonts w:ascii="Times New Roman" w:hAnsi="Times New Roman" w:cs="Times New Roman"/>
        </w:rPr>
        <w:t xml:space="preserve">Ведомственная целевая Программа   </w:t>
      </w:r>
      <w:r w:rsidRPr="006B1D5D">
        <w:rPr>
          <w:rFonts w:ascii="Times New Roman" w:hAnsi="Times New Roman" w:cs="Times New Roman"/>
        </w:rPr>
        <w:br/>
        <w:t>«Профилактика безнадзорности и правонарушений несовершеннолетних, и трудоустройства лиц освобождаемых из мест лишения свободы на территории  МО  «</w:t>
      </w:r>
      <w:proofErr w:type="spellStart"/>
      <w:r w:rsidRPr="006B1D5D">
        <w:rPr>
          <w:rFonts w:ascii="Times New Roman" w:hAnsi="Times New Roman" w:cs="Times New Roman"/>
        </w:rPr>
        <w:t>Кап</w:t>
      </w:r>
      <w:r w:rsidR="00C719A1" w:rsidRPr="006B1D5D">
        <w:rPr>
          <w:rFonts w:ascii="Times New Roman" w:hAnsi="Times New Roman" w:cs="Times New Roman"/>
        </w:rPr>
        <w:t>устиноярский</w:t>
      </w:r>
      <w:proofErr w:type="spellEnd"/>
      <w:r w:rsidR="00C719A1" w:rsidRPr="006B1D5D">
        <w:rPr>
          <w:rFonts w:ascii="Times New Roman" w:hAnsi="Times New Roman" w:cs="Times New Roman"/>
        </w:rPr>
        <w:t xml:space="preserve">  сельсовет» на 2021-2023</w:t>
      </w:r>
      <w:r w:rsidRPr="006B1D5D">
        <w:rPr>
          <w:rFonts w:ascii="Times New Roman" w:hAnsi="Times New Roman" w:cs="Times New Roman"/>
        </w:rPr>
        <w:t xml:space="preserve"> годы»</w:t>
      </w:r>
    </w:p>
    <w:p w:rsidR="00771844" w:rsidRPr="006B1D5D" w:rsidRDefault="00771844" w:rsidP="006B1D5D">
      <w:pPr>
        <w:rPr>
          <w:rFonts w:ascii="Times New Roman" w:hAnsi="Times New Roman" w:cs="Times New Roman"/>
        </w:rPr>
      </w:pPr>
    </w:p>
    <w:p w:rsidR="00C728CA" w:rsidRDefault="00C728CA" w:rsidP="00771844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sub_1001"/>
      <w:bookmarkEnd w:id="0"/>
      <w:r w:rsidRPr="006B1D5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71844" w:rsidRPr="00771844" w:rsidRDefault="00771844" w:rsidP="00771844">
      <w:pPr>
        <w:pStyle w:val="aa"/>
        <w:ind w:left="1080" w:firstLine="0"/>
      </w:pPr>
    </w:p>
    <w:p w:rsidR="00C728CA" w:rsidRPr="00771844" w:rsidRDefault="00C728CA" w:rsidP="00771844">
      <w:pPr>
        <w:widowControl/>
        <w:ind w:firstLine="0"/>
        <w:rPr>
          <w:rFonts w:ascii="Times New Roman" w:hAnsi="Times New Roman" w:cs="Times New Roman"/>
        </w:rPr>
      </w:pPr>
      <w:r w:rsidRPr="00771844">
        <w:rPr>
          <w:rFonts w:ascii="Times New Roman" w:hAnsi="Times New Roman" w:cs="Times New Roman"/>
        </w:rPr>
        <w:t>Для целей Программы по профилактике правонарушений среди несовершеннолетних в сельском поселении   (далее – Программа) применяются следующие основные понятия: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несовершеннолетний</w:t>
      </w:r>
      <w:r>
        <w:rPr>
          <w:rFonts w:ascii="Times New Roman" w:hAnsi="Times New Roman" w:cs="Times New Roman"/>
        </w:rPr>
        <w:t xml:space="preserve"> - лицо, не достигшее возраста восемнадцати лет;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безнадзорный</w:t>
      </w:r>
      <w:r>
        <w:rPr>
          <w:rFonts w:ascii="Times New Roman" w:hAnsi="Times New Roman" w:cs="Times New Roman"/>
        </w:rPr>
        <w:t xml:space="preserve"> - несовершеннолетний, </w:t>
      </w:r>
      <w:proofErr w:type="gramStart"/>
      <w:r>
        <w:rPr>
          <w:rFonts w:ascii="Times New Roman" w:hAnsi="Times New Roman" w:cs="Times New Roman"/>
        </w:rPr>
        <w:t>контроль</w:t>
      </w:r>
      <w:proofErr w:type="gramEnd"/>
      <w:r>
        <w:rPr>
          <w:rFonts w:ascii="Times New Roman" w:hAnsi="Times New Roman" w:cs="Times New Roman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беспризорный</w:t>
      </w:r>
      <w:r>
        <w:rPr>
          <w:rFonts w:ascii="Times New Roman" w:hAnsi="Times New Roman" w:cs="Times New Roman"/>
        </w:rPr>
        <w:t xml:space="preserve"> - безнадзорный, не имеющий места жительства и (или) места пребывания; 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несовершеннолетний, находящийся в социально опасном положении </w:t>
      </w:r>
      <w:r>
        <w:rPr>
          <w:rFonts w:ascii="Times New Roman" w:hAnsi="Times New Roman" w:cs="Times New Roman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антиобщественные действия</w:t>
      </w:r>
      <w:r>
        <w:rPr>
          <w:rFonts w:ascii="Times New Roman" w:hAnsi="Times New Roman" w:cs="Times New Roman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>
        <w:rPr>
          <w:rFonts w:ascii="Times New Roman" w:hAnsi="Times New Roman" w:cs="Times New Roman"/>
        </w:rPr>
        <w:t>попрошайничеством</w:t>
      </w:r>
      <w:proofErr w:type="gramEnd"/>
      <w:r>
        <w:rPr>
          <w:rFonts w:ascii="Times New Roman" w:hAnsi="Times New Roman" w:cs="Times New Roman"/>
        </w:rPr>
        <w:t>, а также иные действия, нарушающие права и законные интересы других лиц;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семья, находящаяся в социально опасном положении</w:t>
      </w:r>
      <w:r>
        <w:rPr>
          <w:rFonts w:ascii="Times New Roman" w:hAnsi="Times New Roman" w:cs="Times New Roman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группа социального риска</w:t>
      </w:r>
      <w:r>
        <w:rPr>
          <w:rFonts w:ascii="Times New Roman" w:hAnsi="Times New Roman" w:cs="Times New Roman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индивидуальная профилактическая работа</w:t>
      </w:r>
      <w:r>
        <w:rPr>
          <w:rFonts w:ascii="Times New Roman" w:hAnsi="Times New Roman" w:cs="Times New Roman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профилактика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</w:p>
    <w:p w:rsidR="00C728CA" w:rsidRDefault="00C728CA" w:rsidP="00C728C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728CA" w:rsidRPr="00771844" w:rsidRDefault="00C728CA" w:rsidP="00771844">
      <w:pPr>
        <w:widowControl/>
        <w:ind w:firstLine="0"/>
        <w:rPr>
          <w:rFonts w:ascii="Times New Roman" w:hAnsi="Times New Roman" w:cs="Times New Roman"/>
          <w:b/>
        </w:rPr>
      </w:pPr>
    </w:p>
    <w:p w:rsidR="00C728CA" w:rsidRDefault="00C728CA" w:rsidP="00C728CA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1002"/>
      <w:bookmarkEnd w:id="1"/>
      <w:r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C728CA" w:rsidRDefault="00C728CA" w:rsidP="00C7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не допущено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 и других мероприятий с массовым пребыванием граждан.  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Указанные проблемы отрицательно влияют на социально-экономическое развитие территории    сельского поселения, тесно связаны между собой и не могут быть решены в отдельности.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C728CA" w:rsidRDefault="00C728CA" w:rsidP="00C728CA">
      <w:pPr>
        <w:pStyle w:val="af7"/>
        <w:spacing w:beforeAutospacing="0" w:afterAutospacing="0"/>
      </w:pPr>
      <w:r>
        <w:t xml:space="preserve"> </w:t>
      </w:r>
    </w:p>
    <w:p w:rsidR="00C728CA" w:rsidRDefault="00C728CA" w:rsidP="00C728CA">
      <w:pPr>
        <w:pStyle w:val="af7"/>
        <w:spacing w:beforeAutospacing="0" w:afterAutospacing="0"/>
        <w:jc w:val="center"/>
      </w:pPr>
      <w:r>
        <w:rPr>
          <w:rStyle w:val="a8"/>
        </w:rPr>
        <w:t>3. Основные цели и задачи Программы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Основной целью реализации Программы является создание многоуровневой  системы профилактики правонарушений на территории 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C728CA" w:rsidRDefault="00C728CA" w:rsidP="00C728CA">
      <w:pPr>
        <w:pStyle w:val="af7"/>
        <w:spacing w:beforeAutospacing="0" w:afterAutospacing="0"/>
        <w:ind w:left="720" w:firstLine="720"/>
        <w:jc w:val="both"/>
      </w:pPr>
      <w:r>
        <w:t>Основными задачами Программы являются: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стабилизация и создание предпосылок для снижения уровня преступности на территории   МО «</w:t>
      </w:r>
      <w:proofErr w:type="spellStart"/>
      <w:r>
        <w:t>Капустиноярский</w:t>
      </w:r>
      <w:proofErr w:type="spellEnd"/>
      <w:r>
        <w:t xml:space="preserve"> сельсовет»;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>
        <w:t>ресоциализацию</w:t>
      </w:r>
      <w:proofErr w:type="spellEnd"/>
      <w:r>
        <w:t xml:space="preserve"> лиц, освободившихся из мест лишения свободы;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совершенствование нормативной правовой базы администрации МО «</w:t>
      </w:r>
      <w:proofErr w:type="spellStart"/>
      <w:r>
        <w:t>Капустиноярский</w:t>
      </w:r>
      <w:proofErr w:type="spellEnd"/>
      <w:r>
        <w:t xml:space="preserve"> сельсовет» по профилактике правонарушений;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снижение «правового нигилизма» населения, создание системы стимулов для ведения законопослушного образа жизни;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профилактика, предупреждение преступлений и правонарушений на потребительском рынке;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lastRenderedPageBreak/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C728CA" w:rsidRDefault="00C728CA" w:rsidP="00C728CA">
      <w:pPr>
        <w:pStyle w:val="af7"/>
        <w:spacing w:beforeAutospacing="0" w:afterAutospacing="0"/>
        <w:jc w:val="center"/>
      </w:pPr>
      <w:r>
        <w:rPr>
          <w:rStyle w:val="a8"/>
        </w:rPr>
        <w:t>4. Сроки и этапы реализации Программы</w:t>
      </w:r>
    </w:p>
    <w:p w:rsidR="00C728CA" w:rsidRDefault="00C719A1" w:rsidP="00C728CA">
      <w:pPr>
        <w:pStyle w:val="af7"/>
        <w:spacing w:beforeAutospacing="0" w:afterAutospacing="0"/>
        <w:jc w:val="both"/>
      </w:pPr>
      <w:r>
        <w:t>Программа реализуется в 2021 – 2023</w:t>
      </w:r>
      <w:r w:rsidR="00C728CA">
        <w:t xml:space="preserve"> годах. Мероприятия Программы будут выполняться в соответствии с установленными сроками.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C728CA" w:rsidRDefault="00C728CA" w:rsidP="00C728CA">
      <w:pPr>
        <w:pStyle w:val="af7"/>
        <w:spacing w:beforeAutospacing="0" w:afterAutospacing="0"/>
        <w:jc w:val="center"/>
      </w:pPr>
      <w:r>
        <w:rPr>
          <w:rStyle w:val="a8"/>
        </w:rPr>
        <w:t>5. Ресурсное обеспечение Программы</w:t>
      </w:r>
      <w:r>
        <w:t>.</w:t>
      </w:r>
    </w:p>
    <w:p w:rsidR="00C728CA" w:rsidRDefault="00C728CA" w:rsidP="00C728CA">
      <w:pPr>
        <w:pStyle w:val="af7"/>
        <w:spacing w:beforeAutospacing="0" w:afterAutospacing="0"/>
      </w:pPr>
      <w:r>
        <w:t>Финансирование мероприятий Программы не требуется</w:t>
      </w:r>
    </w:p>
    <w:p w:rsidR="00C728CA" w:rsidRDefault="00C728CA" w:rsidP="00C728CA">
      <w:pPr>
        <w:pStyle w:val="af7"/>
        <w:spacing w:beforeAutospacing="0" w:afterAutospacing="0"/>
        <w:jc w:val="center"/>
      </w:pPr>
      <w:r>
        <w:rPr>
          <w:rStyle w:val="a8"/>
        </w:rPr>
        <w:t xml:space="preserve">6. Организация управления и </w:t>
      </w:r>
      <w:proofErr w:type="gramStart"/>
      <w:r>
        <w:rPr>
          <w:rStyle w:val="a8"/>
        </w:rPr>
        <w:t>контроль за</w:t>
      </w:r>
      <w:proofErr w:type="gramEnd"/>
      <w:r>
        <w:rPr>
          <w:rStyle w:val="a8"/>
        </w:rPr>
        <w:t xml:space="preserve"> ходом реализации Программы</w:t>
      </w:r>
    </w:p>
    <w:p w:rsidR="00C728CA" w:rsidRDefault="00C728CA" w:rsidP="00C728CA">
      <w:pPr>
        <w:pStyle w:val="af7"/>
        <w:spacing w:beforeAutospacing="0" w:afterAutospacing="0"/>
        <w:ind w:firstLine="709"/>
        <w:jc w:val="both"/>
      </w:pPr>
      <w:r>
        <w:t>Управление Программой осуществляется  администрацией 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C728CA" w:rsidRDefault="00C728CA" w:rsidP="00C728CA">
      <w:pPr>
        <w:pStyle w:val="af7"/>
        <w:spacing w:beforeAutospacing="0" w:afterAutospacing="0"/>
        <w:ind w:firstLine="709"/>
        <w:jc w:val="both"/>
      </w:pPr>
      <w: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C728CA" w:rsidRDefault="00C728CA" w:rsidP="00C728CA">
      <w:pPr>
        <w:pStyle w:val="af7"/>
        <w:spacing w:beforeAutospacing="0" w:afterAutospacing="0"/>
        <w:ind w:firstLine="709"/>
        <w:jc w:val="both"/>
      </w:pPr>
      <w:r>
        <w:t>Исполнители и соисполнители Программы представляют отчеты о ходе реализации программных мероприятий в Администрацию Васильевского сельского поселения  до 1 февраля года, следующего за отчетным  календарным годом.</w:t>
      </w:r>
    </w:p>
    <w:p w:rsidR="00C728CA" w:rsidRDefault="00C728CA" w:rsidP="00C728CA">
      <w:pPr>
        <w:pStyle w:val="af7"/>
        <w:spacing w:beforeAutospacing="0" w:afterAutospacing="0"/>
        <w:ind w:left="709" w:firstLine="720"/>
        <w:jc w:val="both"/>
      </w:pPr>
      <w:r>
        <w:t>Отчет о реализации Программы в соответствующем году должен содержать: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общий объем фактически произведенных расходов, всего и в том числе по источникам финансирования;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перечень завершенных в течение года мероприятий по Программе;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перечень не завершенных в течение года мероприятий программы и процент их не завершения;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анализ причин несвоевременного завершения программных мероприятий;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728CA" w:rsidRDefault="00C728CA" w:rsidP="00C728CA">
      <w:pPr>
        <w:pStyle w:val="af7"/>
        <w:spacing w:beforeAutospacing="0" w:afterAutospacing="0"/>
        <w:jc w:val="center"/>
      </w:pPr>
      <w:r>
        <w:rPr>
          <w:rStyle w:val="a8"/>
        </w:rPr>
        <w:t>7. Оценка эффективности реализации Программы</w:t>
      </w:r>
      <w:r>
        <w:t>.</w:t>
      </w:r>
    </w:p>
    <w:p w:rsidR="00C728CA" w:rsidRDefault="00C728CA" w:rsidP="00C728CA">
      <w:pPr>
        <w:pStyle w:val="af7"/>
        <w:spacing w:beforeAutospacing="0" w:afterAutospacing="0"/>
        <w:ind w:firstLine="720"/>
        <w:jc w:val="both"/>
      </w:pPr>
      <w: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МО «</w:t>
      </w:r>
      <w:proofErr w:type="spellStart"/>
      <w:r>
        <w:t>Капустиноярский</w:t>
      </w:r>
      <w:proofErr w:type="spellEnd"/>
      <w:r>
        <w:t xml:space="preserve"> сельсовет»</w:t>
      </w:r>
      <w:proofErr w:type="gramStart"/>
      <w:r>
        <w:t xml:space="preserve"> ,</w:t>
      </w:r>
      <w:proofErr w:type="gramEnd"/>
      <w:r>
        <w:t xml:space="preserve"> включая следующие составляющие: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МО «</w:t>
      </w:r>
      <w:proofErr w:type="spellStart"/>
      <w:r>
        <w:t>Капустиноярский</w:t>
      </w:r>
      <w:proofErr w:type="spellEnd"/>
      <w:r>
        <w:t xml:space="preserve"> сельсовет»;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C728CA" w:rsidRDefault="00C728CA" w:rsidP="00C728CA">
      <w:pPr>
        <w:pStyle w:val="af7"/>
        <w:spacing w:beforeAutospacing="0" w:afterAutospacing="0"/>
        <w:jc w:val="both"/>
      </w:pPr>
      <w:r>
        <w:t xml:space="preserve">- оздоровление </w:t>
      </w:r>
      <w:proofErr w:type="gramStart"/>
      <w:r>
        <w:t>криминогенной обстановки</w:t>
      </w:r>
      <w:proofErr w:type="gramEnd"/>
      <w:r>
        <w:t xml:space="preserve"> на улицах и в общественных местах.</w:t>
      </w:r>
    </w:p>
    <w:p w:rsidR="00C728CA" w:rsidRDefault="00C728CA" w:rsidP="00C728CA">
      <w:pPr>
        <w:pStyle w:val="af7"/>
        <w:spacing w:beforeAutospacing="0" w:afterAutospacing="0"/>
        <w:jc w:val="both"/>
      </w:pPr>
    </w:p>
    <w:p w:rsidR="00C728CA" w:rsidRDefault="00C728CA" w:rsidP="00C728C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04"/>
      <w:bookmarkEnd w:id="2"/>
      <w:r>
        <w:rPr>
          <w:rFonts w:ascii="Times New Roman" w:hAnsi="Times New Roman"/>
          <w:sz w:val="24"/>
          <w:szCs w:val="24"/>
        </w:rPr>
        <w:t xml:space="preserve">8. Перечень и описание программных мероприятий </w:t>
      </w:r>
    </w:p>
    <w:p w:rsidR="00C728CA" w:rsidRDefault="00C728CA" w:rsidP="00C728CA">
      <w:pPr>
        <w:jc w:val="center"/>
        <w:rPr>
          <w:rFonts w:ascii="Times New Roman" w:hAnsi="Times New Roman" w:cs="Times New Roman"/>
          <w:b/>
        </w:rPr>
      </w:pPr>
    </w:p>
    <w:p w:rsidR="00C728CA" w:rsidRDefault="00C728CA" w:rsidP="00C7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C728CA" w:rsidRDefault="00C728CA" w:rsidP="00C7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мероприятия приведены в таблице.</w:t>
      </w:r>
    </w:p>
    <w:p w:rsidR="00C728CA" w:rsidRDefault="00C728CA" w:rsidP="00C728CA">
      <w:pPr>
        <w:rPr>
          <w:rFonts w:ascii="Times New Roman" w:hAnsi="Times New Roman" w:cs="Times New Roman"/>
        </w:rPr>
      </w:pPr>
    </w:p>
    <w:tbl>
      <w:tblPr>
        <w:tblW w:w="10318" w:type="dxa"/>
        <w:tblInd w:w="-88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991"/>
        <w:gridCol w:w="2656"/>
        <w:gridCol w:w="1984"/>
        <w:gridCol w:w="2372"/>
      </w:tblGrid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B1D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firstLine="72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Мероприятия   Программы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firstLine="72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firstLine="72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Срок  исполнения</w:t>
            </w:r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firstLine="72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84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69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2021-2023</w:t>
            </w:r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2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84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27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127" w:firstLine="720"/>
              <w:rPr>
                <w:sz w:val="20"/>
                <w:szCs w:val="20"/>
              </w:rPr>
            </w:pPr>
            <w:proofErr w:type="spellStart"/>
            <w:r w:rsidRPr="006B1D5D">
              <w:rPr>
                <w:sz w:val="20"/>
                <w:szCs w:val="20"/>
              </w:rPr>
              <w:t>Капустиноярская</w:t>
            </w:r>
            <w:proofErr w:type="spellEnd"/>
            <w:r w:rsidRPr="006B1D5D">
              <w:rPr>
                <w:sz w:val="20"/>
                <w:szCs w:val="20"/>
              </w:rPr>
              <w:t xml:space="preserve"> участковая больница </w:t>
            </w:r>
            <w:proofErr w:type="gramStart"/>
            <w:r w:rsidRPr="006B1D5D">
              <w:rPr>
                <w:sz w:val="20"/>
                <w:szCs w:val="20"/>
              </w:rPr>
              <w:t xml:space="preserve">( </w:t>
            </w:r>
            <w:proofErr w:type="gramEnd"/>
            <w:r w:rsidRPr="006B1D5D">
              <w:rPr>
                <w:sz w:val="20"/>
                <w:szCs w:val="20"/>
              </w:rPr>
              <w:t>по согласованию с руководством)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2021-2023</w:t>
            </w:r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27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</w:t>
            </w:r>
            <w:proofErr w:type="spellStart"/>
            <w:r w:rsidRPr="006B1D5D">
              <w:rPr>
                <w:sz w:val="20"/>
                <w:szCs w:val="20"/>
              </w:rPr>
              <w:t>сельсовет</w:t>
            </w:r>
            <w:proofErr w:type="gramStart"/>
            <w:r w:rsidRPr="006B1D5D">
              <w:rPr>
                <w:sz w:val="20"/>
                <w:szCs w:val="20"/>
              </w:rPr>
              <w:t>»К</w:t>
            </w:r>
            <w:proofErr w:type="gramEnd"/>
            <w:r w:rsidRPr="006B1D5D">
              <w:rPr>
                <w:sz w:val="20"/>
                <w:szCs w:val="20"/>
              </w:rPr>
              <w:t>апустиноярская</w:t>
            </w:r>
            <w:proofErr w:type="spellEnd"/>
            <w:r w:rsidRPr="006B1D5D">
              <w:rPr>
                <w:sz w:val="20"/>
                <w:szCs w:val="20"/>
              </w:rPr>
              <w:t xml:space="preserve"> СОШ- (по согласованию)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г.</w:t>
            </w:r>
            <w:proofErr w:type="gramStart"/>
            <w:r w:rsidRPr="006B1D5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B1D5D">
              <w:rPr>
                <w:sz w:val="20"/>
                <w:szCs w:val="20"/>
              </w:rPr>
              <w:t>.</w:t>
            </w:r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Регулярное проведение анализа динамики преступности и правонарушений на территории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 структуры правонарушений, причин и условий, способствующих их совершению.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ОУМВД ; </w:t>
            </w:r>
            <w:proofErr w:type="spellStart"/>
            <w:r w:rsidRPr="006B1D5D">
              <w:rPr>
                <w:sz w:val="20"/>
                <w:szCs w:val="20"/>
              </w:rPr>
              <w:t>Капустиноярская</w:t>
            </w:r>
            <w:proofErr w:type="spellEnd"/>
            <w:r w:rsidRPr="006B1D5D">
              <w:rPr>
                <w:sz w:val="20"/>
                <w:szCs w:val="20"/>
              </w:rPr>
              <w:t xml:space="preserve"> СОШ</w:t>
            </w:r>
            <w:proofErr w:type="gramStart"/>
            <w:r w:rsidRPr="006B1D5D">
              <w:rPr>
                <w:sz w:val="20"/>
                <w:szCs w:val="20"/>
              </w:rPr>
              <w:t xml:space="preserve"> ,</w:t>
            </w:r>
            <w:proofErr w:type="gramEnd"/>
            <w:r w:rsidRPr="006B1D5D">
              <w:rPr>
                <w:sz w:val="20"/>
                <w:szCs w:val="20"/>
              </w:rPr>
              <w:t xml:space="preserve"> представителей религиозных концессий располагаемых на территории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Организация профилактической работы по антитеррористической защищенности граждан, информационные памятки, объявления  по профилактике правонарушений и обеспечении общественной безопасности</w:t>
            </w:r>
            <w:proofErr w:type="gramStart"/>
            <w:r w:rsidRPr="006B1D5D">
              <w:rPr>
                <w:sz w:val="20"/>
                <w:szCs w:val="20"/>
              </w:rPr>
              <w:t xml:space="preserve"> ,</w:t>
            </w:r>
            <w:proofErr w:type="gramEnd"/>
            <w:r w:rsidRPr="006B1D5D">
              <w:rPr>
                <w:sz w:val="20"/>
                <w:szCs w:val="20"/>
              </w:rPr>
              <w:t>предупреждению террористических актов в поселении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proofErr w:type="spellStart"/>
            <w:r w:rsidRPr="006B1D5D">
              <w:rPr>
                <w:sz w:val="20"/>
                <w:szCs w:val="20"/>
              </w:rPr>
              <w:t>Капустиноярская</w:t>
            </w:r>
            <w:proofErr w:type="spellEnd"/>
            <w:r w:rsidRPr="006B1D5D">
              <w:rPr>
                <w:sz w:val="20"/>
                <w:szCs w:val="20"/>
              </w:rPr>
              <w:t xml:space="preserve"> СОШ (по согласованию)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Дом Культуры с Капустин Яр  (по согласованию)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C719A1">
            <w:pPr>
              <w:pStyle w:val="af7"/>
              <w:spacing w:beforeAutospacing="0" w:afterAutospacing="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  <w:p w:rsidR="00C728CA" w:rsidRPr="006B1D5D" w:rsidRDefault="00C728CA" w:rsidP="006D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5D">
              <w:rPr>
                <w:rFonts w:ascii="Times New Roman" w:hAnsi="Times New Roman" w:cs="Times New Roman"/>
                <w:sz w:val="20"/>
                <w:szCs w:val="20"/>
              </w:rPr>
              <w:t>(размещение памяток на интернет-сайте</w:t>
            </w:r>
            <w:proofErr w:type="gramStart"/>
            <w:r w:rsidRPr="006B1D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1D5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информации на стендах.)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ind w:left="199" w:right="127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D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мероприятий по профилактике преступности и </w:t>
            </w:r>
            <w:r w:rsidRPr="006B1D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наркомании в подростковой среде  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lastRenderedPageBreak/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</w:t>
            </w:r>
            <w:r w:rsidRPr="006B1D5D">
              <w:rPr>
                <w:sz w:val="20"/>
                <w:szCs w:val="20"/>
              </w:rPr>
              <w:lastRenderedPageBreak/>
              <w:t>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СОШ (по согласованию)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proofErr w:type="gramStart"/>
            <w:r w:rsidRPr="006B1D5D">
              <w:rPr>
                <w:sz w:val="20"/>
                <w:szCs w:val="20"/>
              </w:rPr>
              <w:t>СДК (по согласованию</w:t>
            </w:r>
            <w:proofErr w:type="gram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lastRenderedPageBreak/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ind w:left="199" w:right="127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D5D">
              <w:rPr>
                <w:rFonts w:ascii="Times New Roman" w:hAnsi="Times New Roman" w:cs="Times New Roman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СОШ (по согласованию)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proofErr w:type="gramStart"/>
            <w:r w:rsidRPr="006B1D5D">
              <w:rPr>
                <w:sz w:val="20"/>
                <w:szCs w:val="20"/>
              </w:rPr>
              <w:t>СДК (по согласованию</w:t>
            </w:r>
            <w:proofErr w:type="gram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C719A1">
            <w:pPr>
              <w:pStyle w:val="af7"/>
              <w:spacing w:beforeAutospacing="0" w:afterAutospacing="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9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Информирование граждан через средства массовой информации поселения, официальный сайт администрации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 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10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Пункт полиции ОУМВД </w:t>
            </w:r>
            <w:proofErr w:type="spellStart"/>
            <w:r w:rsidRPr="006B1D5D">
              <w:rPr>
                <w:sz w:val="20"/>
                <w:szCs w:val="20"/>
              </w:rPr>
              <w:t>Ахтубинского</w:t>
            </w:r>
            <w:proofErr w:type="spellEnd"/>
            <w:r w:rsidRPr="006B1D5D">
              <w:rPr>
                <w:sz w:val="20"/>
                <w:szCs w:val="20"/>
              </w:rPr>
              <w:t xml:space="preserve"> района по Астраханской области.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Не требует финансирования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По мере  получения уведомлений из мест лишения свободы.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11.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Рассматривать в индивидуальном порядке каждое уведомление об освобождении конкретного гражданина из мест лишения свободы и о намерении освобождаемого прибыть на территорию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 на жительство.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Пункт полиции ОУМВД </w:t>
            </w:r>
            <w:proofErr w:type="spellStart"/>
            <w:r w:rsidRPr="006B1D5D">
              <w:rPr>
                <w:sz w:val="20"/>
                <w:szCs w:val="20"/>
              </w:rPr>
              <w:t>Ахтубинского</w:t>
            </w:r>
            <w:proofErr w:type="spellEnd"/>
            <w:r w:rsidRPr="006B1D5D">
              <w:rPr>
                <w:sz w:val="20"/>
                <w:szCs w:val="20"/>
              </w:rPr>
              <w:t xml:space="preserve"> района по Астраханской области.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По мере  получения уведомлений из мест лишения свободы.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12.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Ознакомить с полученным уведомлением сотрудников ОУМВД обслуживающих данную территорию для установки последующего </w:t>
            </w:r>
            <w:proofErr w:type="gramStart"/>
            <w:r w:rsidRPr="006B1D5D">
              <w:rPr>
                <w:sz w:val="20"/>
                <w:szCs w:val="20"/>
              </w:rPr>
              <w:t>контроля за</w:t>
            </w:r>
            <w:proofErr w:type="gramEnd"/>
            <w:r w:rsidRPr="006B1D5D">
              <w:rPr>
                <w:sz w:val="20"/>
                <w:szCs w:val="20"/>
              </w:rPr>
              <w:t xml:space="preserve"> поведением гражданина.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Пункт полиции ОУМВД </w:t>
            </w:r>
            <w:proofErr w:type="spellStart"/>
            <w:r w:rsidRPr="006B1D5D">
              <w:rPr>
                <w:sz w:val="20"/>
                <w:szCs w:val="20"/>
              </w:rPr>
              <w:t>Ахтубинского</w:t>
            </w:r>
            <w:proofErr w:type="spellEnd"/>
            <w:r w:rsidRPr="006B1D5D">
              <w:rPr>
                <w:sz w:val="20"/>
                <w:szCs w:val="20"/>
              </w:rPr>
              <w:t xml:space="preserve"> района по Астраханской области.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По мере  получения уведомлений из мест лишения свободы.</w:t>
            </w:r>
          </w:p>
        </w:tc>
      </w:tr>
      <w:tr w:rsidR="00C728CA" w:rsidRPr="006B1D5D" w:rsidTr="00CC0475"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13</w:t>
            </w:r>
          </w:p>
        </w:tc>
        <w:tc>
          <w:tcPr>
            <w:tcW w:w="2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9" w:right="127" w:firstLine="720"/>
              <w:jc w:val="both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Изыскать возможное место трудоустройства освобождённого из мест лишения свободы на территории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Администрация   МО «</w:t>
            </w:r>
            <w:proofErr w:type="spellStart"/>
            <w:r w:rsidRPr="006B1D5D">
              <w:rPr>
                <w:sz w:val="20"/>
                <w:szCs w:val="20"/>
              </w:rPr>
              <w:t>Капустиноярский</w:t>
            </w:r>
            <w:proofErr w:type="spellEnd"/>
            <w:r w:rsidRPr="006B1D5D">
              <w:rPr>
                <w:sz w:val="20"/>
                <w:szCs w:val="20"/>
              </w:rPr>
              <w:t xml:space="preserve"> сельсовет»</w:t>
            </w:r>
          </w:p>
          <w:p w:rsidR="00C728CA" w:rsidRPr="006B1D5D" w:rsidRDefault="00C728CA" w:rsidP="006D6D8B">
            <w:pPr>
              <w:pStyle w:val="af7"/>
              <w:spacing w:beforeAutospacing="0" w:afterAutospacing="0"/>
              <w:ind w:left="211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Пункт полиции ОУМВД </w:t>
            </w:r>
            <w:proofErr w:type="spellStart"/>
            <w:r w:rsidRPr="006B1D5D">
              <w:rPr>
                <w:sz w:val="20"/>
                <w:szCs w:val="20"/>
              </w:rPr>
              <w:t>Ахтубинского</w:t>
            </w:r>
            <w:proofErr w:type="spellEnd"/>
            <w:r w:rsidRPr="006B1D5D">
              <w:rPr>
                <w:sz w:val="20"/>
                <w:szCs w:val="20"/>
              </w:rPr>
              <w:t xml:space="preserve"> района по Астраханской области.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19A1" w:rsidP="006D6D8B">
            <w:pPr>
              <w:pStyle w:val="af7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 xml:space="preserve">2021 -2023 </w:t>
            </w:r>
            <w:proofErr w:type="spellStart"/>
            <w:r w:rsidRPr="006B1D5D">
              <w:rPr>
                <w:sz w:val="20"/>
                <w:szCs w:val="20"/>
              </w:rPr>
              <w:t>г</w:t>
            </w:r>
            <w:proofErr w:type="gramStart"/>
            <w:r w:rsidRPr="006B1D5D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728CA" w:rsidRPr="006B1D5D" w:rsidRDefault="00C728CA" w:rsidP="006D6D8B">
            <w:pPr>
              <w:pStyle w:val="af7"/>
              <w:spacing w:beforeAutospacing="0" w:afterAutospacing="0"/>
              <w:ind w:left="198" w:firstLine="720"/>
              <w:rPr>
                <w:sz w:val="20"/>
                <w:szCs w:val="20"/>
              </w:rPr>
            </w:pPr>
            <w:r w:rsidRPr="006B1D5D">
              <w:rPr>
                <w:sz w:val="20"/>
                <w:szCs w:val="20"/>
              </w:rPr>
              <w:t>По мере  получения уведомлений из мест лишения свободы или личного обращения гр-на.</w:t>
            </w:r>
          </w:p>
        </w:tc>
      </w:tr>
    </w:tbl>
    <w:p w:rsidR="00C728CA" w:rsidRPr="006B1D5D" w:rsidRDefault="00C728CA" w:rsidP="00C728CA">
      <w:pPr>
        <w:rPr>
          <w:rFonts w:ascii="Times New Roman" w:hAnsi="Times New Roman" w:cs="Times New Roman"/>
          <w:sz w:val="20"/>
          <w:szCs w:val="20"/>
        </w:rPr>
      </w:pPr>
    </w:p>
    <w:p w:rsidR="00C728CA" w:rsidRPr="006B1D5D" w:rsidRDefault="00C728CA" w:rsidP="00C728CA">
      <w:pPr>
        <w:rPr>
          <w:rFonts w:ascii="Times New Roman" w:hAnsi="Times New Roman" w:cs="Times New Roman"/>
          <w:sz w:val="20"/>
          <w:szCs w:val="20"/>
        </w:rPr>
      </w:pPr>
    </w:p>
    <w:p w:rsidR="00C728CA" w:rsidRPr="006B1D5D" w:rsidRDefault="00C728CA" w:rsidP="00C728CA">
      <w:pPr>
        <w:rPr>
          <w:rFonts w:ascii="Times New Roman" w:hAnsi="Times New Roman" w:cs="Times New Roman"/>
          <w:sz w:val="20"/>
          <w:szCs w:val="20"/>
        </w:rPr>
      </w:pPr>
    </w:p>
    <w:p w:rsidR="00C728CA" w:rsidRPr="006B1D5D" w:rsidRDefault="00C728CA" w:rsidP="00C728CA">
      <w:pPr>
        <w:rPr>
          <w:rFonts w:ascii="Times New Roman" w:hAnsi="Times New Roman" w:cs="Times New Roman"/>
          <w:sz w:val="20"/>
          <w:szCs w:val="20"/>
        </w:rPr>
      </w:pPr>
      <w:r w:rsidRPr="006B1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8CA" w:rsidRPr="006B1D5D" w:rsidRDefault="00C728CA" w:rsidP="00C728C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728CA" w:rsidRPr="006B1D5D" w:rsidRDefault="00C728CA" w:rsidP="00C728CA">
      <w:pPr>
        <w:rPr>
          <w:sz w:val="20"/>
          <w:szCs w:val="20"/>
        </w:rPr>
      </w:pPr>
    </w:p>
    <w:p w:rsidR="00C728CA" w:rsidRPr="006B1D5D" w:rsidRDefault="00C728CA" w:rsidP="00C728CA">
      <w:pPr>
        <w:rPr>
          <w:sz w:val="20"/>
          <w:szCs w:val="20"/>
        </w:rPr>
      </w:pPr>
    </w:p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/>
    <w:p w:rsidR="00C728CA" w:rsidRDefault="00C728CA" w:rsidP="00C728CA">
      <w:pPr>
        <w:pStyle w:val="af7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  <w:bookmarkStart w:id="3" w:name="_GoBack"/>
      <w:bookmarkEnd w:id="3"/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rPr>
          <w:rFonts w:ascii="Times New Roman" w:hAnsi="Times New Roman" w:cs="Times New Roman"/>
        </w:rPr>
      </w:pPr>
    </w:p>
    <w:p w:rsidR="00C728CA" w:rsidRDefault="00C728CA" w:rsidP="00C728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CA" w:rsidRDefault="00C728CA" w:rsidP="00C728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A30"/>
    <w:multiLevelType w:val="hybridMultilevel"/>
    <w:tmpl w:val="1C8C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CE7"/>
    <w:multiLevelType w:val="multilevel"/>
    <w:tmpl w:val="5456E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6609"/>
    <w:multiLevelType w:val="hybridMultilevel"/>
    <w:tmpl w:val="6A6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C9"/>
    <w:multiLevelType w:val="multilevel"/>
    <w:tmpl w:val="83109EA2"/>
    <w:lvl w:ilvl="0">
      <w:start w:val="2"/>
      <w:numFmt w:val="decimal"/>
      <w:lvlText w:val="4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63033BF6"/>
    <w:multiLevelType w:val="hybridMultilevel"/>
    <w:tmpl w:val="A754AD6A"/>
    <w:lvl w:ilvl="0" w:tplc="00E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368BC"/>
    <w:multiLevelType w:val="hybridMultilevel"/>
    <w:tmpl w:val="309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85"/>
    <w:rsid w:val="00027E4A"/>
    <w:rsid w:val="00183056"/>
    <w:rsid w:val="002879AF"/>
    <w:rsid w:val="003D3743"/>
    <w:rsid w:val="006B1D5D"/>
    <w:rsid w:val="006E3FF1"/>
    <w:rsid w:val="00771844"/>
    <w:rsid w:val="00787785"/>
    <w:rsid w:val="009519A2"/>
    <w:rsid w:val="00C719A1"/>
    <w:rsid w:val="00C728CA"/>
    <w:rsid w:val="00C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qFormat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qFormat/>
    <w:rsid w:val="00C728CA"/>
    <w:rPr>
      <w:b/>
      <w:color w:val="26282F"/>
    </w:rPr>
  </w:style>
  <w:style w:type="character" w:customStyle="1" w:styleId="af4">
    <w:name w:val="Гипертекстовая ссылка"/>
    <w:qFormat/>
    <w:rsid w:val="00C728CA"/>
    <w:rPr>
      <w:color w:val="106BBE"/>
    </w:rPr>
  </w:style>
  <w:style w:type="character" w:customStyle="1" w:styleId="af5">
    <w:name w:val="Цветовое выделение для Нормальный"/>
    <w:qFormat/>
    <w:rsid w:val="00C728CA"/>
    <w:rPr>
      <w:sz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728C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728CA"/>
  </w:style>
  <w:style w:type="paragraph" w:customStyle="1" w:styleId="af6">
    <w:name w:val="Прижатый влево"/>
    <w:basedOn w:val="a"/>
    <w:qFormat/>
    <w:rsid w:val="00C728CA"/>
    <w:pPr>
      <w:ind w:firstLine="0"/>
      <w:jc w:val="left"/>
    </w:pPr>
  </w:style>
  <w:style w:type="paragraph" w:styleId="af7">
    <w:name w:val="Normal (Web)"/>
    <w:basedOn w:val="a"/>
    <w:uiPriority w:val="99"/>
    <w:qFormat/>
    <w:rsid w:val="00C728CA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table" w:styleId="af8">
    <w:name w:val="Table Grid"/>
    <w:basedOn w:val="a1"/>
    <w:rsid w:val="00C728CA"/>
    <w:rPr>
      <w:rFonts w:cstheme="minorBid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qFormat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qFormat/>
    <w:rsid w:val="00C728CA"/>
    <w:rPr>
      <w:b/>
      <w:color w:val="26282F"/>
    </w:rPr>
  </w:style>
  <w:style w:type="character" w:customStyle="1" w:styleId="af4">
    <w:name w:val="Гипертекстовая ссылка"/>
    <w:qFormat/>
    <w:rsid w:val="00C728CA"/>
    <w:rPr>
      <w:color w:val="106BBE"/>
    </w:rPr>
  </w:style>
  <w:style w:type="character" w:customStyle="1" w:styleId="af5">
    <w:name w:val="Цветовое выделение для Нормальный"/>
    <w:qFormat/>
    <w:rsid w:val="00C728CA"/>
    <w:rPr>
      <w:sz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728C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728CA"/>
  </w:style>
  <w:style w:type="paragraph" w:customStyle="1" w:styleId="af6">
    <w:name w:val="Прижатый влево"/>
    <w:basedOn w:val="a"/>
    <w:qFormat/>
    <w:rsid w:val="00C728CA"/>
    <w:pPr>
      <w:ind w:firstLine="0"/>
      <w:jc w:val="left"/>
    </w:pPr>
  </w:style>
  <w:style w:type="paragraph" w:styleId="af7">
    <w:name w:val="Normal (Web)"/>
    <w:basedOn w:val="a"/>
    <w:uiPriority w:val="99"/>
    <w:qFormat/>
    <w:rsid w:val="00C728CA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table" w:styleId="af8">
    <w:name w:val="Table Grid"/>
    <w:basedOn w:val="a1"/>
    <w:rsid w:val="00C728CA"/>
    <w:rPr>
      <w:rFonts w:cstheme="minorBid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2021-02-03T07:55:00Z</dcterms:created>
  <dcterms:modified xsi:type="dcterms:W3CDTF">2021-02-03T07:55:00Z</dcterms:modified>
</cp:coreProperties>
</file>