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EC" w:rsidRDefault="00DA39EC" w:rsidP="00D2391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D23917" w:rsidRPr="00D23917" w:rsidRDefault="00D23917" w:rsidP="00DA39E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91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  <w:r w:rsidR="00DA39EC">
        <w:rPr>
          <w:rFonts w:ascii="Times New Roman" w:eastAsia="Times New Roman" w:hAnsi="Times New Roman"/>
          <w:sz w:val="28"/>
          <w:szCs w:val="28"/>
          <w:lang w:eastAsia="ru-RU"/>
        </w:rPr>
        <w:t xml:space="preserve"> «КАПУСТИНОЯРСКИЙ СЕЛЬСОВЕТ</w:t>
      </w:r>
      <w:r w:rsidRPr="00D2391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23917" w:rsidRPr="00D23917" w:rsidRDefault="00DA39EC" w:rsidP="00D2391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АХТУБИНСКОГО РАЙОНА АСТРАХАНСКОЙ ОБЛАСТИ.</w:t>
      </w:r>
    </w:p>
    <w:p w:rsidR="00D23917" w:rsidRPr="00D23917" w:rsidRDefault="00D23917" w:rsidP="00D2391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917" w:rsidRPr="00D23917" w:rsidRDefault="00D23917" w:rsidP="00D2391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39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D23917" w:rsidRPr="00D23917" w:rsidRDefault="00D23917" w:rsidP="00D23917">
      <w:pPr>
        <w:tabs>
          <w:tab w:val="left" w:pos="7260"/>
        </w:tabs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23917" w:rsidRPr="00D23917" w:rsidRDefault="00351362" w:rsidP="00D23917">
      <w:pPr>
        <w:tabs>
          <w:tab w:val="left" w:pos="3296"/>
          <w:tab w:val="left" w:pos="6551"/>
        </w:tabs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 29</w:t>
      </w:r>
      <w:bookmarkStart w:id="0" w:name="_GoBack"/>
      <w:bookmarkEnd w:id="0"/>
      <w:r w:rsidR="00E82271">
        <w:rPr>
          <w:rFonts w:ascii="Times New Roman" w:eastAsia="Times New Roman" w:hAnsi="Times New Roman"/>
          <w:sz w:val="28"/>
          <w:szCs w:val="28"/>
          <w:lang w:eastAsia="ar-SA"/>
        </w:rPr>
        <w:t xml:space="preserve">.09. </w:t>
      </w:r>
      <w:r w:rsidR="00DA39EC">
        <w:rPr>
          <w:rFonts w:ascii="Times New Roman" w:eastAsia="Times New Roman" w:hAnsi="Times New Roman"/>
          <w:sz w:val="28"/>
          <w:szCs w:val="28"/>
          <w:lang w:eastAsia="ar-SA"/>
        </w:rPr>
        <w:t>2021</w:t>
      </w:r>
      <w:r w:rsidR="00D23917" w:rsidRPr="00D2391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A39E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</w:t>
      </w:r>
      <w:r w:rsidR="00E8227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№ 123.</w:t>
      </w:r>
    </w:p>
    <w:p w:rsidR="00D23917" w:rsidRPr="00D23917" w:rsidRDefault="00D23917" w:rsidP="00D2391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917" w:rsidRPr="00D23917" w:rsidRDefault="00D23917" w:rsidP="00D23917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239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осуществлении внутреннего финансового аудита Администрации</w:t>
      </w:r>
      <w:r w:rsidR="00DA39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МО «Капустиноярский сельсовет»</w:t>
      </w:r>
      <w:r w:rsidRPr="00D239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упрощенной форме</w:t>
      </w:r>
    </w:p>
    <w:p w:rsidR="00D23917" w:rsidRPr="00D23917" w:rsidRDefault="00D23917" w:rsidP="00D23917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:rsidR="00DA39EC" w:rsidRDefault="00D23917" w:rsidP="00D23917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5 статьи 160.2-1 Бюджетного кодекса Российской Федерации, пунктами 9, 11, 14, 16 Федерального стандарта внутреннего финансового аудита «Основание и порядок организации, случаи и порядок передачи полномочий по осуществлению внутреннего финансового аудита», утвержденного приказом Министерства финансов России от 18.12.2019 №237н,  </w:t>
      </w:r>
      <w:r w:rsidRPr="00D2391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DA39EC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«Капустиноярский сельсовет».</w:t>
      </w:r>
    </w:p>
    <w:p w:rsidR="00DA39EC" w:rsidRDefault="00DA39EC" w:rsidP="00D23917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917" w:rsidRPr="00D23917" w:rsidRDefault="00D23917" w:rsidP="00D23917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9EC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П</w:t>
      </w:r>
      <w:r w:rsidRPr="00D23917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остановляет</w:t>
      </w:r>
      <w:r w:rsidRPr="00D2391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23917" w:rsidRPr="00D23917" w:rsidRDefault="00D23917" w:rsidP="00D23917">
      <w:pPr>
        <w:widowControl w:val="0"/>
        <w:autoSpaceDE w:val="0"/>
        <w:autoSpaceDN w:val="0"/>
        <w:spacing w:line="228" w:lineRule="auto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:rsidR="00D23917" w:rsidRPr="00D23917" w:rsidRDefault="00D23917" w:rsidP="00D23917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Выполнение действий, направленных на достижение целей осуществления внутреннего финансового аудита Администрации</w:t>
      </w:r>
      <w:r w:rsidR="00DA3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«Капустиноярский сельсовет»</w:t>
      </w:r>
      <w:r w:rsidR="00E82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осуществлять </w:t>
      </w:r>
      <w:r w:rsidRPr="00D23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упрощенной форме.</w:t>
      </w:r>
    </w:p>
    <w:p w:rsidR="00D23917" w:rsidRPr="00D23917" w:rsidRDefault="00D23917" w:rsidP="00D23917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Глава Администрации </w:t>
      </w:r>
      <w:r w:rsidR="00DA3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«Капустиноярский сельсовет»»</w:t>
      </w:r>
      <w:r w:rsidRPr="00D23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являясь руководителем главного администратора бюдж</w:t>
      </w:r>
      <w:r w:rsidR="00DA3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етных средств бюджета муниципального образования «Капустиноярский сельсовет» Ахтубинского района Астраханской области  </w:t>
      </w:r>
      <w:r w:rsidRPr="00D23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достижения целей осуществления внутреннего финансового аудита, а именно:</w:t>
      </w:r>
    </w:p>
    <w:p w:rsidR="00D23917" w:rsidRPr="00D23917" w:rsidRDefault="00D23917" w:rsidP="00D23917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 организует и осуществляет внутренний финансовый контроль;</w:t>
      </w:r>
    </w:p>
    <w:p w:rsidR="00D23917" w:rsidRPr="00D23917" w:rsidRDefault="00D23917" w:rsidP="00D23917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решает задачи внутреннего финансового аудита, направленные на совершенствование внутреннего финансового контроля;</w:t>
      </w:r>
    </w:p>
    <w:p w:rsidR="00D23917" w:rsidRPr="00D23917" w:rsidRDefault="00D23917" w:rsidP="00D23917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решает задачи внутреннего финансового аудита, направленные на повышение качества финансового менеджмента.</w:t>
      </w:r>
    </w:p>
    <w:p w:rsidR="00D23917" w:rsidRDefault="00D23917" w:rsidP="00D2391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Настоящее постановление вступает в силу со дня его подписания.</w:t>
      </w:r>
    </w:p>
    <w:p w:rsidR="00DA39EC" w:rsidRDefault="00DA39EC" w:rsidP="00D2391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39EC" w:rsidRPr="00D23917" w:rsidRDefault="00DA39EC" w:rsidP="00D2391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23917" w:rsidRPr="00D23917" w:rsidRDefault="00D23917" w:rsidP="00D2391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23917" w:rsidRDefault="00D23917" w:rsidP="00D23917">
      <w:pPr>
        <w:rPr>
          <w:rFonts w:ascii="Times New Roman" w:eastAsia="Times New Roman" w:hAnsi="Times New Roman"/>
          <w:sz w:val="28"/>
          <w:szCs w:val="34"/>
          <w:lang w:eastAsia="ru-RU"/>
        </w:rPr>
      </w:pPr>
      <w:r w:rsidRPr="00D23917">
        <w:rPr>
          <w:rFonts w:ascii="Times New Roman" w:eastAsia="Times New Roman" w:hAnsi="Times New Roman"/>
          <w:sz w:val="28"/>
          <w:szCs w:val="34"/>
          <w:lang w:eastAsia="ru-RU"/>
        </w:rPr>
        <w:t xml:space="preserve">Глава администрации </w:t>
      </w:r>
      <w:r w:rsidR="00DA39EC">
        <w:rPr>
          <w:rFonts w:ascii="Times New Roman" w:eastAsia="Times New Roman" w:hAnsi="Times New Roman"/>
          <w:sz w:val="28"/>
          <w:szCs w:val="34"/>
          <w:lang w:eastAsia="ru-RU"/>
        </w:rPr>
        <w:t>МО</w:t>
      </w:r>
    </w:p>
    <w:p w:rsidR="00DA39EC" w:rsidRPr="00D23917" w:rsidRDefault="00DA39EC" w:rsidP="00D23917">
      <w:pPr>
        <w:rPr>
          <w:rFonts w:ascii="Times New Roman" w:eastAsia="Times New Roman" w:hAnsi="Times New Roman"/>
          <w:sz w:val="28"/>
          <w:szCs w:val="34"/>
          <w:lang w:eastAsia="ru-RU"/>
        </w:rPr>
      </w:pPr>
      <w:r>
        <w:rPr>
          <w:rFonts w:ascii="Times New Roman" w:eastAsia="Times New Roman" w:hAnsi="Times New Roman"/>
          <w:sz w:val="28"/>
          <w:szCs w:val="34"/>
          <w:lang w:eastAsia="ru-RU"/>
        </w:rPr>
        <w:t>«Капустиноярский сельсовет»                                 В. С.  Игнатенко.</w:t>
      </w:r>
    </w:p>
    <w:p w:rsidR="00D23917" w:rsidRPr="00D23917" w:rsidRDefault="00D23917" w:rsidP="00D23917">
      <w:pPr>
        <w:rPr>
          <w:rFonts w:ascii="Times New Roman" w:eastAsia="Times New Roman" w:hAnsi="Times New Roman"/>
          <w:color w:val="000000"/>
          <w:szCs w:val="28"/>
          <w:lang w:eastAsia="ru-RU"/>
        </w:rPr>
      </w:pPr>
    </w:p>
    <w:p w:rsidR="00D23917" w:rsidRPr="00D23917" w:rsidRDefault="00D23917" w:rsidP="00D2391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3FF1" w:rsidRDefault="006E3FF1"/>
    <w:sectPr w:rsidR="006E3FF1" w:rsidSect="000E0DFF">
      <w:headerReference w:type="default" r:id="rId6"/>
      <w:footerReference w:type="even" r:id="rId7"/>
      <w:pgSz w:w="11907" w:h="16840"/>
      <w:pgMar w:top="709" w:right="567" w:bottom="709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D2" w:rsidRDefault="004D2BD2">
      <w:r>
        <w:separator/>
      </w:r>
    </w:p>
  </w:endnote>
  <w:endnote w:type="continuationSeparator" w:id="0">
    <w:p w:rsidR="004D2BD2" w:rsidRDefault="004D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FF" w:rsidRDefault="00DA39EC" w:rsidP="00D00358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407FF" w:rsidRDefault="0013786E">
    <w:pPr>
      <w:pStyle w:val="af3"/>
      <w:ind w:right="360"/>
    </w:pPr>
  </w:p>
  <w:p w:rsidR="009407FF" w:rsidRDefault="001378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D2" w:rsidRDefault="004D2BD2">
      <w:r>
        <w:separator/>
      </w:r>
    </w:p>
  </w:footnote>
  <w:footnote w:type="continuationSeparator" w:id="0">
    <w:p w:rsidR="004D2BD2" w:rsidRDefault="004D2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FF" w:rsidRDefault="00DA39E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66"/>
    <w:rsid w:val="00027E4A"/>
    <w:rsid w:val="001C3E01"/>
    <w:rsid w:val="00351362"/>
    <w:rsid w:val="003D3743"/>
    <w:rsid w:val="004D2BD2"/>
    <w:rsid w:val="006E3FF1"/>
    <w:rsid w:val="00A27DB4"/>
    <w:rsid w:val="00AE6066"/>
    <w:rsid w:val="00D23917"/>
    <w:rsid w:val="00DA39EC"/>
    <w:rsid w:val="00E8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59BCB-84AA-4429-AB5D-6821D07B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footer"/>
    <w:basedOn w:val="a"/>
    <w:link w:val="af4"/>
    <w:uiPriority w:val="99"/>
    <w:semiHidden/>
    <w:unhideWhenUsed/>
    <w:rsid w:val="00D2391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23917"/>
    <w:rPr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D2391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23917"/>
    <w:rPr>
      <w:sz w:val="24"/>
      <w:szCs w:val="24"/>
    </w:rPr>
  </w:style>
  <w:style w:type="character" w:styleId="af7">
    <w:name w:val="page number"/>
    <w:uiPriority w:val="99"/>
    <w:rsid w:val="00D239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dcterms:created xsi:type="dcterms:W3CDTF">2021-10-01T09:00:00Z</dcterms:created>
  <dcterms:modified xsi:type="dcterms:W3CDTF">2021-10-12T10:17:00Z</dcterms:modified>
</cp:coreProperties>
</file>