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Избирательный участок № 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Депутат 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В состав избирательного округа входят хутора : </w:t>
      </w:r>
    </w:p>
    <w:p>
      <w:pPr>
        <w:pStyle w:val="Normal"/>
        <w:rPr/>
      </w:pPr>
      <w:r>
        <w:rPr/>
        <w:t>Стасов, Токарев, Горбанев , Ж.Д.Станция ,Никонов , Сокарь, Лопин , Дуюнов , Камнев , Корочин.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140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LibreOffice/5.2.0.4$Windows_x86 LibreOffice_project/066b007f5ebcc236395c7d282ba488bca6720265</Application>
  <Pages>1</Pages>
  <Words>28</Words>
  <Characters>150</Characters>
  <CharactersWithSpaces>176</CharactersWithSpaces>
  <Paragraphs>4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2014-09-23T05:29:00Z</dcterms:created>
  <dc:creator>Алексей</dc:creator>
  <dc:description/>
  <dc:language>ru-RU</dc:language>
  <cp:lastModifiedBy/>
  <dcterms:modified xsi:type="dcterms:W3CDTF">2021-12-03T13:58:42Z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