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8B" w:rsidRPr="00B44985" w:rsidRDefault="00B44985" w:rsidP="00B44985">
      <w:pPr>
        <w:pStyle w:val="a5"/>
        <w:jc w:val="right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B44985">
        <w:rPr>
          <w:rFonts w:ascii="Times New Roman" w:hAnsi="Times New Roman" w:cs="Times New Roman"/>
          <w:b/>
          <w:kern w:val="1"/>
          <w:sz w:val="28"/>
          <w:szCs w:val="28"/>
        </w:rPr>
        <w:t>Проект.</w:t>
      </w:r>
    </w:p>
    <w:p w:rsidR="009E7292" w:rsidRPr="00B44985" w:rsidRDefault="009E7292" w:rsidP="009E7292">
      <w:pPr>
        <w:pStyle w:val="a5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B44985">
        <w:rPr>
          <w:rFonts w:ascii="Times New Roman" w:hAnsi="Times New Roman" w:cs="Times New Roman"/>
          <w:kern w:val="1"/>
          <w:sz w:val="24"/>
          <w:szCs w:val="24"/>
        </w:rPr>
        <w:t>Администрация</w:t>
      </w:r>
    </w:p>
    <w:p w:rsidR="009E7292" w:rsidRPr="00B44985" w:rsidRDefault="009E7292" w:rsidP="009E7292">
      <w:pPr>
        <w:pStyle w:val="a5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B44985">
        <w:rPr>
          <w:rFonts w:ascii="Times New Roman" w:hAnsi="Times New Roman" w:cs="Times New Roman"/>
          <w:kern w:val="1"/>
          <w:sz w:val="24"/>
          <w:szCs w:val="24"/>
        </w:rPr>
        <w:t xml:space="preserve">муниципального образования « </w:t>
      </w:r>
      <w:proofErr w:type="spellStart"/>
      <w:r w:rsidRPr="00B44985">
        <w:rPr>
          <w:rFonts w:ascii="Times New Roman" w:hAnsi="Times New Roman" w:cs="Times New Roman"/>
          <w:kern w:val="1"/>
          <w:sz w:val="24"/>
          <w:szCs w:val="24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kern w:val="1"/>
          <w:sz w:val="24"/>
          <w:szCs w:val="24"/>
        </w:rPr>
        <w:t xml:space="preserve"> сельсовет</w:t>
      </w:r>
      <w:r w:rsidR="00FC17E9" w:rsidRPr="00B44985">
        <w:rPr>
          <w:rFonts w:ascii="Times New Roman" w:hAnsi="Times New Roman" w:cs="Times New Roman"/>
          <w:kern w:val="1"/>
          <w:sz w:val="24"/>
          <w:szCs w:val="24"/>
        </w:rPr>
        <w:t xml:space="preserve">»      </w:t>
      </w:r>
      <w:r w:rsidRPr="00B4498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B44985">
        <w:rPr>
          <w:rFonts w:ascii="Times New Roman" w:hAnsi="Times New Roman" w:cs="Times New Roman"/>
          <w:kern w:val="1"/>
          <w:sz w:val="24"/>
          <w:szCs w:val="24"/>
        </w:rPr>
        <w:t>Ахтубинского</w:t>
      </w:r>
      <w:proofErr w:type="spellEnd"/>
      <w:r w:rsidRPr="00B44985">
        <w:rPr>
          <w:rFonts w:ascii="Times New Roman" w:hAnsi="Times New Roman" w:cs="Times New Roman"/>
          <w:kern w:val="1"/>
          <w:sz w:val="24"/>
          <w:szCs w:val="24"/>
        </w:rPr>
        <w:t xml:space="preserve"> района  Астраханской области.</w:t>
      </w:r>
    </w:p>
    <w:p w:rsidR="009E7292" w:rsidRPr="00D65347" w:rsidRDefault="009E7292" w:rsidP="009E7292">
      <w:pPr>
        <w:pStyle w:val="a5"/>
        <w:jc w:val="center"/>
        <w:rPr>
          <w:rFonts w:ascii="Times New Roman" w:hAnsi="Times New Roman" w:cs="Times New Roman"/>
          <w:kern w:val="1"/>
        </w:rPr>
      </w:pPr>
    </w:p>
    <w:p w:rsidR="006A648B" w:rsidRPr="00D65347" w:rsidRDefault="006A648B" w:rsidP="006A648B">
      <w:pPr>
        <w:spacing w:after="0" w:line="100" w:lineRule="atLeast"/>
        <w:rPr>
          <w:rFonts w:ascii="Times New Roman" w:hAnsi="Times New Roman" w:cs="Times New Roman"/>
        </w:rPr>
      </w:pPr>
      <w:r w:rsidRPr="00D65347">
        <w:rPr>
          <w:rFonts w:ascii="Times New Roman" w:hAnsi="Times New Roman" w:cs="Times New Roman"/>
        </w:rPr>
        <w:t xml:space="preserve">от  </w:t>
      </w:r>
      <w:r w:rsidR="009E7292" w:rsidRPr="00D65347">
        <w:rPr>
          <w:rFonts w:ascii="Times New Roman" w:eastAsia="Times New Roman" w:hAnsi="Times New Roman" w:cs="Times New Roman"/>
          <w:color w:val="000000"/>
        </w:rPr>
        <w:t>20.12.2021</w:t>
      </w:r>
      <w:r w:rsidRPr="00D65347">
        <w:rPr>
          <w:rFonts w:ascii="Times New Roman" w:eastAsia="Times New Roman" w:hAnsi="Times New Roman" w:cs="Times New Roman"/>
          <w:color w:val="000000"/>
        </w:rPr>
        <w:t xml:space="preserve">  года </w:t>
      </w:r>
      <w:r w:rsidR="009E7292" w:rsidRPr="00D65347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B44985" w:rsidRPr="00D65347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="009E7292" w:rsidRPr="00D6534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</w:t>
      </w:r>
      <w:r w:rsidRPr="00D65347">
        <w:rPr>
          <w:rFonts w:ascii="Times New Roman" w:eastAsia="Times New Roman" w:hAnsi="Times New Roman" w:cs="Times New Roman"/>
          <w:color w:val="000000"/>
        </w:rPr>
        <w:t>№</w:t>
      </w:r>
      <w:r w:rsidR="009E7292" w:rsidRPr="00D65347">
        <w:rPr>
          <w:rFonts w:ascii="Times New Roman" w:eastAsia="Times New Roman" w:hAnsi="Times New Roman" w:cs="Times New Roman"/>
          <w:color w:val="000000"/>
        </w:rPr>
        <w:t xml:space="preserve"> 000</w:t>
      </w:r>
    </w:p>
    <w:p w:rsidR="006A648B" w:rsidRPr="00D65347" w:rsidRDefault="006A648B" w:rsidP="006A648B">
      <w:pPr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 w:rsidRPr="00D65347">
        <w:rPr>
          <w:rFonts w:ascii="Times New Roman" w:hAnsi="Times New Roman" w:cs="Times New Roman"/>
          <w:sz w:val="18"/>
          <w:szCs w:val="18"/>
        </w:rPr>
        <w:t>с.</w:t>
      </w:r>
      <w:r w:rsidR="009E7292" w:rsidRPr="00D65347">
        <w:rPr>
          <w:rFonts w:ascii="Times New Roman" w:hAnsi="Times New Roman" w:cs="Times New Roman"/>
          <w:sz w:val="18"/>
          <w:szCs w:val="18"/>
        </w:rPr>
        <w:t xml:space="preserve">  Капустин  Яр.</w:t>
      </w:r>
      <w:r w:rsidRPr="00D653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648B" w:rsidRPr="00B44985" w:rsidRDefault="006A648B" w:rsidP="006A648B">
      <w:pPr>
        <w:pStyle w:val="FR2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8B" w:rsidRPr="00B44985" w:rsidRDefault="006A648B" w:rsidP="009E729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985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порядке выплаты штрафа, порядок</w:t>
      </w:r>
      <w:r w:rsidR="009E7292"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985">
        <w:rPr>
          <w:rFonts w:ascii="Times New Roman" w:hAnsi="Times New Roman" w:cs="Times New Roman"/>
          <w:color w:val="000000"/>
          <w:sz w:val="24"/>
          <w:szCs w:val="24"/>
        </w:rPr>
        <w:t>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</w:t>
      </w:r>
    </w:p>
    <w:p w:rsidR="006A648B" w:rsidRPr="00B44985" w:rsidRDefault="006A648B" w:rsidP="006A648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8B" w:rsidRPr="00B44985" w:rsidRDefault="006A648B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98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03.08.2018 г. № 337-ФЗ «О внесении изменений в отдельные законодательные акты Российской Федерации в части совершенствования целевого обучения», ч. 6 ст. 71.1 Федерального закона от 29.12.2012 г. № 273-ФЗ «Об образовании в Российской Федерации»,</w:t>
      </w:r>
      <w:r w:rsidR="009E7292" w:rsidRPr="00B44985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04.09.2007 года № 52</w:t>
      </w:r>
      <w:proofErr w:type="gramEnd"/>
      <w:r w:rsidR="009E7292" w:rsidRPr="00B44985">
        <w:rPr>
          <w:rFonts w:ascii="Times New Roman" w:hAnsi="Times New Roman" w:cs="Times New Roman"/>
          <w:sz w:val="24"/>
          <w:szCs w:val="24"/>
        </w:rPr>
        <w:t>/2007- ОЗ « Об отдельных вопросах правового регулирования муниципальной службы Астраханской области»</w:t>
      </w:r>
      <w:r w:rsidRPr="00B44985">
        <w:rPr>
          <w:rFonts w:cs="Times New Roman"/>
          <w:sz w:val="24"/>
          <w:szCs w:val="24"/>
        </w:rPr>
        <w:t xml:space="preserve"> </w:t>
      </w:r>
      <w:r w:rsidRPr="00B44985">
        <w:rPr>
          <w:rFonts w:ascii="Times New Roman" w:hAnsi="Times New Roman" w:cs="Times New Roman"/>
          <w:sz w:val="24"/>
          <w:szCs w:val="24"/>
        </w:rPr>
        <w:t>Уставом муниципального образовани</w:t>
      </w:r>
      <w:r w:rsidR="009E7292" w:rsidRPr="00B44985">
        <w:rPr>
          <w:rFonts w:ascii="Times New Roman" w:hAnsi="Times New Roman" w:cs="Times New Roman"/>
          <w:sz w:val="24"/>
          <w:szCs w:val="24"/>
        </w:rPr>
        <w:t xml:space="preserve">я « </w:t>
      </w:r>
      <w:proofErr w:type="spellStart"/>
      <w:r w:rsidR="009E7292"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9E7292" w:rsidRPr="00B44985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9E7292" w:rsidRPr="00B44985">
        <w:rPr>
          <w:rFonts w:ascii="Times New Roman" w:hAnsi="Times New Roman" w:cs="Times New Roman"/>
          <w:sz w:val="24"/>
          <w:szCs w:val="24"/>
        </w:rPr>
        <w:t xml:space="preserve"> </w:t>
      </w:r>
      <w:r w:rsidRPr="00B449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498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E7292" w:rsidRPr="00B449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</w:t>
      </w:r>
      <w:proofErr w:type="spellStart"/>
      <w:r w:rsidR="009E7292"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9E7292" w:rsidRPr="00B4498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6A648B" w:rsidRPr="00B44985" w:rsidRDefault="006A648B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48B" w:rsidRPr="00B44985" w:rsidRDefault="006A648B" w:rsidP="006A648B">
      <w:pPr>
        <w:spacing w:after="0" w:line="10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498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648B" w:rsidRPr="00B44985" w:rsidRDefault="006A648B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48B" w:rsidRPr="00B44985" w:rsidRDefault="006A648B" w:rsidP="006A648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498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порядке 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 (</w:t>
      </w:r>
      <w:proofErr w:type="gramStart"/>
      <w:r w:rsidRPr="00B4498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B4498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648B" w:rsidRPr="00B44985" w:rsidRDefault="006A648B" w:rsidP="006A648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2. </w:t>
      </w:r>
      <w:r w:rsidRPr="00B44985">
        <w:rPr>
          <w:rFonts w:ascii="Times New Roman" w:hAnsi="Times New Roman" w:cs="Times New Roman"/>
          <w:iCs/>
          <w:sz w:val="24"/>
          <w:szCs w:val="24"/>
        </w:rPr>
        <w:t>Обнародовать данное постановление путем размещения на офи</w:t>
      </w:r>
      <w:r w:rsidR="008E5DE6" w:rsidRPr="00B44985">
        <w:rPr>
          <w:rFonts w:ascii="Times New Roman" w:hAnsi="Times New Roman" w:cs="Times New Roman"/>
          <w:iCs/>
          <w:sz w:val="24"/>
          <w:szCs w:val="24"/>
        </w:rPr>
        <w:t xml:space="preserve">циальном сайте муниципального образования « </w:t>
      </w:r>
      <w:proofErr w:type="spellStart"/>
      <w:r w:rsidR="008E5DE6" w:rsidRPr="00B44985">
        <w:rPr>
          <w:rFonts w:ascii="Times New Roman" w:hAnsi="Times New Roman" w:cs="Times New Roman"/>
          <w:iCs/>
          <w:sz w:val="24"/>
          <w:szCs w:val="24"/>
        </w:rPr>
        <w:t>Капустиноярский</w:t>
      </w:r>
      <w:proofErr w:type="spellEnd"/>
      <w:r w:rsidR="008E5DE6" w:rsidRPr="00B44985">
        <w:rPr>
          <w:rFonts w:ascii="Times New Roman" w:hAnsi="Times New Roman" w:cs="Times New Roman"/>
          <w:iCs/>
          <w:sz w:val="24"/>
          <w:szCs w:val="24"/>
        </w:rPr>
        <w:t xml:space="preserve"> сельсовет».</w:t>
      </w:r>
    </w:p>
    <w:p w:rsidR="006A648B" w:rsidRPr="00B44985" w:rsidRDefault="006A648B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6A648B" w:rsidRPr="00B44985" w:rsidRDefault="006A648B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B449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A648B" w:rsidRPr="00B44985" w:rsidRDefault="006A648B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985" w:rsidRPr="00B44985" w:rsidRDefault="00B44985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985" w:rsidRPr="00B44985" w:rsidRDefault="00B44985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985" w:rsidRPr="00B44985" w:rsidRDefault="00B44985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985" w:rsidRPr="00B44985" w:rsidRDefault="00B44985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48B" w:rsidRPr="00B44985" w:rsidRDefault="008E5DE6" w:rsidP="006A648B">
      <w:pPr>
        <w:tabs>
          <w:tab w:val="left" w:pos="28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Глава  администрации МО</w:t>
      </w:r>
    </w:p>
    <w:p w:rsidR="008E5DE6" w:rsidRPr="00B44985" w:rsidRDefault="008E5DE6" w:rsidP="006A648B">
      <w:pPr>
        <w:tabs>
          <w:tab w:val="left" w:pos="28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 В.  С.  Игнатенко.</w:t>
      </w:r>
    </w:p>
    <w:p w:rsidR="008E5DE6" w:rsidRPr="00B44985" w:rsidRDefault="008E5DE6" w:rsidP="006A648B">
      <w:pPr>
        <w:spacing w:after="0" w:line="100" w:lineRule="atLeast"/>
        <w:ind w:left="6236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E6" w:rsidRPr="00B44985" w:rsidRDefault="008E5DE6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8E5DE6" w:rsidRPr="00B44985" w:rsidRDefault="008E5DE6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8E5DE6" w:rsidRPr="00B44985" w:rsidRDefault="008E5DE6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B44985" w:rsidRPr="00B44985" w:rsidRDefault="00B44985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B44985" w:rsidRDefault="00B44985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B44985" w:rsidRDefault="00B44985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B44985" w:rsidRDefault="00B44985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B44985" w:rsidRDefault="00B44985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D65347" w:rsidRDefault="00D65347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</w:p>
    <w:p w:rsidR="00D65347" w:rsidRDefault="00D65347" w:rsidP="006A648B">
      <w:pPr>
        <w:spacing w:after="0" w:line="100" w:lineRule="atLeast"/>
        <w:ind w:left="62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48B" w:rsidRPr="00B44985" w:rsidRDefault="006A648B" w:rsidP="006A648B">
      <w:pPr>
        <w:spacing w:after="0" w:line="100" w:lineRule="atLeast"/>
        <w:ind w:left="6236"/>
        <w:rPr>
          <w:rFonts w:ascii="Times New Roman" w:hAnsi="Times New Roman" w:cs="Times New Roman"/>
          <w:sz w:val="20"/>
          <w:szCs w:val="20"/>
        </w:rPr>
      </w:pPr>
      <w:r w:rsidRPr="00B4498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A648B" w:rsidRPr="00B44985" w:rsidRDefault="008E5DE6" w:rsidP="006A648B">
      <w:pPr>
        <w:spacing w:after="0" w:line="100" w:lineRule="atLeast"/>
        <w:ind w:left="6236"/>
        <w:rPr>
          <w:rFonts w:ascii="Times New Roman" w:hAnsi="Times New Roman" w:cs="Times New Roman"/>
          <w:sz w:val="20"/>
          <w:szCs w:val="20"/>
        </w:rPr>
      </w:pPr>
      <w:r w:rsidRPr="00B4498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6A648B" w:rsidRPr="00B4498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B44985">
        <w:rPr>
          <w:rFonts w:ascii="Times New Roman" w:hAnsi="Times New Roman" w:cs="Times New Roman"/>
          <w:sz w:val="20"/>
          <w:szCs w:val="20"/>
        </w:rPr>
        <w:t xml:space="preserve">МО   «  </w:t>
      </w:r>
      <w:proofErr w:type="spellStart"/>
      <w:r w:rsidRPr="00B44985">
        <w:rPr>
          <w:rFonts w:ascii="Times New Roman" w:hAnsi="Times New Roman" w:cs="Times New Roman"/>
          <w:sz w:val="20"/>
          <w:szCs w:val="20"/>
        </w:rPr>
        <w:t>Капустиноярский</w:t>
      </w:r>
      <w:proofErr w:type="spellEnd"/>
      <w:r w:rsidRPr="00B44985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6A648B" w:rsidRPr="00B44985" w:rsidRDefault="008E5DE6" w:rsidP="006A648B">
      <w:pPr>
        <w:spacing w:after="0" w:line="100" w:lineRule="atLeast"/>
        <w:ind w:left="6236"/>
        <w:rPr>
          <w:rFonts w:ascii="Times New Roman" w:hAnsi="Times New Roman" w:cs="Times New Roman"/>
          <w:sz w:val="20"/>
          <w:szCs w:val="20"/>
        </w:rPr>
      </w:pPr>
      <w:r w:rsidRPr="00B44985">
        <w:rPr>
          <w:rFonts w:ascii="Times New Roman" w:hAnsi="Times New Roman" w:cs="Times New Roman"/>
          <w:sz w:val="20"/>
          <w:szCs w:val="20"/>
        </w:rPr>
        <w:t>от 20.12.2021</w:t>
      </w:r>
      <w:r w:rsidR="006A648B" w:rsidRPr="00B44985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B44985">
        <w:rPr>
          <w:rFonts w:ascii="Times New Roman" w:hAnsi="Times New Roman" w:cs="Times New Roman"/>
          <w:sz w:val="20"/>
          <w:szCs w:val="20"/>
        </w:rPr>
        <w:t xml:space="preserve"> 000</w:t>
      </w:r>
    </w:p>
    <w:p w:rsidR="006A648B" w:rsidRPr="00B44985" w:rsidRDefault="006A648B" w:rsidP="006A648B">
      <w:pPr>
        <w:spacing w:after="0" w:line="100" w:lineRule="atLeast"/>
        <w:ind w:left="6803"/>
        <w:rPr>
          <w:rFonts w:ascii="Times New Roman" w:hAnsi="Times New Roman" w:cs="Times New Roman"/>
          <w:sz w:val="20"/>
          <w:szCs w:val="20"/>
        </w:rPr>
      </w:pPr>
    </w:p>
    <w:p w:rsidR="006A648B" w:rsidRPr="00B44985" w:rsidRDefault="006A648B" w:rsidP="006A648B">
      <w:pPr>
        <w:spacing w:after="0" w:line="100" w:lineRule="atLeast"/>
        <w:jc w:val="center"/>
        <w:rPr>
          <w:sz w:val="20"/>
          <w:szCs w:val="20"/>
        </w:rPr>
      </w:pPr>
    </w:p>
    <w:p w:rsidR="006A648B" w:rsidRPr="00B44985" w:rsidRDefault="006A648B" w:rsidP="006A648B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A648B" w:rsidRPr="00B44985" w:rsidRDefault="006A648B" w:rsidP="006A648B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 </w:t>
      </w:r>
    </w:p>
    <w:p w:rsidR="006A648B" w:rsidRPr="00B44985" w:rsidRDefault="006A648B" w:rsidP="006A648B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A648B" w:rsidRPr="00B44985" w:rsidRDefault="006A648B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4985">
        <w:rPr>
          <w:rFonts w:ascii="Times New Roman" w:hAnsi="Times New Roman" w:cs="Times New Roman"/>
          <w:sz w:val="24"/>
          <w:szCs w:val="24"/>
        </w:rPr>
        <w:t xml:space="preserve">Настоящим Положением, разработанным на основании Федерального закона от 03.08.2018 г. № 337-ФЗ «О внесении изменений в отдельные законодательные акты Российской Федерации в части совершенствования целевого обучения», ч. 6 ст. 71.1 Федерального закона от 29.12.2012 г. № 273-ФЗ «Об образовании в Российской Федерации» определяется порядок расчета и выплаты штрафа в бюджет </w:t>
      </w:r>
      <w:r w:rsidR="008E5DE6" w:rsidRPr="00B44985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8E5DE6"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E5DE6" w:rsidRPr="00B4498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B44985">
        <w:rPr>
          <w:rFonts w:ascii="Times New Roman" w:hAnsi="Times New Roman" w:cs="Times New Roman"/>
          <w:sz w:val="24"/>
          <w:szCs w:val="24"/>
        </w:rPr>
        <w:t xml:space="preserve">, </w:t>
      </w:r>
      <w:r w:rsidRPr="00B44985">
        <w:rPr>
          <w:rFonts w:ascii="Times New Roman" w:hAnsi="Times New Roman" w:cs="Times New Roman"/>
          <w:color w:val="000000"/>
          <w:sz w:val="24"/>
          <w:szCs w:val="24"/>
        </w:rPr>
        <w:t>порядок и основания освобождения сторон договора о целевом обучении</w:t>
      </w:r>
      <w:proofErr w:type="gramEnd"/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 в случае не исполнения заказчиком целевого </w:t>
      </w:r>
      <w:proofErr w:type="gramStart"/>
      <w:r w:rsidRPr="00B44985">
        <w:rPr>
          <w:rFonts w:ascii="Times New Roman" w:hAnsi="Times New Roman" w:cs="Times New Roman"/>
          <w:color w:val="000000"/>
          <w:sz w:val="24"/>
          <w:szCs w:val="24"/>
        </w:rPr>
        <w:t>обучения обязательств по трудоустройству</w:t>
      </w:r>
      <w:proofErr w:type="gramEnd"/>
      <w:r w:rsidRPr="00B44985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гражданина, принятого на целевое обучение, а гражданином обязательства по осуществлению трудовой деятельности.</w:t>
      </w:r>
    </w:p>
    <w:p w:rsidR="006A648B" w:rsidRPr="00B44985" w:rsidRDefault="006A648B" w:rsidP="006A648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2. Сумма штрафа, в размере расходов местного бюджета, осуществленных на обучение гражданина, подлежащего во</w:t>
      </w:r>
      <w:r w:rsidR="008E5DE6" w:rsidRPr="00B44985">
        <w:rPr>
          <w:rFonts w:ascii="Times New Roman" w:hAnsi="Times New Roman" w:cs="Times New Roman"/>
          <w:sz w:val="24"/>
          <w:szCs w:val="24"/>
        </w:rPr>
        <w:t xml:space="preserve">змещению в бюджет МО « </w:t>
      </w:r>
      <w:proofErr w:type="spellStart"/>
      <w:r w:rsidR="008E5DE6"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E5DE6" w:rsidRPr="00B4498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B44985">
        <w:rPr>
          <w:rFonts w:ascii="Times New Roman" w:hAnsi="Times New Roman" w:cs="Times New Roman"/>
          <w:sz w:val="24"/>
          <w:szCs w:val="24"/>
        </w:rPr>
        <w:t xml:space="preserve">, определяется расчетным путем за весь период подготовки выпускника. В период подготовки входят неполные календарные годы обучения (год поступления и год окончания), полные календарные годы обучения и </w:t>
      </w:r>
      <w:r w:rsidR="008E5DE6" w:rsidRPr="00B44985">
        <w:rPr>
          <w:rFonts w:ascii="Times New Roman" w:hAnsi="Times New Roman" w:cs="Times New Roman"/>
          <w:sz w:val="24"/>
          <w:szCs w:val="24"/>
        </w:rPr>
        <w:t>каникулы в соответствии с учебны</w:t>
      </w:r>
      <w:r w:rsidRPr="00B44985">
        <w:rPr>
          <w:rFonts w:ascii="Times New Roman" w:hAnsi="Times New Roman" w:cs="Times New Roman"/>
          <w:sz w:val="24"/>
          <w:szCs w:val="24"/>
        </w:rPr>
        <w:t xml:space="preserve">м планом, по которому осуществлялась подготовка. Месяцы, в которых число дней обучения составляет 15 и более, включаются в период подготовки как полные, менее 15 дней – не включаются. 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 В состав затраченных сре</w:t>
      </w:r>
      <w:proofErr w:type="gramStart"/>
      <w:r w:rsidRPr="00B44985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B44985">
        <w:rPr>
          <w:rFonts w:ascii="Times New Roman" w:hAnsi="Times New Roman" w:cs="Times New Roman"/>
          <w:sz w:val="24"/>
          <w:szCs w:val="24"/>
        </w:rPr>
        <w:t xml:space="preserve">ючаются: 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3.1. текущие фактические расходы;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3.2. расходы на выплату стипендий (за исключением материальной помощи, оказанной в период подготовки);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3.3. расходы по найму жилья, если таковые имели место в период подготовки;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>3.4. расходы на обеспечение бесплатным питанием (по денежным нормам расходов на питание), если таковые имели место;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4. Если в период подготовки выпускнику предоставлялся академический отпуск по медицинским показаниям, то в состав расходов местного бюджета за период указанного отпуска включаются только расходы, предусмотренные в подпункте 3.2 пункта 3 настоящего порядка. 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5. Для расчета штрафа используются данные: 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5.1. годовых, на 1 апреля, 1 июля, 1 октября отчетов: об исполнении бюджетной сметы; 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5.2. платежных ведомостей, содержащих сведения о фактически выплаченных денежных суммах конкретному лицу. 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6. Сумма затраченных средств за каждый полный календарный год обучения рассчитывается путем деления текущих фактических расходов, определенных в соответствии с пунктом 3 настоящего порядка, на приведенную среднегодовую численность обучавшихся. </w:t>
      </w:r>
    </w:p>
    <w:p w:rsidR="006A648B" w:rsidRPr="00B44985" w:rsidRDefault="006A648B" w:rsidP="008E5D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lastRenderedPageBreak/>
        <w:t xml:space="preserve">7. Сумма затраченных средств за год поступления определяется путем деления суммы средств, затраченных на подготовку, рассчитанной в соответствии с пунктом 6 настоящего порядка, на 12 (количество календарных месяцев года) и умножения на число полных месяцев обучения. </w:t>
      </w:r>
      <w:proofErr w:type="gramStart"/>
      <w:r w:rsidRPr="00B44985">
        <w:rPr>
          <w:rFonts w:ascii="Times New Roman" w:hAnsi="Times New Roman" w:cs="Times New Roman"/>
          <w:sz w:val="24"/>
          <w:szCs w:val="24"/>
        </w:rPr>
        <w:t>Сумма затраченных средств за год окончания обучения рассчитывается путем деления текущих фактических расходов на 1 апреля, 1 июля, 1 октября (в зависимости от даты отчисления выпускника из учреждения образования (организации) в связи с получением образования), определенных в соответствии с пунктом 4 настоящего порядка, на соответствующую приведенную среднегодовую численность за отчетный период и число месяцев в отчетном периоде и умножения полученного</w:t>
      </w:r>
      <w:proofErr w:type="gramEnd"/>
      <w:r w:rsidRPr="00B44985">
        <w:rPr>
          <w:rFonts w:ascii="Times New Roman" w:hAnsi="Times New Roman" w:cs="Times New Roman"/>
          <w:sz w:val="24"/>
          <w:szCs w:val="24"/>
        </w:rPr>
        <w:t xml:space="preserve"> частного на число полных месяцев обучения в отчетном периоде.</w:t>
      </w:r>
    </w:p>
    <w:p w:rsidR="006A648B" w:rsidRPr="00B44985" w:rsidRDefault="006A648B" w:rsidP="008E5DE6">
      <w:pPr>
        <w:spacing w:after="0" w:line="100" w:lineRule="atLeast"/>
        <w:jc w:val="both"/>
        <w:rPr>
          <w:sz w:val="24"/>
          <w:szCs w:val="24"/>
        </w:rPr>
      </w:pPr>
      <w:r w:rsidRPr="00B44985">
        <w:rPr>
          <w:rFonts w:ascii="Times New Roman" w:hAnsi="Times New Roman" w:cs="Times New Roman"/>
          <w:sz w:val="24"/>
          <w:szCs w:val="24"/>
        </w:rPr>
        <w:t xml:space="preserve">8. Сумма штрафа, подлежащего возмещению в бюджет </w:t>
      </w:r>
      <w:r w:rsidR="008E5DE6" w:rsidRPr="00B44985">
        <w:rPr>
          <w:rFonts w:ascii="Times New Roman" w:hAnsi="Times New Roman" w:cs="Times New Roman"/>
          <w:sz w:val="24"/>
          <w:szCs w:val="24"/>
        </w:rPr>
        <w:t>МО                               «</w:t>
      </w:r>
      <w:proofErr w:type="spellStart"/>
      <w:r w:rsidR="008E5DE6" w:rsidRPr="00B4498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E5DE6" w:rsidRPr="00B4498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B44985">
        <w:rPr>
          <w:rFonts w:ascii="Times New Roman" w:hAnsi="Times New Roman" w:cs="Times New Roman"/>
          <w:sz w:val="24"/>
          <w:szCs w:val="24"/>
        </w:rPr>
        <w:t>, определяется: в случае увольнения выпускника до истечения срока работы по распределению, отказа выпускника от работы по распределению.</w:t>
      </w:r>
    </w:p>
    <w:p w:rsidR="009626CD" w:rsidRPr="00B44985" w:rsidRDefault="009626CD">
      <w:pPr>
        <w:rPr>
          <w:sz w:val="24"/>
          <w:szCs w:val="24"/>
        </w:rPr>
      </w:pPr>
    </w:p>
    <w:sectPr w:rsidR="009626CD" w:rsidRPr="00B44985" w:rsidSect="009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8B"/>
    <w:rsid w:val="000375CB"/>
    <w:rsid w:val="006A648B"/>
    <w:rsid w:val="008E5DE6"/>
    <w:rsid w:val="009626CD"/>
    <w:rsid w:val="009E7292"/>
    <w:rsid w:val="00B44985"/>
    <w:rsid w:val="00D65347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B"/>
    <w:pPr>
      <w:suppressAutoHyphens/>
    </w:pPr>
    <w:rPr>
      <w:rFonts w:ascii="Calibri" w:eastAsia="SimSun" w:hAnsi="Calibri" w:cs="font19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48B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6A648B"/>
    <w:rPr>
      <w:rFonts w:ascii="Calibri" w:eastAsia="SimSun" w:hAnsi="Calibri" w:cs="font193"/>
      <w:lang w:eastAsia="ar-SA"/>
    </w:rPr>
  </w:style>
  <w:style w:type="paragraph" w:customStyle="1" w:styleId="FR2">
    <w:name w:val="FR2"/>
    <w:rsid w:val="006A648B"/>
    <w:pPr>
      <w:widowControl w:val="0"/>
      <w:suppressAutoHyphens/>
      <w:ind w:left="120"/>
    </w:pPr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No Spacing"/>
    <w:uiPriority w:val="1"/>
    <w:qFormat/>
    <w:rsid w:val="009E7292"/>
    <w:pPr>
      <w:suppressAutoHyphens/>
      <w:spacing w:after="0" w:line="240" w:lineRule="auto"/>
    </w:pPr>
    <w:rPr>
      <w:rFonts w:ascii="Calibri" w:eastAsia="SimSun" w:hAnsi="Calibri" w:cs="font19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B"/>
    <w:pPr>
      <w:suppressAutoHyphens/>
    </w:pPr>
    <w:rPr>
      <w:rFonts w:ascii="Calibri" w:eastAsia="SimSun" w:hAnsi="Calibri" w:cs="font19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48B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6A648B"/>
    <w:rPr>
      <w:rFonts w:ascii="Calibri" w:eastAsia="SimSun" w:hAnsi="Calibri" w:cs="font193"/>
      <w:lang w:eastAsia="ar-SA"/>
    </w:rPr>
  </w:style>
  <w:style w:type="paragraph" w:customStyle="1" w:styleId="FR2">
    <w:name w:val="FR2"/>
    <w:rsid w:val="006A648B"/>
    <w:pPr>
      <w:widowControl w:val="0"/>
      <w:suppressAutoHyphens/>
      <w:ind w:left="120"/>
    </w:pPr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No Spacing"/>
    <w:uiPriority w:val="1"/>
    <w:qFormat/>
    <w:rsid w:val="009E7292"/>
    <w:pPr>
      <w:suppressAutoHyphens/>
      <w:spacing w:after="0" w:line="240" w:lineRule="auto"/>
    </w:pPr>
    <w:rPr>
      <w:rFonts w:ascii="Calibri" w:eastAsia="SimSun" w:hAnsi="Calibri" w:cs="font19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КапЯр</dc:creator>
  <cp:lastModifiedBy>Пользователь Windows</cp:lastModifiedBy>
  <cp:revision>2</cp:revision>
  <cp:lastPrinted>2021-12-19T15:26:00Z</cp:lastPrinted>
  <dcterms:created xsi:type="dcterms:W3CDTF">2021-12-20T10:54:00Z</dcterms:created>
  <dcterms:modified xsi:type="dcterms:W3CDTF">2021-12-20T10:54:00Z</dcterms:modified>
</cp:coreProperties>
</file>