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E" w:rsidRDefault="000A343E" w:rsidP="00FA7AF1">
      <w:pPr>
        <w:pStyle w:val="a3"/>
        <w:jc w:val="right"/>
      </w:pPr>
    </w:p>
    <w:p w:rsidR="009D30B1" w:rsidRPr="009D30B1" w:rsidRDefault="009D30B1" w:rsidP="009D30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30B1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</w:p>
    <w:p w:rsidR="009D30B1" w:rsidRPr="009D30B1" w:rsidRDefault="009D30B1" w:rsidP="009D30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30B1">
        <w:rPr>
          <w:rFonts w:ascii="Arial" w:eastAsia="Calibri" w:hAnsi="Arial" w:cs="Arial"/>
          <w:b/>
          <w:sz w:val="24"/>
          <w:szCs w:val="24"/>
        </w:rPr>
        <w:t>муниципального образования «</w:t>
      </w:r>
      <w:proofErr w:type="spellStart"/>
      <w:r w:rsidRPr="009D30B1">
        <w:rPr>
          <w:rFonts w:ascii="Arial" w:eastAsia="Calibri" w:hAnsi="Arial" w:cs="Arial"/>
          <w:b/>
          <w:sz w:val="24"/>
          <w:szCs w:val="24"/>
        </w:rPr>
        <w:t>Капустиноярский</w:t>
      </w:r>
      <w:proofErr w:type="spellEnd"/>
      <w:r w:rsidRPr="009D30B1">
        <w:rPr>
          <w:rFonts w:ascii="Arial" w:eastAsia="Calibri" w:hAnsi="Arial" w:cs="Arial"/>
          <w:b/>
          <w:sz w:val="24"/>
          <w:szCs w:val="24"/>
        </w:rPr>
        <w:t xml:space="preserve"> сельсовет»</w:t>
      </w:r>
    </w:p>
    <w:p w:rsidR="009D30B1" w:rsidRPr="009D30B1" w:rsidRDefault="009D30B1" w:rsidP="009D3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D30B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D30B1">
        <w:rPr>
          <w:rFonts w:ascii="Arial" w:eastAsia="Times New Roman" w:hAnsi="Arial" w:cs="Arial"/>
          <w:b/>
          <w:sz w:val="24"/>
          <w:szCs w:val="24"/>
        </w:rPr>
        <w:t>Ахтубинского</w:t>
      </w:r>
      <w:proofErr w:type="spellEnd"/>
      <w:r w:rsidRPr="009D30B1">
        <w:rPr>
          <w:rFonts w:ascii="Arial" w:eastAsia="Times New Roman" w:hAnsi="Arial" w:cs="Arial"/>
          <w:b/>
          <w:sz w:val="24"/>
          <w:szCs w:val="24"/>
        </w:rPr>
        <w:t xml:space="preserve"> района Астраханской области</w:t>
      </w:r>
    </w:p>
    <w:p w:rsidR="009D30B1" w:rsidRPr="009D30B1" w:rsidRDefault="009D30B1" w:rsidP="009D30B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zh-CN"/>
        </w:rPr>
      </w:pPr>
    </w:p>
    <w:p w:rsidR="000A343E" w:rsidRDefault="000A343E">
      <w:pPr>
        <w:pStyle w:val="a3"/>
        <w:jc w:val="center"/>
      </w:pP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</w:rPr>
        <w:t>ПОСТАНОВЛЕНИЕ</w:t>
      </w:r>
    </w:p>
    <w:p w:rsidR="000A343E" w:rsidRDefault="000A343E">
      <w:pPr>
        <w:pStyle w:val="a3"/>
        <w:jc w:val="both"/>
      </w:pPr>
    </w:p>
    <w:p w:rsidR="000A343E" w:rsidRDefault="000A343E">
      <w:pPr>
        <w:pStyle w:val="a3"/>
        <w:jc w:val="both"/>
      </w:pPr>
    </w:p>
    <w:p w:rsidR="000A343E" w:rsidRPr="00722A9B" w:rsidRDefault="00FB7156">
      <w:pPr>
        <w:pStyle w:val="a3"/>
        <w:jc w:val="both"/>
      </w:pPr>
      <w:r w:rsidRPr="00722A9B">
        <w:rPr>
          <w:rFonts w:ascii="Arial" w:hAnsi="Arial" w:cs="Arial"/>
        </w:rPr>
        <w:t xml:space="preserve">                 </w:t>
      </w:r>
      <w:r w:rsidR="00527287">
        <w:rPr>
          <w:rFonts w:ascii="Arial" w:hAnsi="Arial" w:cs="Arial"/>
        </w:rPr>
        <w:t>от «24»февраля 2022</w:t>
      </w:r>
      <w:r w:rsidR="00A93E35" w:rsidRPr="00722A9B">
        <w:rPr>
          <w:rFonts w:ascii="Arial" w:hAnsi="Arial" w:cs="Arial"/>
        </w:rPr>
        <w:t xml:space="preserve">г                                        </w:t>
      </w:r>
      <w:r w:rsidR="001425FF" w:rsidRPr="00722A9B">
        <w:rPr>
          <w:rFonts w:ascii="Arial" w:hAnsi="Arial" w:cs="Arial"/>
        </w:rPr>
        <w:t xml:space="preserve">                     </w:t>
      </w:r>
      <w:r w:rsidR="007E2FF5">
        <w:rPr>
          <w:rFonts w:ascii="Arial" w:hAnsi="Arial" w:cs="Arial"/>
        </w:rPr>
        <w:t xml:space="preserve">       </w:t>
      </w:r>
      <w:r w:rsidR="00FA7AF1">
        <w:rPr>
          <w:rFonts w:ascii="Arial" w:hAnsi="Arial" w:cs="Arial"/>
        </w:rPr>
        <w:t>№</w:t>
      </w:r>
      <w:r w:rsidR="00527287">
        <w:rPr>
          <w:rFonts w:ascii="Arial" w:hAnsi="Arial" w:cs="Arial"/>
        </w:rPr>
        <w:t>17</w:t>
      </w:r>
    </w:p>
    <w:p w:rsidR="000A343E" w:rsidRDefault="000A343E">
      <w:pPr>
        <w:pStyle w:val="a3"/>
      </w:pPr>
    </w:p>
    <w:p w:rsidR="000A343E" w:rsidRDefault="000A343E">
      <w:pPr>
        <w:pStyle w:val="a3"/>
      </w:pPr>
    </w:p>
    <w:p w:rsidR="000A343E" w:rsidRDefault="000A343E">
      <w:pPr>
        <w:pStyle w:val="aa"/>
        <w:ind w:left="360"/>
        <w:jc w:val="center"/>
      </w:pPr>
    </w:p>
    <w:p w:rsidR="000A343E" w:rsidRDefault="000A343E">
      <w:pPr>
        <w:pStyle w:val="aa"/>
        <w:ind w:left="360"/>
        <w:jc w:val="center"/>
      </w:pPr>
    </w:p>
    <w:p w:rsidR="000A343E" w:rsidRDefault="000A343E">
      <w:pPr>
        <w:pStyle w:val="aa"/>
      </w:pPr>
    </w:p>
    <w:p w:rsidR="000A343E" w:rsidRDefault="00A93E35">
      <w:pPr>
        <w:pStyle w:val="a3"/>
      </w:pPr>
      <w:r>
        <w:rPr>
          <w:rFonts w:ascii="Arial" w:hAnsi="Arial" w:cs="Arial"/>
          <w:b/>
          <w:bCs/>
        </w:rPr>
        <w:t>Об утверждении муниципальной  программы</w:t>
      </w:r>
    </w:p>
    <w:p w:rsidR="000A343E" w:rsidRDefault="00A93E35">
      <w:pPr>
        <w:pStyle w:val="a3"/>
      </w:pPr>
      <w:r>
        <w:rPr>
          <w:rFonts w:ascii="Arial" w:hAnsi="Arial" w:cs="Arial"/>
          <w:b/>
          <w:bCs/>
        </w:rPr>
        <w:t xml:space="preserve">«Обеспечение первичных мер </w:t>
      </w:r>
      <w:proofErr w:type="gramStart"/>
      <w:r>
        <w:rPr>
          <w:rFonts w:ascii="Arial" w:hAnsi="Arial" w:cs="Arial"/>
          <w:b/>
          <w:bCs/>
        </w:rPr>
        <w:t>пожарной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0A343E" w:rsidRDefault="00A93E35">
      <w:pPr>
        <w:pStyle w:val="a3"/>
      </w:pPr>
      <w:r>
        <w:rPr>
          <w:rFonts w:ascii="Arial" w:hAnsi="Arial" w:cs="Arial"/>
          <w:b/>
          <w:bCs/>
        </w:rPr>
        <w:t xml:space="preserve"> безопасности в границах МО </w:t>
      </w:r>
    </w:p>
    <w:p w:rsidR="000A343E" w:rsidRDefault="00A93E35">
      <w:pPr>
        <w:pStyle w:val="a3"/>
      </w:pPr>
      <w:r>
        <w:rPr>
          <w:rFonts w:ascii="Arial" w:hAnsi="Arial" w:cs="Arial"/>
          <w:b/>
          <w:bCs/>
        </w:rPr>
        <w:t>«</w:t>
      </w:r>
      <w:proofErr w:type="spellStart"/>
      <w:r>
        <w:rPr>
          <w:rFonts w:ascii="Arial" w:hAnsi="Arial" w:cs="Arial"/>
          <w:b/>
          <w:bCs/>
        </w:rPr>
        <w:t>Ка</w:t>
      </w:r>
      <w:r w:rsidR="001425FF">
        <w:rPr>
          <w:rFonts w:ascii="Arial" w:hAnsi="Arial" w:cs="Arial"/>
          <w:b/>
          <w:bCs/>
        </w:rPr>
        <w:t>пусти</w:t>
      </w:r>
      <w:r w:rsidR="00FB7156">
        <w:rPr>
          <w:rFonts w:ascii="Arial" w:hAnsi="Arial" w:cs="Arial"/>
          <w:b/>
          <w:bCs/>
        </w:rPr>
        <w:t>ноярский</w:t>
      </w:r>
      <w:proofErr w:type="spellEnd"/>
      <w:r w:rsidR="00FB7156">
        <w:rPr>
          <w:rFonts w:ascii="Arial" w:hAnsi="Arial" w:cs="Arial"/>
          <w:b/>
          <w:bCs/>
        </w:rPr>
        <w:t xml:space="preserve"> сельсовет»</w:t>
      </w:r>
      <w:r>
        <w:rPr>
          <w:rFonts w:ascii="Arial" w:hAnsi="Arial" w:cs="Arial"/>
          <w:b/>
          <w:bCs/>
        </w:rPr>
        <w:t xml:space="preserve">» </w:t>
      </w:r>
    </w:p>
    <w:p w:rsidR="000A343E" w:rsidRDefault="000A343E">
      <w:pPr>
        <w:pStyle w:val="a3"/>
      </w:pPr>
    </w:p>
    <w:p w:rsidR="000A343E" w:rsidRDefault="000A343E">
      <w:pPr>
        <w:pStyle w:val="aa"/>
        <w:ind w:left="360"/>
        <w:jc w:val="center"/>
      </w:pPr>
    </w:p>
    <w:p w:rsidR="000A343E" w:rsidRDefault="000A343E">
      <w:pPr>
        <w:pStyle w:val="aa"/>
        <w:ind w:left="360"/>
        <w:jc w:val="center"/>
      </w:pP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селсьовет</w:t>
      </w:r>
      <w:proofErr w:type="spellEnd"/>
      <w:r>
        <w:rPr>
          <w:rFonts w:ascii="Arial" w:hAnsi="Arial" w:cs="Arial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 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ПОСТАНОВЛЯЕТ:</w:t>
      </w:r>
    </w:p>
    <w:p w:rsidR="000A343E" w:rsidRDefault="000A343E">
      <w:pPr>
        <w:pStyle w:val="aa"/>
        <w:ind w:firstLine="708"/>
        <w:jc w:val="both"/>
      </w:pPr>
    </w:p>
    <w:p w:rsidR="000A343E" w:rsidRDefault="00A93E35">
      <w:pPr>
        <w:pStyle w:val="ab"/>
        <w:numPr>
          <w:ilvl w:val="0"/>
          <w:numId w:val="1"/>
        </w:numPr>
      </w:pPr>
      <w:r>
        <w:rPr>
          <w:rFonts w:ascii="Arial" w:hAnsi="Arial" w:cs="Arial"/>
        </w:rPr>
        <w:t>Утвердить муниципальную программу «</w:t>
      </w:r>
      <w:r>
        <w:rPr>
          <w:rFonts w:ascii="Arial" w:hAnsi="Arial" w:cs="Arial"/>
          <w:bCs/>
        </w:rPr>
        <w:t>Обеспечение первичных мер пожарной  безопасности в границах МО «</w:t>
      </w:r>
      <w:proofErr w:type="spellStart"/>
      <w:r>
        <w:rPr>
          <w:rFonts w:ascii="Arial" w:hAnsi="Arial" w:cs="Arial"/>
          <w:bCs/>
        </w:rPr>
        <w:t>Ка</w:t>
      </w:r>
      <w:r w:rsidR="001425FF">
        <w:rPr>
          <w:rFonts w:ascii="Arial" w:hAnsi="Arial" w:cs="Arial"/>
          <w:bCs/>
        </w:rPr>
        <w:t>пусти</w:t>
      </w:r>
      <w:r w:rsidR="00FB7156">
        <w:rPr>
          <w:rFonts w:ascii="Arial" w:hAnsi="Arial" w:cs="Arial"/>
          <w:bCs/>
        </w:rPr>
        <w:t>ноярский</w:t>
      </w:r>
      <w:proofErr w:type="spellEnd"/>
      <w:r w:rsidR="00FB7156">
        <w:rPr>
          <w:rFonts w:ascii="Arial" w:hAnsi="Arial" w:cs="Arial"/>
          <w:bCs/>
        </w:rPr>
        <w:t xml:space="preserve"> сельсовет</w:t>
      </w:r>
      <w:proofErr w:type="gramStart"/>
      <w:r w:rsidR="00FB7156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»</w:t>
      </w:r>
      <w:proofErr w:type="gramEnd"/>
      <w:r w:rsidR="001541C6">
        <w:rPr>
          <w:rFonts w:ascii="Arial" w:hAnsi="Arial" w:cs="Arial"/>
          <w:bCs/>
        </w:rPr>
        <w:t>(прилагается)</w:t>
      </w:r>
      <w:r>
        <w:rPr>
          <w:rFonts w:ascii="Arial" w:hAnsi="Arial" w:cs="Arial"/>
          <w:bCs/>
        </w:rPr>
        <w:t>.</w:t>
      </w:r>
    </w:p>
    <w:p w:rsidR="000A343E" w:rsidRDefault="00A93E35" w:rsidP="001541C6">
      <w:pPr>
        <w:pStyle w:val="ConsPlusTitle"/>
        <w:widowControl/>
        <w:numPr>
          <w:ilvl w:val="0"/>
          <w:numId w:val="1"/>
        </w:numPr>
        <w:jc w:val="both"/>
      </w:pPr>
      <w:r>
        <w:rPr>
          <w:b w:val="0"/>
          <w:sz w:val="24"/>
          <w:szCs w:val="24"/>
        </w:rPr>
        <w:t> </w:t>
      </w:r>
      <w:r w:rsidR="001541C6">
        <w:rPr>
          <w:b w:val="0"/>
          <w:spacing w:val="5"/>
          <w:sz w:val="24"/>
          <w:szCs w:val="24"/>
        </w:rPr>
        <w:t>Главному бухгалтеру администрации МО «</w:t>
      </w:r>
      <w:proofErr w:type="spellStart"/>
      <w:r w:rsidR="001541C6">
        <w:rPr>
          <w:b w:val="0"/>
          <w:spacing w:val="5"/>
          <w:sz w:val="24"/>
          <w:szCs w:val="24"/>
        </w:rPr>
        <w:t>Капустиноярский</w:t>
      </w:r>
      <w:proofErr w:type="spellEnd"/>
      <w:r w:rsidR="001541C6">
        <w:rPr>
          <w:b w:val="0"/>
          <w:spacing w:val="5"/>
          <w:sz w:val="24"/>
          <w:szCs w:val="24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0A343E" w:rsidRPr="001541C6" w:rsidRDefault="002E4488">
      <w:pPr>
        <w:pStyle w:val="ab"/>
        <w:numPr>
          <w:ilvl w:val="0"/>
          <w:numId w:val="1"/>
        </w:numPr>
        <w:shd w:val="clear" w:color="auto" w:fill="FFFFFF"/>
        <w:jc w:val="both"/>
      </w:pPr>
      <w:r>
        <w:rPr>
          <w:rFonts w:ascii="Arial" w:hAnsi="Arial" w:cs="Arial"/>
          <w:spacing w:val="5"/>
        </w:rPr>
        <w:t> Спец</w:t>
      </w:r>
      <w:r w:rsidR="001541C6">
        <w:rPr>
          <w:rFonts w:ascii="Arial" w:hAnsi="Arial" w:cs="Arial"/>
          <w:spacing w:val="5"/>
        </w:rPr>
        <w:t>и</w:t>
      </w:r>
      <w:r>
        <w:rPr>
          <w:rFonts w:ascii="Arial" w:hAnsi="Arial" w:cs="Arial"/>
          <w:spacing w:val="5"/>
        </w:rPr>
        <w:t>алисту по общим вопросам админи</w:t>
      </w:r>
      <w:r w:rsidR="001541C6">
        <w:rPr>
          <w:rFonts w:ascii="Arial" w:hAnsi="Arial" w:cs="Arial"/>
          <w:spacing w:val="5"/>
        </w:rPr>
        <w:t>страции МО «</w:t>
      </w:r>
      <w:proofErr w:type="spellStart"/>
      <w:r w:rsidR="001541C6">
        <w:rPr>
          <w:rFonts w:ascii="Arial" w:hAnsi="Arial" w:cs="Arial"/>
          <w:spacing w:val="5"/>
        </w:rPr>
        <w:t>Капустиноярский</w:t>
      </w:r>
      <w:proofErr w:type="spellEnd"/>
      <w:r w:rsidR="001541C6">
        <w:rPr>
          <w:rFonts w:ascii="Arial" w:hAnsi="Arial" w:cs="Arial"/>
          <w:spacing w:val="5"/>
        </w:rPr>
        <w:t xml:space="preserve"> сельсовет» обеспечить размещение настоящего постановления в сети Интернет на официально</w:t>
      </w:r>
      <w:r>
        <w:rPr>
          <w:rFonts w:ascii="Arial" w:hAnsi="Arial" w:cs="Arial"/>
          <w:spacing w:val="5"/>
        </w:rPr>
        <w:t>м сайте администрации МО</w:t>
      </w:r>
      <w:r w:rsidR="001541C6">
        <w:rPr>
          <w:rFonts w:ascii="Arial" w:hAnsi="Arial" w:cs="Arial"/>
          <w:spacing w:val="5"/>
        </w:rPr>
        <w:t xml:space="preserve"> «</w:t>
      </w:r>
      <w:proofErr w:type="spellStart"/>
      <w:r w:rsidR="001541C6">
        <w:rPr>
          <w:rFonts w:ascii="Arial" w:hAnsi="Arial" w:cs="Arial"/>
          <w:spacing w:val="5"/>
        </w:rPr>
        <w:t>Капустиноярский</w:t>
      </w:r>
      <w:proofErr w:type="spellEnd"/>
      <w:r w:rsidR="001541C6">
        <w:rPr>
          <w:rFonts w:ascii="Arial" w:hAnsi="Arial" w:cs="Arial"/>
          <w:spacing w:val="5"/>
        </w:rPr>
        <w:t xml:space="preserve"> сельсовет»</w:t>
      </w:r>
    </w:p>
    <w:p w:rsidR="001541C6" w:rsidRDefault="001541C6">
      <w:pPr>
        <w:pStyle w:val="ab"/>
        <w:numPr>
          <w:ilvl w:val="0"/>
          <w:numId w:val="1"/>
        </w:numPr>
        <w:shd w:val="clear" w:color="auto" w:fill="FFFFFF"/>
        <w:jc w:val="both"/>
      </w:pPr>
      <w:r>
        <w:rPr>
          <w:rFonts w:ascii="Arial" w:hAnsi="Arial" w:cs="Arial"/>
          <w:spacing w:val="5"/>
        </w:rPr>
        <w:t>Считать утратившим сил</w:t>
      </w:r>
      <w:r w:rsidR="00527287">
        <w:rPr>
          <w:rFonts w:ascii="Arial" w:hAnsi="Arial" w:cs="Arial"/>
          <w:spacing w:val="5"/>
        </w:rPr>
        <w:t>у постановление от 06.10.20</w:t>
      </w:r>
      <w:r w:rsidR="007A6B59">
        <w:rPr>
          <w:rFonts w:ascii="Arial" w:hAnsi="Arial" w:cs="Arial"/>
          <w:spacing w:val="5"/>
        </w:rPr>
        <w:t xml:space="preserve"> №52</w:t>
      </w:r>
    </w:p>
    <w:p w:rsidR="000A343E" w:rsidRDefault="000A343E">
      <w:pPr>
        <w:pStyle w:val="a3"/>
        <w:shd w:val="clear" w:color="auto" w:fill="FFFFFF"/>
        <w:ind w:left="705"/>
        <w:jc w:val="both"/>
      </w:pPr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1541C6" w:rsidP="001541C6">
      <w:pPr>
        <w:shd w:val="clear" w:color="auto" w:fill="FFFFFF"/>
        <w:jc w:val="both"/>
      </w:pPr>
      <w:r>
        <w:rPr>
          <w:rFonts w:ascii="Arial" w:hAnsi="Arial" w:cs="Arial"/>
          <w:spacing w:val="5"/>
        </w:rPr>
        <w:t xml:space="preserve"> Глава</w:t>
      </w:r>
      <w:r w:rsidR="00A93E35" w:rsidRPr="001541C6">
        <w:rPr>
          <w:rFonts w:ascii="Arial" w:hAnsi="Arial" w:cs="Arial"/>
          <w:spacing w:val="5"/>
        </w:rPr>
        <w:t xml:space="preserve"> муниципального образования                      </w:t>
      </w:r>
      <w:r>
        <w:rPr>
          <w:rFonts w:ascii="Arial" w:hAnsi="Arial" w:cs="Arial"/>
          <w:spacing w:val="5"/>
        </w:rPr>
        <w:t xml:space="preserve">   </w:t>
      </w:r>
      <w:r w:rsidR="00527287">
        <w:rPr>
          <w:rFonts w:ascii="Arial" w:hAnsi="Arial" w:cs="Arial"/>
          <w:spacing w:val="5"/>
        </w:rPr>
        <w:t xml:space="preserve">                    </w:t>
      </w:r>
      <w:proofErr w:type="spellStart"/>
      <w:r w:rsidR="00527287">
        <w:rPr>
          <w:rFonts w:ascii="Arial" w:hAnsi="Arial" w:cs="Arial"/>
          <w:spacing w:val="5"/>
        </w:rPr>
        <w:t>В.С.Игнатенко</w:t>
      </w:r>
      <w:proofErr w:type="spellEnd"/>
    </w:p>
    <w:p w:rsidR="000A343E" w:rsidRDefault="000A343E">
      <w:pPr>
        <w:pStyle w:val="ab"/>
        <w:shd w:val="clear" w:color="auto" w:fill="FFFFFF"/>
        <w:ind w:left="1065"/>
        <w:jc w:val="both"/>
      </w:pPr>
    </w:p>
    <w:p w:rsidR="000A343E" w:rsidRDefault="000A343E">
      <w:pPr>
        <w:pStyle w:val="ab"/>
        <w:ind w:left="1065"/>
      </w:pPr>
    </w:p>
    <w:p w:rsidR="007E2FF5" w:rsidRDefault="007E2FF5" w:rsidP="007E2FF5">
      <w:pPr>
        <w:pStyle w:val="aa"/>
      </w:pPr>
    </w:p>
    <w:p w:rsidR="000A343E" w:rsidRDefault="007E2FF5" w:rsidP="007E2FF5">
      <w:pPr>
        <w:pStyle w:val="aa"/>
      </w:pPr>
      <w:r>
        <w:lastRenderedPageBreak/>
        <w:t xml:space="preserve">                                                                                                                                </w:t>
      </w:r>
      <w:r w:rsidR="00A93E35">
        <w:rPr>
          <w:rFonts w:ascii="Arial" w:hAnsi="Arial" w:cs="Arial"/>
        </w:rPr>
        <w:t>Утверждена</w:t>
      </w:r>
    </w:p>
    <w:p w:rsidR="000A343E" w:rsidRDefault="00A93E35">
      <w:pPr>
        <w:pStyle w:val="aa"/>
        <w:ind w:left="360"/>
        <w:jc w:val="right"/>
      </w:pPr>
      <w:r>
        <w:rPr>
          <w:rFonts w:ascii="Arial" w:hAnsi="Arial" w:cs="Arial"/>
        </w:rPr>
        <w:t>постановлением администрации</w:t>
      </w:r>
    </w:p>
    <w:p w:rsidR="000A343E" w:rsidRDefault="00A93E35">
      <w:pPr>
        <w:pStyle w:val="aa"/>
        <w:ind w:left="360"/>
        <w:jc w:val="right"/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</w:t>
      </w:r>
    </w:p>
    <w:p w:rsidR="000A343E" w:rsidRDefault="00527287">
      <w:pPr>
        <w:pStyle w:val="aa"/>
        <w:ind w:left="360"/>
        <w:jc w:val="right"/>
      </w:pPr>
      <w:r>
        <w:rPr>
          <w:rFonts w:ascii="Arial" w:hAnsi="Arial" w:cs="Arial"/>
        </w:rPr>
        <w:t>от 24.02.2022</w:t>
      </w:r>
      <w:r w:rsidR="007A6B5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17</w:t>
      </w:r>
      <w:r w:rsidR="007A6B59">
        <w:rPr>
          <w:rFonts w:ascii="Arial" w:hAnsi="Arial" w:cs="Arial"/>
        </w:rPr>
        <w:t xml:space="preserve">  </w:t>
      </w:r>
    </w:p>
    <w:p w:rsidR="000A343E" w:rsidRDefault="000A343E">
      <w:pPr>
        <w:pStyle w:val="aa"/>
        <w:ind w:left="360"/>
        <w:jc w:val="right"/>
      </w:pPr>
    </w:p>
    <w:p w:rsidR="000A343E" w:rsidRDefault="000A343E">
      <w:pPr>
        <w:pStyle w:val="a3"/>
        <w:jc w:val="center"/>
      </w:pP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  <w:bCs/>
        </w:rPr>
        <w:t>Муниципальная  программа</w:t>
      </w: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bCs/>
        </w:rPr>
        <w:t>Обеспечение первичных мер пожарной  безопасности в границах МО «</w:t>
      </w:r>
      <w:proofErr w:type="spellStart"/>
      <w:r>
        <w:rPr>
          <w:rFonts w:ascii="Arial" w:hAnsi="Arial" w:cs="Arial"/>
          <w:b/>
          <w:bCs/>
        </w:rPr>
        <w:t>Ка</w:t>
      </w:r>
      <w:r w:rsidR="001425FF">
        <w:rPr>
          <w:rFonts w:ascii="Arial" w:hAnsi="Arial" w:cs="Arial"/>
          <w:b/>
          <w:bCs/>
        </w:rPr>
        <w:t>пусти</w:t>
      </w:r>
      <w:r w:rsidR="00FB7156">
        <w:rPr>
          <w:rFonts w:ascii="Arial" w:hAnsi="Arial" w:cs="Arial"/>
          <w:b/>
          <w:bCs/>
        </w:rPr>
        <w:t>ноярский</w:t>
      </w:r>
      <w:proofErr w:type="spellEnd"/>
      <w:r w:rsidR="00FB7156">
        <w:rPr>
          <w:rFonts w:ascii="Arial" w:hAnsi="Arial" w:cs="Arial"/>
          <w:b/>
          <w:bCs/>
        </w:rPr>
        <w:t xml:space="preserve"> сельсовет»</w:t>
      </w:r>
      <w:r>
        <w:rPr>
          <w:rFonts w:ascii="Arial" w:hAnsi="Arial" w:cs="Arial"/>
          <w:b/>
          <w:bCs/>
        </w:rPr>
        <w:t>».</w:t>
      </w: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  <w:bCs/>
        </w:rPr>
        <w:t xml:space="preserve"> </w:t>
      </w:r>
    </w:p>
    <w:p w:rsidR="000A343E" w:rsidRDefault="000A343E">
      <w:pPr>
        <w:pStyle w:val="a3"/>
        <w:jc w:val="center"/>
      </w:pPr>
    </w:p>
    <w:p w:rsidR="000A343E" w:rsidRDefault="00A93E35">
      <w:pPr>
        <w:pStyle w:val="a3"/>
        <w:jc w:val="center"/>
      </w:pPr>
      <w:r w:rsidRPr="002E4488">
        <w:rPr>
          <w:rFonts w:ascii="Arial" w:hAnsi="Arial" w:cs="Arial"/>
          <w:b/>
        </w:rPr>
        <w:t>Паспорт муниципальной</w:t>
      </w:r>
      <w:r>
        <w:rPr>
          <w:rFonts w:ascii="Arial" w:hAnsi="Arial" w:cs="Arial"/>
        </w:rPr>
        <w:t xml:space="preserve"> </w:t>
      </w:r>
      <w:r w:rsidR="002E4488">
        <w:rPr>
          <w:rFonts w:ascii="Arial" w:hAnsi="Arial" w:cs="Arial"/>
          <w:b/>
          <w:bCs/>
        </w:rPr>
        <w:t>программы</w:t>
      </w:r>
    </w:p>
    <w:p w:rsidR="000A343E" w:rsidRDefault="00A93E35">
      <w:pPr>
        <w:pStyle w:val="a3"/>
        <w:jc w:val="center"/>
      </w:pP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bCs/>
        </w:rPr>
        <w:t>Обеспечение первичных мер пожарной  безопасности в границах МО «</w:t>
      </w:r>
      <w:proofErr w:type="spellStart"/>
      <w:r>
        <w:rPr>
          <w:rFonts w:ascii="Arial" w:hAnsi="Arial" w:cs="Arial"/>
          <w:b/>
          <w:bCs/>
        </w:rPr>
        <w:t>Ка</w:t>
      </w:r>
      <w:r w:rsidR="001425FF">
        <w:rPr>
          <w:rFonts w:ascii="Arial" w:hAnsi="Arial" w:cs="Arial"/>
          <w:b/>
          <w:bCs/>
        </w:rPr>
        <w:t>пусти</w:t>
      </w:r>
      <w:r w:rsidR="00FB7156">
        <w:rPr>
          <w:rFonts w:ascii="Arial" w:hAnsi="Arial" w:cs="Arial"/>
          <w:b/>
          <w:bCs/>
        </w:rPr>
        <w:t>ноярский</w:t>
      </w:r>
      <w:proofErr w:type="spellEnd"/>
      <w:r w:rsidR="00FB7156">
        <w:rPr>
          <w:rFonts w:ascii="Arial" w:hAnsi="Arial" w:cs="Arial"/>
          <w:b/>
          <w:bCs/>
        </w:rPr>
        <w:t xml:space="preserve"> сельсовет»</w:t>
      </w:r>
      <w:r>
        <w:rPr>
          <w:rFonts w:ascii="Arial" w:hAnsi="Arial" w:cs="Arial"/>
          <w:b/>
          <w:bCs/>
        </w:rPr>
        <w:t xml:space="preserve">» </w:t>
      </w:r>
      <w:r>
        <w:rPr>
          <w:rFonts w:ascii="Arial" w:hAnsi="Arial" w:cs="Arial"/>
        </w:rPr>
        <w:t xml:space="preserve"> (далее – Программа)»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6121"/>
      </w:tblGrid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center"/>
            </w:pPr>
            <w:r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</w:pPr>
            <w:r>
              <w:rPr>
                <w:rFonts w:ascii="Arial" w:hAnsi="Arial" w:cs="Arial"/>
              </w:rPr>
              <w:t>Муниципальная программа «</w:t>
            </w:r>
            <w:r>
              <w:rPr>
                <w:rFonts w:ascii="Arial" w:hAnsi="Arial" w:cs="Arial"/>
                <w:bCs/>
              </w:rPr>
              <w:t>Обеспечение первичных мер пожарной  безопасности в границах МО «</w:t>
            </w:r>
            <w:proofErr w:type="spellStart"/>
            <w:r>
              <w:rPr>
                <w:rFonts w:ascii="Arial" w:hAnsi="Arial" w:cs="Arial"/>
                <w:bCs/>
              </w:rPr>
              <w:t>Ка</w:t>
            </w:r>
            <w:r w:rsidR="001425FF">
              <w:rPr>
                <w:rFonts w:ascii="Arial" w:hAnsi="Arial" w:cs="Arial"/>
                <w:bCs/>
              </w:rPr>
              <w:t>пусти</w:t>
            </w:r>
            <w:r w:rsidR="00FB7156">
              <w:rPr>
                <w:rFonts w:ascii="Arial" w:hAnsi="Arial" w:cs="Arial"/>
                <w:bCs/>
              </w:rPr>
              <w:t>ноярский</w:t>
            </w:r>
            <w:proofErr w:type="spellEnd"/>
            <w:r w:rsidR="00FB7156">
              <w:rPr>
                <w:rFonts w:ascii="Arial" w:hAnsi="Arial" w:cs="Arial"/>
                <w:bCs/>
              </w:rPr>
              <w:t xml:space="preserve"> сельсовет» </w:t>
            </w:r>
            <w:r>
              <w:rPr>
                <w:rFonts w:ascii="Arial" w:hAnsi="Arial" w:cs="Arial"/>
                <w:bCs/>
              </w:rPr>
              <w:t>».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Администрация  муниципального о</w:t>
            </w:r>
            <w:r w:rsidR="001541C6">
              <w:rPr>
                <w:rFonts w:ascii="Arial" w:hAnsi="Arial" w:cs="Arial"/>
              </w:rPr>
              <w:t>бразования «</w:t>
            </w:r>
            <w:proofErr w:type="spellStart"/>
            <w:r w:rsidR="001541C6">
              <w:rPr>
                <w:rFonts w:ascii="Arial" w:hAnsi="Arial" w:cs="Arial"/>
              </w:rPr>
              <w:t>Капустиноярский</w:t>
            </w:r>
            <w:proofErr w:type="spellEnd"/>
            <w:r w:rsidR="001541C6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Администрация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Капустиноярский</w:t>
            </w:r>
            <w:proofErr w:type="spellEnd"/>
            <w:r>
              <w:rPr>
                <w:rFonts w:ascii="Arial" w:hAnsi="Arial" w:cs="Arial"/>
              </w:rPr>
              <w:t xml:space="preserve"> сельсовет» 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Цель и задачи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>я тушения пожаров.</w:t>
            </w: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 участия в борьбе с пожарами.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Мероприятия Программы буду</w:t>
            </w:r>
            <w:r w:rsidR="007A6B59">
              <w:rPr>
                <w:rFonts w:ascii="Arial" w:hAnsi="Arial" w:cs="Arial"/>
              </w:rPr>
              <w:t>т</w:t>
            </w:r>
            <w:r w:rsidR="00527287">
              <w:rPr>
                <w:rFonts w:ascii="Arial" w:hAnsi="Arial" w:cs="Arial"/>
              </w:rPr>
              <w:t xml:space="preserve"> осуществляться в период с 2022 по 2024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г.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Администрация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Капустиноярский</w:t>
            </w:r>
            <w:proofErr w:type="spellEnd"/>
            <w:r>
              <w:rPr>
                <w:rFonts w:ascii="Arial" w:hAnsi="Arial" w:cs="Arial"/>
              </w:rPr>
              <w:t xml:space="preserve"> сельсовет»  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t xml:space="preserve">Объем финансирования из местного бюджета 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Общий объем средств, направленных на реализацию программных мероприя</w:t>
            </w:r>
            <w:r w:rsidR="007A6B59">
              <w:rPr>
                <w:rFonts w:ascii="Arial" w:hAnsi="Arial" w:cs="Arial"/>
              </w:rPr>
              <w:t>тий, составляет</w:t>
            </w:r>
            <w:r w:rsidR="00527287">
              <w:rPr>
                <w:rFonts w:ascii="Arial" w:hAnsi="Arial" w:cs="Arial"/>
              </w:rPr>
              <w:t xml:space="preserve">  7</w:t>
            </w:r>
            <w:r w:rsidR="009D30B1">
              <w:rPr>
                <w:rFonts w:ascii="Arial" w:hAnsi="Arial" w:cs="Arial"/>
              </w:rPr>
              <w:t>00</w:t>
            </w:r>
            <w:r w:rsidR="001541C6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руб.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из бюджета 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Капустиноярский</w:t>
            </w:r>
            <w:proofErr w:type="spellEnd"/>
            <w:r>
              <w:rPr>
                <w:rFonts w:ascii="Arial" w:hAnsi="Arial" w:cs="Arial"/>
              </w:rPr>
              <w:t xml:space="preserve"> сельсовет», в том </w:t>
            </w:r>
            <w:r>
              <w:rPr>
                <w:rFonts w:ascii="Arial" w:hAnsi="Arial" w:cs="Arial"/>
              </w:rPr>
              <w:lastRenderedPageBreak/>
              <w:t>числе:</w:t>
            </w:r>
          </w:p>
          <w:p w:rsidR="000A343E" w:rsidRDefault="002E4488">
            <w:pPr>
              <w:pStyle w:val="aa"/>
              <w:jc w:val="both"/>
            </w:pPr>
            <w:r>
              <w:rPr>
                <w:rFonts w:ascii="Arial" w:hAnsi="Arial" w:cs="Arial"/>
              </w:rPr>
              <w:t>2</w:t>
            </w:r>
            <w:r w:rsidR="00527287">
              <w:rPr>
                <w:rFonts w:ascii="Arial" w:hAnsi="Arial" w:cs="Arial"/>
              </w:rPr>
              <w:t>022 г. – 3</w:t>
            </w:r>
            <w:r w:rsidR="009D30B1">
              <w:rPr>
                <w:rFonts w:ascii="Arial" w:hAnsi="Arial" w:cs="Arial"/>
              </w:rPr>
              <w:t>0</w:t>
            </w:r>
            <w:r w:rsidR="001425FF">
              <w:rPr>
                <w:rFonts w:ascii="Arial" w:hAnsi="Arial" w:cs="Arial"/>
              </w:rPr>
              <w:t>0</w:t>
            </w:r>
            <w:r w:rsidR="001541C6">
              <w:rPr>
                <w:rFonts w:ascii="Arial" w:hAnsi="Arial" w:cs="Arial"/>
              </w:rPr>
              <w:t>,0</w:t>
            </w:r>
            <w:r w:rsidR="00A93E35">
              <w:rPr>
                <w:rFonts w:ascii="Arial" w:hAnsi="Arial" w:cs="Arial"/>
              </w:rPr>
              <w:t xml:space="preserve"> тыс.</w:t>
            </w:r>
            <w:r w:rsidR="001541C6">
              <w:rPr>
                <w:rFonts w:ascii="Arial" w:hAnsi="Arial" w:cs="Arial"/>
              </w:rPr>
              <w:t xml:space="preserve"> </w:t>
            </w:r>
            <w:r w:rsidR="00A93E35">
              <w:rPr>
                <w:rFonts w:ascii="Arial" w:hAnsi="Arial" w:cs="Arial"/>
              </w:rPr>
              <w:t>руб.,</w:t>
            </w:r>
          </w:p>
          <w:p w:rsidR="000A343E" w:rsidRDefault="00527287">
            <w:pPr>
              <w:pStyle w:val="aa"/>
              <w:jc w:val="both"/>
            </w:pPr>
            <w:r>
              <w:rPr>
                <w:rFonts w:ascii="Arial" w:hAnsi="Arial" w:cs="Arial"/>
              </w:rPr>
              <w:t xml:space="preserve"> 2023</w:t>
            </w:r>
            <w:r w:rsidR="009D30B1">
              <w:rPr>
                <w:rFonts w:ascii="Arial" w:hAnsi="Arial" w:cs="Arial"/>
              </w:rPr>
              <w:t xml:space="preserve"> г. –</w:t>
            </w:r>
            <w:r w:rsidR="001425FF">
              <w:rPr>
                <w:rFonts w:ascii="Arial" w:hAnsi="Arial" w:cs="Arial"/>
              </w:rPr>
              <w:t>2</w:t>
            </w:r>
            <w:r w:rsidR="009D30B1">
              <w:rPr>
                <w:rFonts w:ascii="Arial" w:hAnsi="Arial" w:cs="Arial"/>
              </w:rPr>
              <w:t>0</w:t>
            </w:r>
            <w:r w:rsidR="001425FF">
              <w:rPr>
                <w:rFonts w:ascii="Arial" w:hAnsi="Arial" w:cs="Arial"/>
              </w:rPr>
              <w:t>0</w:t>
            </w:r>
            <w:r w:rsidR="001541C6">
              <w:rPr>
                <w:rFonts w:ascii="Arial" w:hAnsi="Arial" w:cs="Arial"/>
              </w:rPr>
              <w:t xml:space="preserve">,0 </w:t>
            </w:r>
            <w:r w:rsidR="00A93E35">
              <w:rPr>
                <w:rFonts w:ascii="Arial" w:hAnsi="Arial" w:cs="Arial"/>
              </w:rPr>
              <w:t>тыс. руб.</w:t>
            </w:r>
          </w:p>
          <w:p w:rsidR="000A343E" w:rsidRDefault="00527287">
            <w:pPr>
              <w:pStyle w:val="aa"/>
              <w:jc w:val="both"/>
            </w:pPr>
            <w:r>
              <w:rPr>
                <w:rFonts w:ascii="Arial" w:hAnsi="Arial" w:cs="Arial"/>
              </w:rPr>
              <w:t>2024</w:t>
            </w:r>
            <w:r w:rsidR="009D30B1">
              <w:rPr>
                <w:rFonts w:ascii="Arial" w:hAnsi="Arial" w:cs="Arial"/>
              </w:rPr>
              <w:t xml:space="preserve">г. -  </w:t>
            </w:r>
            <w:r w:rsidR="001425FF">
              <w:rPr>
                <w:rFonts w:ascii="Arial" w:hAnsi="Arial" w:cs="Arial"/>
              </w:rPr>
              <w:t>20</w:t>
            </w:r>
            <w:r w:rsidR="009D30B1">
              <w:rPr>
                <w:rFonts w:ascii="Arial" w:hAnsi="Arial" w:cs="Arial"/>
              </w:rPr>
              <w:t>0</w:t>
            </w:r>
            <w:r w:rsidR="001541C6">
              <w:rPr>
                <w:rFonts w:ascii="Arial" w:hAnsi="Arial" w:cs="Arial"/>
              </w:rPr>
              <w:t xml:space="preserve">,0 </w:t>
            </w:r>
            <w:r w:rsidR="00A93E35">
              <w:rPr>
                <w:rFonts w:ascii="Arial" w:hAnsi="Arial" w:cs="Arial"/>
              </w:rPr>
              <w:t>тыс. руб.</w:t>
            </w:r>
          </w:p>
          <w:p w:rsidR="000A343E" w:rsidRDefault="00A93E35">
            <w:pPr>
              <w:pStyle w:val="aa"/>
              <w:jc w:val="both"/>
            </w:pPr>
            <w:r>
              <w:rPr>
                <w:rFonts w:ascii="Arial" w:hAnsi="Arial" w:cs="Arial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r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поступательное снижение общего количества пожаров и гибели людей;  </w:t>
            </w:r>
          </w:p>
          <w:p w:rsidR="000A343E" w:rsidRDefault="000A343E">
            <w:pPr>
              <w:pStyle w:val="a3"/>
              <w:jc w:val="both"/>
            </w:pP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ликвидация пожаров в короткие сроки без наступления тяжких последствий; </w:t>
            </w:r>
          </w:p>
          <w:p w:rsidR="000A343E" w:rsidRDefault="000A343E">
            <w:pPr>
              <w:pStyle w:val="a3"/>
              <w:jc w:val="both"/>
            </w:pP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0A343E" w:rsidRDefault="000A343E">
            <w:pPr>
              <w:pStyle w:val="a3"/>
              <w:jc w:val="both"/>
            </w:pP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снижение размеров общего материального ущерба, нанесенного пожарами; </w:t>
            </w:r>
          </w:p>
          <w:p w:rsidR="000A343E" w:rsidRDefault="000A343E">
            <w:pPr>
              <w:pStyle w:val="a3"/>
              <w:jc w:val="both"/>
            </w:pPr>
          </w:p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0A343E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a"/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spacing w:before="28" w:after="28"/>
              <w:jc w:val="both"/>
            </w:pPr>
            <w:r>
              <w:rPr>
                <w:rFonts w:ascii="Arial" w:hAnsi="Arial" w:cs="Arial"/>
              </w:rPr>
              <w:t xml:space="preserve">Управление и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муниципальной целевой программы осуществляет  глава администрации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Капустиноярский</w:t>
            </w:r>
            <w:proofErr w:type="spellEnd"/>
            <w:r>
              <w:rPr>
                <w:rFonts w:ascii="Arial" w:hAnsi="Arial" w:cs="Arial"/>
              </w:rPr>
              <w:t xml:space="preserve"> сельсовет» </w:t>
            </w:r>
          </w:p>
          <w:p w:rsidR="000A343E" w:rsidRDefault="000A343E">
            <w:pPr>
              <w:pStyle w:val="a3"/>
              <w:spacing w:before="28" w:after="28"/>
              <w:jc w:val="both"/>
            </w:pPr>
          </w:p>
        </w:tc>
      </w:tr>
    </w:tbl>
    <w:p w:rsidR="000A343E" w:rsidRDefault="000A343E">
      <w:pPr>
        <w:pStyle w:val="a3"/>
      </w:pPr>
    </w:p>
    <w:p w:rsidR="000A343E" w:rsidRDefault="000A343E">
      <w:pPr>
        <w:pStyle w:val="a3"/>
      </w:pPr>
    </w:p>
    <w:p w:rsidR="000A343E" w:rsidRDefault="00A93E35">
      <w:pPr>
        <w:pStyle w:val="a3"/>
        <w:jc w:val="center"/>
      </w:pPr>
      <w:r>
        <w:rPr>
          <w:rFonts w:ascii="Arial" w:hAnsi="Arial" w:cs="Arial"/>
        </w:rPr>
        <w:t>1. Характеристика проблемы и обоснование необходимости её решения программными методами</w:t>
      </w:r>
    </w:p>
    <w:p w:rsidR="000A343E" w:rsidRDefault="00A93E35">
      <w:pPr>
        <w:pStyle w:val="a3"/>
        <w:jc w:val="center"/>
      </w:pPr>
      <w:r>
        <w:rPr>
          <w:rFonts w:ascii="Arial" w:hAnsi="Arial" w:cs="Arial"/>
        </w:rPr>
        <w:t> </w:t>
      </w:r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образования.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Положение в области обеспечения пожарной безопасности является сложным. Анализ мер по обеспечению пожарной безопасности в муниципальном образовании и в целом свидетельствует о недостаточном уровне данной работы.</w:t>
      </w:r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A343E" w:rsidRDefault="00A93E35">
      <w:pPr>
        <w:pStyle w:val="aa"/>
        <w:jc w:val="center"/>
      </w:pPr>
      <w:r>
        <w:rPr>
          <w:rFonts w:ascii="Arial" w:hAnsi="Arial" w:cs="Arial"/>
        </w:rPr>
        <w:t>2. Цели и задачи Программы</w:t>
      </w:r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 xml:space="preserve">Целью Программы является укрепление системы обеспечения пожарной безопасности, обеспечение оперативного реагирования на угрозы возникновения </w:t>
      </w:r>
      <w:r>
        <w:rPr>
          <w:rFonts w:ascii="Arial" w:hAnsi="Arial" w:cs="Arial"/>
        </w:rPr>
        <w:lastRenderedPageBreak/>
        <w:t>пожаров, уменьшение гибели, травматизма людей и размера материальных потерь от пожаров.</w:t>
      </w:r>
    </w:p>
    <w:p w:rsidR="000A343E" w:rsidRDefault="00A93E35">
      <w:pPr>
        <w:pStyle w:val="aa"/>
        <w:ind w:firstLine="720"/>
        <w:jc w:val="both"/>
      </w:pPr>
      <w:proofErr w:type="gramStart"/>
      <w:r>
        <w:rPr>
          <w:rFonts w:ascii="Arial" w:hAnsi="Arial" w:cs="Arial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участие в борьбе с пожарами.</w:t>
      </w:r>
      <w:proofErr w:type="gramEnd"/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>Перечень мероприятий Программы, финансируемых за счет средств бюджета  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сельсовет», приведен в приложении № 1.</w:t>
      </w:r>
    </w:p>
    <w:p w:rsidR="000A343E" w:rsidRDefault="00A93E35">
      <w:pPr>
        <w:pStyle w:val="aa"/>
        <w:ind w:firstLine="720"/>
        <w:jc w:val="center"/>
      </w:pPr>
      <w:r>
        <w:rPr>
          <w:rFonts w:ascii="Arial" w:hAnsi="Arial" w:cs="Arial"/>
        </w:rPr>
        <w:t>3. Механизм реализации и управления Программой</w:t>
      </w:r>
    </w:p>
    <w:p w:rsidR="000A343E" w:rsidRDefault="00A93E35">
      <w:pPr>
        <w:pStyle w:val="aa"/>
        <w:ind w:firstLine="720"/>
        <w:jc w:val="both"/>
      </w:pPr>
      <w:r>
        <w:rPr>
          <w:rFonts w:ascii="Arial" w:hAnsi="Arial" w:cs="Arial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 </w:t>
      </w:r>
    </w:p>
    <w:p w:rsidR="000A343E" w:rsidRDefault="00A93E35">
      <w:pPr>
        <w:pStyle w:val="aa"/>
        <w:jc w:val="center"/>
      </w:pPr>
      <w:r>
        <w:rPr>
          <w:rFonts w:ascii="Arial" w:hAnsi="Arial" w:cs="Arial"/>
        </w:rPr>
        <w:t>4. Ожидаемые результаты от реализации программных мероприятий</w:t>
      </w:r>
    </w:p>
    <w:p w:rsidR="000A343E" w:rsidRDefault="000A343E">
      <w:pPr>
        <w:pStyle w:val="aa"/>
        <w:jc w:val="center"/>
      </w:pP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 xml:space="preserve"> В ходе реализации Программы в   муниципальном образовании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образования.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- снижение рисков пожаров и смягчения возможных их последствий;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- повышение безопасности населения и защищенности от угроз пожаров;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 xml:space="preserve">- выполнение требований пожарной безопасности, предписаний отдела надзорной  деятельности по </w:t>
      </w:r>
      <w:proofErr w:type="spellStart"/>
      <w:r>
        <w:rPr>
          <w:rFonts w:ascii="Arial" w:hAnsi="Arial" w:cs="Arial"/>
        </w:rPr>
        <w:t>Ахтубинскому</w:t>
      </w:r>
      <w:proofErr w:type="spellEnd"/>
      <w:r>
        <w:rPr>
          <w:rFonts w:ascii="Arial" w:hAnsi="Arial" w:cs="Arial"/>
        </w:rPr>
        <w:t xml:space="preserve">  району;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- создание эффективной системы пожарной безопасности;</w:t>
      </w:r>
    </w:p>
    <w:p w:rsidR="000A343E" w:rsidRDefault="00A93E35">
      <w:pPr>
        <w:pStyle w:val="aa"/>
        <w:ind w:firstLine="708"/>
        <w:jc w:val="both"/>
      </w:pPr>
      <w:r>
        <w:rPr>
          <w:rFonts w:ascii="Arial" w:hAnsi="Arial" w:cs="Arial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0A343E" w:rsidRDefault="000A343E">
      <w:pPr>
        <w:pStyle w:val="aa"/>
        <w:jc w:val="both"/>
      </w:pPr>
    </w:p>
    <w:p w:rsidR="000A343E" w:rsidRPr="005F4386" w:rsidRDefault="00A93E35">
      <w:pPr>
        <w:pStyle w:val="aa"/>
        <w:tabs>
          <w:tab w:val="left" w:pos="1248"/>
          <w:tab w:val="left" w:pos="1620"/>
        </w:tabs>
        <w:ind w:left="540" w:hanging="360"/>
        <w:jc w:val="center"/>
      </w:pPr>
      <w:r w:rsidRPr="005F4386">
        <w:rPr>
          <w:rFonts w:ascii="Arial" w:hAnsi="Arial" w:cs="Arial"/>
          <w:bCs/>
        </w:rPr>
        <w:t>5.</w:t>
      </w:r>
      <w:r w:rsidRPr="005F4386">
        <w:rPr>
          <w:rFonts w:ascii="Arial" w:hAnsi="Arial" w:cs="Arial"/>
        </w:rPr>
        <w:t xml:space="preserve"> </w:t>
      </w:r>
      <w:r w:rsidRPr="005F4386">
        <w:rPr>
          <w:rFonts w:ascii="Arial" w:hAnsi="Arial" w:cs="Arial"/>
          <w:bCs/>
        </w:rPr>
        <w:t xml:space="preserve">Организация управления за реализацией Программы и </w:t>
      </w:r>
      <w:proofErr w:type="gramStart"/>
      <w:r w:rsidRPr="005F4386">
        <w:rPr>
          <w:rFonts w:ascii="Arial" w:hAnsi="Arial" w:cs="Arial"/>
          <w:bCs/>
        </w:rPr>
        <w:t>контроль за</w:t>
      </w:r>
      <w:proofErr w:type="gramEnd"/>
      <w:r w:rsidRPr="005F4386">
        <w:rPr>
          <w:rFonts w:ascii="Arial" w:hAnsi="Arial" w:cs="Arial"/>
          <w:bCs/>
        </w:rPr>
        <w:t xml:space="preserve"> ходом ее выполнения</w:t>
      </w:r>
    </w:p>
    <w:p w:rsidR="000A343E" w:rsidRDefault="000A343E">
      <w:pPr>
        <w:pStyle w:val="aa"/>
        <w:tabs>
          <w:tab w:val="left" w:pos="1248"/>
          <w:tab w:val="left" w:pos="1620"/>
        </w:tabs>
        <w:ind w:left="540" w:hanging="360"/>
        <w:jc w:val="center"/>
      </w:pPr>
    </w:p>
    <w:p w:rsidR="000A343E" w:rsidRDefault="00A93E35">
      <w:pPr>
        <w:pStyle w:val="aa"/>
        <w:ind w:firstLine="180"/>
        <w:jc w:val="both"/>
      </w:pPr>
      <w:r>
        <w:rPr>
          <w:rFonts w:ascii="Arial" w:hAnsi="Arial" w:cs="Arial"/>
        </w:rPr>
        <w:t>Управление процессом реализации Программы осуществляется заказчиком Программы.</w:t>
      </w:r>
    </w:p>
    <w:p w:rsidR="000A343E" w:rsidRDefault="00A93E35">
      <w:pPr>
        <w:pStyle w:val="aa"/>
        <w:ind w:firstLine="180"/>
        <w:jc w:val="both"/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выполнения Программы осуществляют:</w:t>
      </w:r>
    </w:p>
    <w:p w:rsidR="000A343E" w:rsidRDefault="00A93E35">
      <w:pPr>
        <w:pStyle w:val="aa"/>
        <w:ind w:firstLine="180"/>
        <w:jc w:val="both"/>
      </w:pPr>
      <w:r>
        <w:rPr>
          <w:rFonts w:ascii="Arial" w:hAnsi="Arial" w:cs="Arial"/>
        </w:rPr>
        <w:t xml:space="preserve"> - глава администрации 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сельсовет»;</w:t>
      </w:r>
    </w:p>
    <w:p w:rsidR="000A343E" w:rsidRDefault="00A93E35">
      <w:pPr>
        <w:pStyle w:val="aa"/>
        <w:ind w:firstLine="180"/>
        <w:jc w:val="both"/>
      </w:pPr>
      <w:r>
        <w:rPr>
          <w:rFonts w:ascii="Arial" w:hAnsi="Arial" w:cs="Arial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7E2FF5" w:rsidRDefault="00A93E35" w:rsidP="007E2FF5">
      <w:pPr>
        <w:pStyle w:val="aa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итогам реализации Программы  отдел по общим вопросам администрации 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 представляет обобщенную информацию о ходе реализации мероприятий Программы главе администрации  муниципального образования «</w:t>
      </w:r>
      <w:proofErr w:type="spellStart"/>
      <w:r>
        <w:rPr>
          <w:rFonts w:ascii="Arial" w:hAnsi="Arial" w:cs="Arial"/>
        </w:rPr>
        <w:t>Капустиноярский</w:t>
      </w:r>
      <w:proofErr w:type="spellEnd"/>
      <w:r>
        <w:rPr>
          <w:rFonts w:ascii="Arial" w:hAnsi="Arial" w:cs="Arial"/>
        </w:rPr>
        <w:t xml:space="preserve"> сельсовет».</w:t>
      </w:r>
    </w:p>
    <w:p w:rsidR="000A343E" w:rsidRDefault="007E2FF5" w:rsidP="007E2FF5">
      <w:pPr>
        <w:pStyle w:val="aa"/>
        <w:ind w:firstLine="180"/>
        <w:jc w:val="both"/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</w:t>
      </w:r>
      <w:r w:rsidR="00A93E35">
        <w:rPr>
          <w:rFonts w:ascii="Arial" w:hAnsi="Arial" w:cs="Arial"/>
          <w:bCs/>
          <w:sz w:val="20"/>
          <w:szCs w:val="20"/>
        </w:rPr>
        <w:t>Приложение № 1</w:t>
      </w:r>
    </w:p>
    <w:p w:rsidR="000A343E" w:rsidRDefault="00A93E35" w:rsidP="007E2FF5">
      <w:pPr>
        <w:pStyle w:val="a3"/>
      </w:pPr>
      <w:r>
        <w:rPr>
          <w:rFonts w:ascii="Arial" w:hAnsi="Arial" w:cs="Arial"/>
          <w:b/>
          <w:bCs/>
          <w:sz w:val="20"/>
          <w:szCs w:val="20"/>
        </w:rPr>
        <w:t xml:space="preserve">Перечень мероприятий </w:t>
      </w:r>
      <w:r>
        <w:rPr>
          <w:rFonts w:ascii="Arial" w:hAnsi="Arial" w:cs="Arial"/>
          <w:sz w:val="20"/>
          <w:szCs w:val="20"/>
        </w:rPr>
        <w:t xml:space="preserve">муниципальной целевой программы </w:t>
      </w:r>
      <w:r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bCs/>
          <w:sz w:val="20"/>
          <w:szCs w:val="20"/>
        </w:rPr>
        <w:t>Обеспечение первичных мер пожарной  безопасности в границах МО «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Ка</w:t>
      </w:r>
      <w:r w:rsidR="001425FF">
        <w:rPr>
          <w:rFonts w:ascii="Arial" w:hAnsi="Arial" w:cs="Arial"/>
          <w:b/>
          <w:bCs/>
          <w:sz w:val="20"/>
          <w:szCs w:val="20"/>
        </w:rPr>
        <w:t>пусти</w:t>
      </w:r>
      <w:r w:rsidR="00FB7156">
        <w:rPr>
          <w:rFonts w:ascii="Arial" w:hAnsi="Arial" w:cs="Arial"/>
          <w:b/>
          <w:bCs/>
          <w:sz w:val="20"/>
          <w:szCs w:val="20"/>
        </w:rPr>
        <w:t>ноярский</w:t>
      </w:r>
      <w:proofErr w:type="spellEnd"/>
      <w:r w:rsidR="00FB7156">
        <w:rPr>
          <w:rFonts w:ascii="Arial" w:hAnsi="Arial" w:cs="Arial"/>
          <w:b/>
          <w:bCs/>
          <w:sz w:val="20"/>
          <w:szCs w:val="20"/>
        </w:rPr>
        <w:t xml:space="preserve"> сельсовет»</w:t>
      </w:r>
      <w:r>
        <w:rPr>
          <w:rFonts w:ascii="Arial" w:hAnsi="Arial" w:cs="Arial"/>
          <w:b/>
          <w:bCs/>
          <w:sz w:val="20"/>
          <w:szCs w:val="20"/>
        </w:rPr>
        <w:t>»,</w:t>
      </w:r>
    </w:p>
    <w:p w:rsidR="000A343E" w:rsidRDefault="00A93E35" w:rsidP="007E2FF5">
      <w:pPr>
        <w:pStyle w:val="aa"/>
        <w:ind w:left="360"/>
        <w:jc w:val="center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финансируемых за счёт средств бюдж</w:t>
      </w:r>
      <w:r w:rsidR="007E2FF5">
        <w:rPr>
          <w:rFonts w:ascii="Arial" w:hAnsi="Arial" w:cs="Arial"/>
          <w:b/>
          <w:bCs/>
          <w:sz w:val="20"/>
          <w:szCs w:val="20"/>
        </w:rPr>
        <w:t xml:space="preserve">ета  муниципального образования </w:t>
      </w:r>
      <w:r>
        <w:rPr>
          <w:rFonts w:ascii="Arial" w:hAnsi="Arial" w:cs="Arial"/>
          <w:b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Капустиноярский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сельсовет»</w:t>
      </w:r>
    </w:p>
    <w:tbl>
      <w:tblPr>
        <w:tblW w:w="0" w:type="auto"/>
        <w:tblInd w:w="-56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2312"/>
        <w:gridCol w:w="1413"/>
        <w:gridCol w:w="1797"/>
        <w:gridCol w:w="1315"/>
        <w:gridCol w:w="756"/>
        <w:gridCol w:w="1456"/>
      </w:tblGrid>
      <w:tr w:rsidR="000A343E" w:rsidTr="00A93E35">
        <w:tc>
          <w:tcPr>
            <w:tcW w:w="1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9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(тыс.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16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tabs>
                <w:tab w:val="left" w:pos="2126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Объем финансирования по годам (тыс.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A343E" w:rsidTr="00A93E35">
        <w:tc>
          <w:tcPr>
            <w:tcW w:w="10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3E" w:rsidRDefault="000A343E">
            <w:pPr>
              <w:pStyle w:val="a3"/>
            </w:pPr>
          </w:p>
        </w:tc>
        <w:tc>
          <w:tcPr>
            <w:tcW w:w="23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3E" w:rsidRDefault="000A343E">
            <w:pPr>
              <w:pStyle w:val="a3"/>
            </w:pPr>
          </w:p>
        </w:tc>
        <w:tc>
          <w:tcPr>
            <w:tcW w:w="14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3E" w:rsidRDefault="000A343E">
            <w:pPr>
              <w:pStyle w:val="a3"/>
            </w:pPr>
          </w:p>
        </w:tc>
        <w:tc>
          <w:tcPr>
            <w:tcW w:w="179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3E" w:rsidRDefault="000A343E">
            <w:pPr>
              <w:pStyle w:val="a3"/>
            </w:pP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Pr="007A6B59" w:rsidRDefault="005272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0A343E" w:rsidTr="00A93E35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t>2022-2024</w:t>
            </w: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ind w:right="7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</w:tr>
      <w:tr w:rsidR="000A343E" w:rsidTr="00A93E35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поддержки добровольной пожарной дружине 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132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t>-</w:t>
            </w:r>
          </w:p>
        </w:tc>
      </w:tr>
      <w:tr w:rsidR="000A343E" w:rsidTr="00A93E35"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43E" w:rsidTr="00A93E35">
        <w:tc>
          <w:tcPr>
            <w:tcW w:w="10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Установка, замена указателей пожарных гидрантов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1425FF">
            <w:pPr>
              <w:pStyle w:val="a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43E" w:rsidTr="00A93E35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противопожарных полос 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7A6B5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A6B5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A6B5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A6B5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0A343E" w:rsidTr="00A93E35">
        <w:tc>
          <w:tcPr>
            <w:tcW w:w="109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безопасности.</w:t>
            </w:r>
          </w:p>
          <w:p w:rsidR="000A343E" w:rsidRDefault="000A343E">
            <w:pPr>
              <w:pStyle w:val="a3"/>
              <w:jc w:val="both"/>
            </w:pPr>
          </w:p>
        </w:tc>
        <w:tc>
          <w:tcPr>
            <w:tcW w:w="141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2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0A343E">
            <w:pPr>
              <w:pStyle w:val="a3"/>
              <w:jc w:val="center"/>
            </w:pPr>
          </w:p>
          <w:p w:rsidR="000A343E" w:rsidRDefault="000A343E">
            <w:pPr>
              <w:pStyle w:val="a3"/>
              <w:jc w:val="center"/>
            </w:pPr>
          </w:p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0A343E">
            <w:pPr>
              <w:pStyle w:val="a3"/>
              <w:jc w:val="center"/>
            </w:pP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3E" w:rsidRDefault="000A343E">
            <w:pPr>
              <w:pStyle w:val="a3"/>
              <w:jc w:val="center"/>
            </w:pPr>
          </w:p>
          <w:p w:rsidR="000A343E" w:rsidRDefault="000A343E">
            <w:pPr>
              <w:pStyle w:val="a3"/>
              <w:jc w:val="center"/>
            </w:pPr>
          </w:p>
          <w:p w:rsidR="000A343E" w:rsidRDefault="00A93E35">
            <w:pPr>
              <w:pStyle w:val="a3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A93E35" w:rsidTr="007E2FF5">
        <w:trPr>
          <w:trHeight w:val="613"/>
        </w:trPr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Pr="00A93E35" w:rsidRDefault="00A93E35">
            <w:pPr>
              <w:pStyle w:val="a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3E3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Pr="00A93E35" w:rsidRDefault="00A93E35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3E35">
              <w:rPr>
                <w:rFonts w:ascii="Arial" w:hAnsi="Arial" w:cs="Arial"/>
                <w:bCs/>
                <w:sz w:val="20"/>
                <w:szCs w:val="20"/>
              </w:rPr>
              <w:t>Опашка села,</w:t>
            </w:r>
            <w:r w:rsidR="00422C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3E35">
              <w:rPr>
                <w:rFonts w:ascii="Arial" w:hAnsi="Arial" w:cs="Arial"/>
                <w:bCs/>
                <w:sz w:val="20"/>
                <w:szCs w:val="20"/>
              </w:rPr>
              <w:t>укос камыша</w:t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52728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52728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A93E3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52728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7A6B5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52728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93E3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3E35" w:rsidRDefault="0052728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A93E3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93E35" w:rsidTr="00A93E35">
        <w:tc>
          <w:tcPr>
            <w:tcW w:w="1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A93E35">
            <w:pPr>
              <w:pStyle w:val="a3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A93E35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A93E35">
            <w:pPr>
              <w:pStyle w:val="a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A93E35">
            <w:pPr>
              <w:pStyle w:val="a3"/>
              <w:jc w:val="center"/>
            </w:pPr>
          </w:p>
        </w:tc>
        <w:tc>
          <w:tcPr>
            <w:tcW w:w="1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D30B1">
              <w:rPr>
                <w:rFonts w:ascii="Arial" w:hAnsi="Arial" w:cs="Arial"/>
                <w:sz w:val="20"/>
                <w:szCs w:val="20"/>
              </w:rPr>
              <w:t>0</w:t>
            </w:r>
            <w:r w:rsidR="00A93E3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527287">
            <w:pPr>
              <w:pStyle w:val="a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D30B1">
              <w:rPr>
                <w:rFonts w:ascii="Arial" w:hAnsi="Arial" w:cs="Arial"/>
                <w:sz w:val="20"/>
                <w:szCs w:val="20"/>
              </w:rPr>
              <w:t>0</w:t>
            </w:r>
            <w:r w:rsidR="001425FF">
              <w:rPr>
                <w:rFonts w:ascii="Arial" w:hAnsi="Arial" w:cs="Arial"/>
                <w:sz w:val="20"/>
                <w:szCs w:val="20"/>
              </w:rPr>
              <w:t>0</w:t>
            </w:r>
            <w:r w:rsidR="00A93E3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5" w:rsidRDefault="001425FF">
            <w:pPr>
              <w:pStyle w:val="a3"/>
              <w:jc w:val="center"/>
            </w:pPr>
            <w:r>
              <w:t>2</w:t>
            </w:r>
            <w:r w:rsidR="009D30B1">
              <w:t>0</w:t>
            </w:r>
            <w:r>
              <w:t>0</w:t>
            </w:r>
            <w:r w:rsidR="00A93E35">
              <w:t>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3E35" w:rsidRDefault="001425FF">
            <w:pPr>
              <w:pStyle w:val="a3"/>
              <w:jc w:val="center"/>
            </w:pPr>
            <w:r>
              <w:t>2</w:t>
            </w:r>
            <w:r w:rsidR="009D30B1">
              <w:t>0</w:t>
            </w:r>
            <w:r>
              <w:t>0</w:t>
            </w:r>
            <w:r w:rsidR="00A93E35">
              <w:t>,0</w:t>
            </w:r>
          </w:p>
        </w:tc>
      </w:tr>
    </w:tbl>
    <w:p w:rsidR="000A343E" w:rsidRDefault="005F4386" w:rsidP="005F4386">
      <w:pPr>
        <w:pStyle w:val="a3"/>
      </w:pPr>
      <w:r>
        <w:rPr>
          <w:rFonts w:ascii="Arial" w:hAnsi="Arial" w:cs="Arial"/>
        </w:rPr>
        <w:t>Верно:</w:t>
      </w:r>
      <w:r w:rsidR="00A93E35">
        <w:rPr>
          <w:rFonts w:ascii="Arial" w:hAnsi="Arial" w:cs="Arial"/>
        </w:rPr>
        <w:t> </w:t>
      </w:r>
    </w:p>
    <w:sectPr w:rsidR="000A343E" w:rsidSect="007E2F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14B"/>
    <w:multiLevelType w:val="multilevel"/>
    <w:tmpl w:val="31643DA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D61EF8"/>
    <w:multiLevelType w:val="multilevel"/>
    <w:tmpl w:val="B25C17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43E"/>
    <w:rsid w:val="000A343E"/>
    <w:rsid w:val="001425FF"/>
    <w:rsid w:val="001541C6"/>
    <w:rsid w:val="002E4488"/>
    <w:rsid w:val="00422C1E"/>
    <w:rsid w:val="00527287"/>
    <w:rsid w:val="005F4386"/>
    <w:rsid w:val="00722A9B"/>
    <w:rsid w:val="007A6B59"/>
    <w:rsid w:val="007E2FF5"/>
    <w:rsid w:val="00801E16"/>
    <w:rsid w:val="00902C19"/>
    <w:rsid w:val="009D30B1"/>
    <w:rsid w:val="00A93E35"/>
    <w:rsid w:val="00FA7AF1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rmal (Web)"/>
    <w:basedOn w:val="a3"/>
    <w:pPr>
      <w:spacing w:before="28" w:after="28"/>
    </w:pPr>
  </w:style>
  <w:style w:type="paragraph" w:styleId="ab">
    <w:name w:val="List Paragraph"/>
    <w:basedOn w:val="a3"/>
    <w:pPr>
      <w:ind w:left="720"/>
    </w:p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b/>
      <w:bCs/>
      <w:color w:val="00000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E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29</cp:revision>
  <cp:lastPrinted>2022-02-25T03:15:00Z</cp:lastPrinted>
  <dcterms:created xsi:type="dcterms:W3CDTF">2015-02-06T06:29:00Z</dcterms:created>
  <dcterms:modified xsi:type="dcterms:W3CDTF">2022-02-25T03:15:00Z</dcterms:modified>
</cp:coreProperties>
</file>