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055" w:leader="none"/>
        </w:tabs>
        <w:spacing w:lineRule="exact" w:line="320"/>
        <w:rPr/>
      </w:pPr>
      <w:r>
        <w:rPr/>
        <w:t>Принят решением Совета</w:t>
        <w:tab/>
      </w:r>
    </w:p>
    <w:p>
      <w:pPr>
        <w:pStyle w:val="Normal"/>
        <w:spacing w:lineRule="exact" w:line="320"/>
        <w:rPr/>
      </w:pPr>
      <w:r>
        <w:rPr/>
        <w:t>муниципального образования</w:t>
      </w:r>
    </w:p>
    <w:p>
      <w:pPr>
        <w:pStyle w:val="Normal"/>
        <w:spacing w:lineRule="exact" w:line="320"/>
        <w:rPr/>
      </w:pPr>
      <w:r>
        <w:rPr/>
        <w:t xml:space="preserve"> </w:t>
      </w:r>
      <w:r>
        <w:rPr/>
        <w:t>«</w:t>
      </w:r>
      <w:r>
        <w:rPr>
          <w:color w:val="000000"/>
        </w:rPr>
        <w:t xml:space="preserve"> Капустиноярский сельсовет</w:t>
      </w:r>
      <w:r>
        <w:rPr/>
        <w:t>»</w:t>
      </w:r>
    </w:p>
    <w:p>
      <w:pPr>
        <w:pStyle w:val="Normal"/>
        <w:spacing w:lineRule="exact" w:line="320"/>
        <w:rPr/>
      </w:pPr>
      <w:r>
        <w:rPr/>
        <w:t>от  18. 11. 2022 года за  №   17</w:t>
      </w:r>
    </w:p>
    <w:p>
      <w:pPr>
        <w:pStyle w:val="Normal"/>
        <w:spacing w:lineRule="exact" w:line="3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20"/>
        <w:jc w:val="center"/>
        <w:rPr/>
      </w:pPr>
      <w:r>
        <w:rPr>
          <w:b/>
          <w:sz w:val="28"/>
          <w:szCs w:val="28"/>
        </w:rPr>
        <w:t>Муниципальный правовой акт о внесении изменений   и дополнений в устав муниципального образования «</w:t>
      </w:r>
      <w:r>
        <w:rPr>
          <w:b/>
          <w:color w:val="000000"/>
          <w:sz w:val="28"/>
          <w:szCs w:val="28"/>
        </w:rPr>
        <w:t>Капустиноярский  сельсовет</w:t>
      </w:r>
      <w:r>
        <w:rPr>
          <w:b/>
          <w:sz w:val="28"/>
          <w:szCs w:val="28"/>
        </w:rPr>
        <w:t>»</w:t>
      </w:r>
    </w:p>
    <w:p>
      <w:pPr>
        <w:pStyle w:val="Normal"/>
        <w:spacing w:lineRule="exact" w:line="320"/>
        <w:ind w:firstLine="567"/>
        <w:jc w:val="both"/>
        <w:rPr>
          <w:rFonts w:eastAsia="Arial Unicode MS"/>
          <w:b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</w:r>
    </w:p>
    <w:p>
      <w:pPr>
        <w:pStyle w:val="Normal"/>
        <w:spacing w:lineRule="exact" w:line="320"/>
        <w:ind w:firstLine="567"/>
        <w:jc w:val="both"/>
        <w:rPr>
          <w:rFonts w:eastAsia="Arial Unicode MS"/>
          <w:b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</w:r>
    </w:p>
    <w:p>
      <w:pPr>
        <w:pStyle w:val="Normal"/>
        <w:spacing w:lineRule="exact" w:line="320"/>
        <w:ind w:firstLine="567"/>
        <w:jc w:val="both"/>
        <w:rPr>
          <w:rFonts w:eastAsia="Arial Unicode MS"/>
          <w:b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Статья 1. </w:t>
      </w:r>
    </w:p>
    <w:p>
      <w:pPr>
        <w:pStyle w:val="Normal"/>
        <w:spacing w:lineRule="exact" w:line="32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Normal"/>
        <w:spacing w:lineRule="exact" w:line="320"/>
        <w:ind w:firstLine="567"/>
        <w:jc w:val="both"/>
        <w:rPr/>
      </w:pPr>
      <w:r>
        <w:rPr>
          <w:rFonts w:eastAsia="Arial Unicode MS"/>
          <w:color w:val="000000"/>
          <w:sz w:val="28"/>
          <w:szCs w:val="28"/>
        </w:rPr>
        <w:t xml:space="preserve">Внести в </w:t>
      </w:r>
      <w:r>
        <w:rPr>
          <w:rFonts w:eastAsia="Arial Unicode MS"/>
          <w:sz w:val="28"/>
          <w:szCs w:val="28"/>
        </w:rPr>
        <w:t>Устав</w:t>
      </w:r>
      <w:r>
        <w:rPr>
          <w:rFonts w:eastAsia="Arial Unicode MS"/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 xml:space="preserve"> Капустиноярский сельсовет</w:t>
      </w:r>
      <w:r>
        <w:rPr>
          <w:rFonts w:eastAsia="Arial Unicode MS"/>
          <w:color w:val="000000"/>
          <w:sz w:val="28"/>
          <w:szCs w:val="28"/>
        </w:rPr>
        <w:t>», принятый решением Совета муниципального образования «</w:t>
      </w:r>
      <w:r>
        <w:rPr>
          <w:color w:val="000000"/>
          <w:sz w:val="28"/>
          <w:szCs w:val="28"/>
        </w:rPr>
        <w:t>Капустиноярский  сельсовет</w:t>
      </w:r>
      <w:r>
        <w:rPr>
          <w:rFonts w:eastAsia="Arial Unicode MS"/>
          <w:color w:val="000000"/>
          <w:sz w:val="28"/>
          <w:szCs w:val="28"/>
        </w:rPr>
        <w:t>» от 20</w:t>
      </w:r>
      <w:r>
        <w:rPr>
          <w:sz w:val="28"/>
          <w:szCs w:val="28"/>
        </w:rPr>
        <w:t xml:space="preserve">.05.2019 № 7 (далее - Устав), следующие </w:t>
      </w:r>
      <w:r>
        <w:rPr>
          <w:rFonts w:eastAsia="Arial Unicode MS"/>
          <w:color w:val="000000"/>
          <w:sz w:val="28"/>
          <w:szCs w:val="28"/>
        </w:rPr>
        <w:t>изменения и дополнения:</w:t>
      </w:r>
    </w:p>
    <w:p>
      <w:pPr>
        <w:pStyle w:val="Normal"/>
        <w:tabs>
          <w:tab w:val="left" w:pos="426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подпунктах «а», «б» пункта 2 части 8 статьи 14 слова «аппарате избирательной комиссии муниципального образования» исключить»; </w:t>
      </w:r>
    </w:p>
    <w:p>
      <w:pPr>
        <w:pStyle w:val="Normal"/>
        <w:tabs>
          <w:tab w:val="left" w:pos="426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 части 3 статьи 15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самоуправления»;</w:t>
      </w:r>
    </w:p>
    <w:p>
      <w:pPr>
        <w:pStyle w:val="Normal"/>
        <w:tabs>
          <w:tab w:val="left" w:pos="426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подпунктах «а», «б» пункта 2 части 5 статьи 28 слова «аппарате избирательной комиссии муниципального образования» исключить; </w:t>
      </w:r>
    </w:p>
    <w:p>
      <w:pPr>
        <w:pStyle w:val="Normal"/>
        <w:tabs>
          <w:tab w:val="left" w:pos="426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абзаце втором части 9 статьи 36 слова «соответствующей территориальной избирательной комиссией муниципального образования, на которую возложены полномочия избирательной комиссии муниципального образования» заменить словами «избирательной комиссией, организующей подготовку и проведение местного референдума»; </w:t>
      </w:r>
    </w:p>
    <w:p>
      <w:pPr>
        <w:pStyle w:val="Normal"/>
        <w:tabs>
          <w:tab w:val="left" w:pos="426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Статью 46 признать утратившей силу;</w:t>
      </w:r>
    </w:p>
    <w:p>
      <w:pPr>
        <w:pStyle w:val="Normal"/>
        <w:tabs>
          <w:tab w:val="left" w:pos="426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Часть 1 статьи 53 изложить в следующей редакции:</w:t>
      </w:r>
    </w:p>
    <w:p>
      <w:pPr>
        <w:pStyle w:val="Normal"/>
        <w:tabs>
          <w:tab w:val="left" w:pos="426" w:leader="none"/>
        </w:tabs>
        <w:ind w:firstLine="426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«1. Должность муниципальной службы – должность в органе местного самоуправления, который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должность.».</w:t>
      </w:r>
    </w:p>
    <w:p>
      <w:pPr>
        <w:pStyle w:val="Normal"/>
        <w:tabs>
          <w:tab w:val="left" w:pos="-142" w:leader="none"/>
        </w:tabs>
        <w:spacing w:lineRule="exact" w:line="360"/>
        <w:ind w:firstLine="426"/>
        <w:jc w:val="both"/>
        <w:rPr>
          <w:rFonts w:eastAsia="Arial Unicode MS"/>
          <w:b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Статья 2.</w:t>
      </w:r>
    </w:p>
    <w:p>
      <w:pPr>
        <w:pStyle w:val="Normal"/>
        <w:spacing w:lineRule="exact" w:line="360"/>
        <w:ind w:left="-142" w:firstLine="42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1</w:t>
      </w:r>
      <w:r>
        <w:rPr>
          <w:rFonts w:eastAsia="Arial Unicode MS"/>
          <w:color w:val="000000"/>
          <w:sz w:val="28"/>
          <w:szCs w:val="28"/>
        </w:rPr>
        <w:t>.  Настоящий муниципальный правовой акт вступает в силу с 01.01.2023 г.</w:t>
      </w:r>
    </w:p>
    <w:p>
      <w:pPr>
        <w:pStyle w:val="Normal"/>
        <w:spacing w:lineRule="exact" w:line="360"/>
        <w:ind w:left="-142" w:firstLine="426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Контроль за исполнением настоящего решения возложить на Главу муниципального образования « Капустиноярский сельсовет»           </w:t>
      </w:r>
    </w:p>
    <w:p>
      <w:pPr>
        <w:pStyle w:val="Normal"/>
        <w:spacing w:lineRule="exact" w:line="360"/>
        <w:ind w:left="-142" w:firstLine="42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Normal"/>
        <w:spacing w:lineRule="exact" w:line="360"/>
        <w:ind w:left="-142" w:firstLine="42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Normal"/>
        <w:spacing w:lineRule="exact" w:line="360"/>
        <w:ind w:left="-142" w:firstLine="426"/>
        <w:jc w:val="both"/>
        <w:rPr>
          <w:rFonts w:eastAsia="Arial Unicode MS"/>
          <w:b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</w:r>
    </w:p>
    <w:p>
      <w:pPr>
        <w:pStyle w:val="Normal"/>
        <w:keepNext/>
        <w:ind w:firstLine="567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</w:p>
    <w:p>
      <w:pPr>
        <w:pStyle w:val="Normal"/>
        <w:keepNext/>
        <w:ind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 «Капустиноярский сельсовет»                              В. С. Игнатенко.</w:t>
      </w:r>
    </w:p>
    <w:p>
      <w:pPr>
        <w:pStyle w:val="Normal"/>
        <w:spacing w:lineRule="exact" w:line="360"/>
        <w:jc w:val="both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55" w:leader="none"/>
        </w:tabs>
        <w:spacing w:lineRule="exact" w:line="3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right"/>
        <w:rPr>
          <w:rFonts w:eastAsia="Times New Roman" w:eastAsiaTheme="minorHAnsi"/>
          <w:sz w:val="28"/>
          <w:szCs w:val="28"/>
          <w:lang w:eastAsia="en-US"/>
        </w:rPr>
      </w:pPr>
      <w:r>
        <w:rPr>
          <w:rFonts w:eastAsia="Times New Roman" w:eastAsiaTheme="minorHAnsi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jc w:val="right"/>
        <w:rPr>
          <w:rFonts w:eastAsia="Times New Roman" w:eastAsiaTheme="minorHAnsi"/>
          <w:sz w:val="28"/>
          <w:szCs w:val="28"/>
          <w:lang w:eastAsia="en-US"/>
        </w:rPr>
      </w:pPr>
      <w:r>
        <w:rPr>
          <w:rFonts w:eastAsia="Times New Roman" w:eastAsiaTheme="minorHAnsi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rPr>
          <w:rFonts w:eastAsia="Times New Roman" w:eastAsiaTheme="minorHAnsi"/>
          <w:sz w:val="28"/>
          <w:szCs w:val="28"/>
          <w:lang w:eastAsia="en-US"/>
        </w:rPr>
      </w:pPr>
      <w:r>
        <w:rPr>
          <w:rFonts w:eastAsia="Times New Roman" w:eastAsiaTheme="minorHAnsi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3d1e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="Times New Roman" w:hAnsi="Times New Roman" w:eastAsia="Times New Roman"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="Times New Roman" w:hAnsi="Times New Roman" w:eastAsia="Times New Roman"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="Times New Roman" w:hAnsi="Times New Roman" w:eastAsia="Times New Roman"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="Times New Roman" w:hAnsi="Times New Roman" w:eastAsia="Times New Roman" w:asciiTheme="minorHAnsi" w:eastAsiaTheme="minorHAnsi" w:hAnsiTheme="minorHAnsi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="Times New Roman" w:hAnsi="Times New Roman" w:eastAsia="Times New Roman" w:asciiTheme="minorHAnsi" w:eastAsiaTheme="minorHAnsi" w:hAnsiTheme="minorHAnsi"/>
      <w:i/>
      <w:iCs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Текст выноски Знак"/>
    <w:basedOn w:val="DefaultParagraphFont"/>
    <w:link w:val="af3"/>
    <w:uiPriority w:val="99"/>
    <w:semiHidden/>
    <w:qFormat/>
    <w:rsid w:val="00a13d1e"/>
    <w:rPr>
      <w:rFonts w:ascii="Tahoma" w:hAnsi="Tahoma" w:eastAsia="Times New Roman" w:cs="Tahoma"/>
      <w:sz w:val="16"/>
      <w:szCs w:val="16"/>
      <w:lang w:eastAsia="ru-RU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rFonts w:ascii="Times New Roman" w:hAnsi="Times New Roman" w:eastAsia="Times New Roman" w:asciiTheme="minorHAnsi" w:eastAsiaTheme="minorHAnsi" w:hAnsiTheme="minorHAnsi"/>
      <w:szCs w:val="32"/>
      <w:lang w:eastAsia="en-US"/>
    </w:rPr>
  </w:style>
  <w:style w:type="paragraph" w:styleId="Style15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Style16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>
      <w:rFonts w:ascii="Times New Roman" w:hAnsi="Times New Roman" w:eastAsia="Times New Roman" w:asciiTheme="minorHAnsi" w:eastAsiaTheme="minorHAnsi" w:hAnsiTheme="minorHAnsi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/>
    <w:rPr>
      <w:rFonts w:ascii="Times New Roman" w:hAnsi="Times New Roman" w:eastAsia="Times New Roman" w:asciiTheme="minorHAnsi" w:eastAsiaTheme="minorHAnsi" w:hAnsiTheme="minorHAnsi"/>
      <w:i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rFonts w:ascii="Times New Roman" w:hAnsi="Times New Roman" w:eastAsia="Times New Roman" w:asciiTheme="minorHAnsi" w:eastAsiaTheme="minorHAnsi" w:hAnsiTheme="minorHAnsi"/>
      <w:b/>
      <w:i/>
      <w:szCs w:val="22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a13d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LibreOffice/5.2.0.4$Windows_x86 LibreOffice_project/066b007f5ebcc236395c7d282ba488bca6720265</Application>
  <Pages>2</Pages>
  <Words>235</Words>
  <Characters>1688</Characters>
  <CharactersWithSpaces>1963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2022-12-21T07:24:00Z</dcterms:created>
  <dc:creator>Пользователь Windows</dc:creator>
  <dc:description/>
  <dc:language>ru-RU</dc:language>
  <cp:lastModifiedBy/>
  <cp:lastPrinted>2022-12-28T13:37:39Z</cp:lastPrinted>
  <dcterms:modified xsi:type="dcterms:W3CDTF">2022-12-28T13:39:16Z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