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b/>
          <w:sz w:val="24"/>
          <w:szCs w:val="24"/>
        </w:rPr>
        <w:t>Администрация</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b/>
          <w:sz w:val="24"/>
          <w:szCs w:val="24"/>
        </w:rPr>
        <w:t xml:space="preserve">муниципального образования « Капустиноярский сельсовет»  </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b/>
          <w:sz w:val="24"/>
          <w:szCs w:val="24"/>
        </w:rPr>
        <w:t>Ахтубинского  района  Астраханской  области</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 </w:t>
      </w:r>
      <w:r>
        <w:rPr>
          <w:rFonts w:eastAsia="Calibri" w:cs="Times New Roman"/>
          <w:sz w:val="24"/>
          <w:szCs w:val="24"/>
        </w:rPr>
        <w:t>ПОСТАНОВЛЕНИЕ.</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01.03.2023 года                                                                                                        №  27а</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О внесении изменений в  муниципальную программу</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xml:space="preserve">МО « Капустиноярский сельсовет» «Формирование </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xml:space="preserve">современной городской среды    в МО « Капустиноярский </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сельсовет» на  период   2018-2024 годы»</w:t>
      </w:r>
    </w:p>
    <w:p>
      <w:pPr>
        <w:pStyle w:val="Normal"/>
        <w:tabs>
          <w:tab w:val="left" w:pos="6450" w:leader="none"/>
        </w:tabs>
        <w:spacing w:lineRule="auto" w:line="240" w:before="0" w:after="0"/>
        <w:rPr>
          <w:rFonts w:ascii="Times New Roman" w:hAnsi="Times New Roman" w:cs="Times New Roman"/>
          <w:sz w:val="24"/>
          <w:szCs w:val="24"/>
          <w:lang w:eastAsia="ru-RU" w:bidi="hi-IN"/>
        </w:rPr>
      </w:pPr>
      <w:r>
        <w:rPr>
          <w:rFonts w:cs="Times New Roman"/>
          <w:sz w:val="24"/>
          <w:szCs w:val="24"/>
          <w:lang w:eastAsia="ru-RU" w:bidi="hi-IN"/>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sz w:val="24"/>
          <w:szCs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«Капустиноярский сельсовет»     от 06.03.2018 №  23 «Об утверждении Положения о порядке  принятия решений о разработке муниципальных программ МО «Капустиноярский сельсовет»  их формирования и реализации»:</w:t>
      </w:r>
    </w:p>
    <w:p>
      <w:pPr>
        <w:pStyle w:val="Normal"/>
        <w:spacing w:lineRule="auto" w:line="240" w:before="0" w:after="0"/>
        <w:ind w:firstLine="709"/>
        <w:jc w:val="both"/>
        <w:rPr>
          <w:rFonts w:ascii="Times New Roman" w:hAnsi="Times New Roman" w:eastAsia="Calibri" w:cs="Times New Roman"/>
          <w:bCs/>
          <w:sz w:val="24"/>
          <w:szCs w:val="24"/>
        </w:rPr>
      </w:pPr>
      <w:r>
        <w:rPr>
          <w:rFonts w:eastAsia="Calibri" w:cs="Times New Roman"/>
          <w:bCs/>
          <w:sz w:val="24"/>
          <w:szCs w:val="24"/>
        </w:rPr>
      </w:r>
    </w:p>
    <w:p>
      <w:pPr>
        <w:pStyle w:val="Normal"/>
        <w:spacing w:lineRule="auto" w:line="240" w:before="0" w:after="0"/>
        <w:ind w:firstLine="709"/>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t>ПОСТАНОВЛЯЕТ:</w:t>
      </w:r>
    </w:p>
    <w:p>
      <w:pPr>
        <w:pStyle w:val="Normal"/>
        <w:numPr>
          <w:ilvl w:val="0"/>
          <w:numId w:val="0"/>
        </w:numPr>
        <w:spacing w:lineRule="auto" w:line="240" w:before="0" w:after="0"/>
        <w:ind w:firstLine="709"/>
        <w:jc w:val="both"/>
        <w:outlineLvl w:val="0"/>
        <w:rPr>
          <w:rFonts w:ascii="Times New Roman" w:hAnsi="Times New Roman" w:cs="Times New Roman"/>
          <w:sz w:val="24"/>
          <w:szCs w:val="24"/>
          <w:lang w:eastAsia="ru-RU"/>
        </w:rPr>
      </w:pPr>
      <w:r>
        <w:rPr>
          <w:rFonts w:cs="Times New Roman"/>
          <w:sz w:val="24"/>
          <w:szCs w:val="24"/>
          <w:lang w:eastAsia="ru-RU"/>
        </w:rPr>
        <w:t>1. Внести в муниципальную программу « Формирование современной городской среды» по территории МО « Капустиноярский сельсовет» на период 2018-2024 г.г. утверждённую постановлением администрации МО «Капустиноярский сельсовет» от 14.12.2017 № 135 «Об утверждении муниципальной программы «Формирование современной городской среды в МО «Капустиноярский сельсовет» на период 2018 – 2024 г.г.» в целях актуализации программы на период  2023 года  следующие изменения:</w:t>
      </w:r>
    </w:p>
    <w:p>
      <w:pPr>
        <w:pStyle w:val="Normal"/>
        <w:numPr>
          <w:ilvl w:val="0"/>
          <w:numId w:val="0"/>
        </w:numPr>
        <w:spacing w:lineRule="auto" w:line="240" w:before="0" w:after="0"/>
        <w:ind w:firstLine="708"/>
        <w:jc w:val="both"/>
        <w:outlineLvl w:val="0"/>
        <w:rPr>
          <w:rFonts w:ascii="Times New Roman" w:hAnsi="Times New Roman" w:cs="Times New Roman"/>
          <w:sz w:val="24"/>
          <w:szCs w:val="24"/>
          <w:lang w:eastAsia="ru-RU"/>
        </w:rPr>
      </w:pPr>
      <w:r>
        <w:rPr>
          <w:rFonts w:cs="Times New Roman"/>
          <w:sz w:val="24"/>
          <w:szCs w:val="24"/>
          <w:lang w:eastAsia="ru-RU"/>
        </w:rPr>
        <w:t xml:space="preserve">В разделе « Паспорт муниципальной программы» в пункте: «Объём ресурсного обеспечения муниципальной программы на период 2023 года внести – </w:t>
      </w:r>
    </w:p>
    <w:p>
      <w:pPr>
        <w:pStyle w:val="Normal"/>
        <w:numPr>
          <w:ilvl w:val="0"/>
          <w:numId w:val="0"/>
        </w:numPr>
        <w:spacing w:lineRule="auto" w:line="240" w:before="0" w:after="0"/>
        <w:ind w:firstLine="708"/>
        <w:jc w:val="both"/>
        <w:outlineLvl w:val="0"/>
        <w:rPr>
          <w:rFonts w:ascii="Times New Roman" w:hAnsi="Times New Roman" w:cs="Times New Roman"/>
          <w:sz w:val="24"/>
          <w:szCs w:val="24"/>
          <w:lang w:eastAsia="ru-RU"/>
        </w:rPr>
      </w:pPr>
      <w:r>
        <w:rPr>
          <w:rFonts w:cs="Times New Roman"/>
          <w:sz w:val="24"/>
          <w:szCs w:val="24"/>
          <w:lang w:eastAsia="ru-RU"/>
        </w:rPr>
        <w:t>составляет                                                                              1 600 982,78 р.</w:t>
      </w:r>
    </w:p>
    <w:p>
      <w:pPr>
        <w:pStyle w:val="Normal"/>
        <w:numPr>
          <w:ilvl w:val="0"/>
          <w:numId w:val="0"/>
        </w:numPr>
        <w:spacing w:lineRule="auto" w:line="240" w:before="0" w:after="0"/>
        <w:ind w:firstLine="708"/>
        <w:jc w:val="both"/>
        <w:outlineLvl w:val="0"/>
        <w:rPr>
          <w:rFonts w:ascii="Times New Roman" w:hAnsi="Times New Roman" w:cs="Times New Roman"/>
          <w:sz w:val="24"/>
          <w:szCs w:val="24"/>
          <w:lang w:eastAsia="ru-RU"/>
        </w:rPr>
      </w:pPr>
      <w:r>
        <w:rPr>
          <w:rFonts w:cs="Times New Roman"/>
          <w:sz w:val="24"/>
          <w:szCs w:val="24"/>
          <w:lang w:eastAsia="ru-RU"/>
        </w:rPr>
        <w:t>За счёт средств субсидии федерального бюджета            1 537  423,76 р.</w:t>
      </w:r>
    </w:p>
    <w:p>
      <w:pPr>
        <w:pStyle w:val="Normal"/>
        <w:numPr>
          <w:ilvl w:val="0"/>
          <w:numId w:val="0"/>
        </w:numPr>
        <w:spacing w:lineRule="auto" w:line="240" w:before="0" w:after="0"/>
        <w:ind w:firstLine="708"/>
        <w:jc w:val="both"/>
        <w:outlineLvl w:val="0"/>
        <w:rPr>
          <w:rFonts w:ascii="Times New Roman" w:hAnsi="Times New Roman" w:cs="Times New Roman"/>
          <w:sz w:val="24"/>
          <w:szCs w:val="24"/>
          <w:lang w:eastAsia="ru-RU"/>
        </w:rPr>
      </w:pPr>
      <w:r>
        <w:rPr>
          <w:rFonts w:cs="Times New Roman"/>
          <w:sz w:val="24"/>
          <w:szCs w:val="24"/>
          <w:lang w:eastAsia="ru-RU"/>
        </w:rPr>
        <w:t>За счёт средств субсидии областного бюджета                47529,19 р.</w:t>
      </w:r>
    </w:p>
    <w:p>
      <w:pPr>
        <w:pStyle w:val="Normal"/>
        <w:numPr>
          <w:ilvl w:val="0"/>
          <w:numId w:val="0"/>
        </w:numPr>
        <w:spacing w:lineRule="auto" w:line="240" w:before="0" w:after="0"/>
        <w:ind w:firstLine="708"/>
        <w:jc w:val="both"/>
        <w:outlineLvl w:val="0"/>
        <w:rPr>
          <w:rFonts w:ascii="Times New Roman" w:hAnsi="Times New Roman" w:cs="Times New Roman"/>
          <w:sz w:val="24"/>
          <w:szCs w:val="24"/>
          <w:lang w:eastAsia="ru-RU"/>
        </w:rPr>
      </w:pPr>
      <w:r>
        <w:rPr>
          <w:rFonts w:cs="Times New Roman"/>
          <w:sz w:val="24"/>
          <w:szCs w:val="24"/>
          <w:lang w:eastAsia="ru-RU"/>
        </w:rPr>
        <w:t>За счёт средств местного бюджета                                    16 009,83 р.</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cs="Times New Roman"/>
          <w:sz w:val="24"/>
          <w:szCs w:val="24"/>
          <w:lang w:eastAsia="ru-RU"/>
        </w:rPr>
        <w:t xml:space="preserve"> </w:t>
      </w:r>
      <w:r>
        <w:rPr>
          <w:rFonts w:cs="Times New Roman"/>
          <w:sz w:val="24"/>
          <w:szCs w:val="24"/>
          <w:lang w:eastAsia="ru-RU"/>
        </w:rPr>
        <w:tab/>
        <w:t xml:space="preserve">В раздел 7: Ресурсное обеспечение муниципальной программы , пункт: </w:t>
      </w:r>
      <w:r>
        <w:rPr>
          <w:rFonts w:eastAsia="Times New Roman" w:cs="Times New Roman"/>
          <w:sz w:val="24"/>
          <w:szCs w:val="24"/>
          <w:lang w:eastAsia="ru-RU"/>
        </w:rPr>
        <w:t xml:space="preserve"> 1. Читать в следующей редакции: </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 Финансирование мероприятий по проведению работ по благоустройству общественных территорий МО « Капустиноярский сельсовет» на период 2023 года – « Устройство уличного освещения села Капустин Яр»  на настоящий период  утверждения программы на  2023 год составляет:                       общая сумма                 1600 982,78  руб.  из  них :</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Федеральный бюджет   1537 423,76  руб.</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Областной бюджет        47549,19      руб.</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Местный бюджет           16009,83      руб.</w:t>
      </w:r>
    </w:p>
    <w:p>
      <w:pPr>
        <w:pStyle w:val="Normal"/>
        <w:numPr>
          <w:ilvl w:val="0"/>
          <w:numId w:val="0"/>
        </w:numPr>
        <w:spacing w:lineRule="auto" w:line="240" w:before="0" w:after="0"/>
        <w:jc w:val="both"/>
        <w:outlineLvl w:val="0"/>
        <w:rPr>
          <w:rFonts w:ascii="Times New Roman" w:hAnsi="Times New Roman" w:cs="Times New Roman"/>
          <w:sz w:val="24"/>
          <w:szCs w:val="24"/>
          <w:lang w:eastAsia="ru-RU"/>
        </w:rPr>
      </w:pPr>
      <w:r>
        <w:rPr>
          <w:rFonts w:cs="Times New Roman"/>
          <w:sz w:val="24"/>
          <w:szCs w:val="24"/>
          <w:lang w:eastAsia="ru-RU"/>
        </w:rPr>
      </w:r>
    </w:p>
    <w:p>
      <w:pPr>
        <w:pStyle w:val="Normal"/>
        <w:numPr>
          <w:ilvl w:val="0"/>
          <w:numId w:val="0"/>
        </w:numPr>
        <w:spacing w:lineRule="auto" w:line="240" w:before="0" w:after="0"/>
        <w:jc w:val="both"/>
        <w:outlineLvl w:val="0"/>
        <w:rPr>
          <w:rFonts w:ascii="Times New Roman" w:hAnsi="Times New Roman" w:cs="Times New Roman"/>
          <w:sz w:val="24"/>
          <w:szCs w:val="24"/>
          <w:lang w:eastAsia="ru-RU"/>
        </w:rPr>
      </w:pPr>
      <w:r>
        <w:rPr>
          <w:rFonts w:cs="Times New Roman"/>
          <w:sz w:val="24"/>
          <w:szCs w:val="24"/>
          <w:lang w:eastAsia="ru-RU"/>
        </w:rPr>
        <w:t xml:space="preserve"> </w:t>
      </w:r>
      <w:r>
        <w:rPr>
          <w:rFonts w:cs="Times New Roman"/>
          <w:sz w:val="24"/>
          <w:szCs w:val="24"/>
          <w:lang w:eastAsia="ru-RU"/>
        </w:rPr>
        <w:tab/>
      </w:r>
    </w:p>
    <w:p>
      <w:pPr>
        <w:pStyle w:val="Normal"/>
        <w:numPr>
          <w:ilvl w:val="0"/>
          <w:numId w:val="0"/>
        </w:numPr>
        <w:spacing w:lineRule="auto" w:line="240" w:before="0" w:after="0"/>
        <w:ind w:firstLine="708"/>
        <w:jc w:val="both"/>
        <w:outlineLvl w:val="0"/>
        <w:rPr>
          <w:rFonts w:ascii="Times New Roman" w:hAnsi="Times New Roman" w:cs="Times New Roman"/>
          <w:sz w:val="24"/>
          <w:szCs w:val="24"/>
          <w:lang w:eastAsia="ru-RU"/>
        </w:rPr>
      </w:pPr>
      <w:r>
        <w:rPr>
          <w:rFonts w:cs="Times New Roman"/>
          <w:sz w:val="24"/>
          <w:szCs w:val="24"/>
          <w:lang w:eastAsia="ru-RU"/>
        </w:rPr>
        <w:t>В приложение № 3 пункт  1 : читать  в следующей редакции:</w:t>
      </w:r>
    </w:p>
    <w:tbl>
      <w:tblPr>
        <w:tblW w:w="5000" w:type="pct"/>
        <w:jc w:val="left"/>
        <w:tblInd w:w="108" w:type="dxa"/>
        <w:tblBorders>
          <w:top w:val="single" w:sz="4"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val="04a0"/>
      </w:tblPr>
      <w:tblGrid>
        <w:gridCol w:w="513"/>
        <w:gridCol w:w="2492"/>
        <w:gridCol w:w="1305"/>
        <w:gridCol w:w="1301"/>
        <w:gridCol w:w="1305"/>
        <w:gridCol w:w="958"/>
        <w:gridCol w:w="1906"/>
      </w:tblGrid>
      <w:tr>
        <w:trPr>
          <w:trHeight w:val="1980" w:hRule="atLeast"/>
        </w:trPr>
        <w:tc>
          <w:tcPr>
            <w:tcW w:w="513"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tcPr>
          <w:p>
            <w:pPr>
              <w:pStyle w:val="Normal"/>
              <w:widowControl/>
              <w:bidi w:val="0"/>
              <w:spacing w:lineRule="auto" w:line="276" w:before="0" w:after="200"/>
              <w:jc w:val="left"/>
              <w:rPr>
                <w:lang w:eastAsia="ru-RU"/>
              </w:rPr>
            </w:pPr>
            <w:r>
              <w:rPr>
                <w:lang w:eastAsia="ru-RU"/>
              </w:rPr>
              <w:t>1</w:t>
            </w:r>
          </w:p>
        </w:tc>
        <w:tc>
          <w:tcPr>
            <w:tcW w:w="2492"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tcPr>
          <w:p>
            <w:pPr>
              <w:pStyle w:val="Normal"/>
              <w:widowControl/>
              <w:bidi w:val="0"/>
              <w:spacing w:lineRule="auto" w:line="276" w:before="0" w:after="200"/>
              <w:jc w:val="left"/>
              <w:rPr>
                <w:rFonts w:ascii="Times New Roman" w:hAnsi="Times New Roman" w:cs="Times New Roman"/>
                <w:lang w:eastAsia="ru-RU"/>
              </w:rPr>
            </w:pPr>
            <w:r>
              <w:rPr>
                <w:rFonts w:cs="Times New Roman"/>
                <w:lang w:eastAsia="ru-RU"/>
              </w:rPr>
              <w:t>Финансирование Программы «Формирование современной городской среды» по территории МО « Капустиноярский сельсовет» на период 2023 года.</w:t>
            </w:r>
          </w:p>
        </w:tc>
        <w:tc>
          <w:tcPr>
            <w:tcW w:w="1305"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widowControl/>
              <w:bidi w:val="0"/>
              <w:spacing w:lineRule="auto" w:line="276" w:before="0" w:after="200"/>
              <w:jc w:val="left"/>
              <w:rPr>
                <w:rFonts w:ascii="Times New Roman" w:hAnsi="Times New Roman" w:cs="Times New Roman"/>
                <w:sz w:val="18"/>
                <w:szCs w:val="18"/>
                <w:lang w:eastAsia="ru-RU"/>
              </w:rPr>
            </w:pPr>
            <w:r>
              <w:rPr>
                <w:rFonts w:cs="Times New Roman"/>
                <w:sz w:val="18"/>
                <w:szCs w:val="18"/>
                <w:lang w:eastAsia="ru-RU"/>
              </w:rPr>
              <w:t>1600 982,78</w:t>
            </w:r>
          </w:p>
        </w:tc>
        <w:tc>
          <w:tcPr>
            <w:tcW w:w="1301"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widowControl/>
              <w:bidi w:val="0"/>
              <w:spacing w:lineRule="auto" w:line="276" w:before="0" w:after="200"/>
              <w:jc w:val="left"/>
              <w:rPr>
                <w:rFonts w:ascii="Times New Roman" w:hAnsi="Times New Roman" w:cs="Times New Roman"/>
                <w:sz w:val="18"/>
                <w:szCs w:val="18"/>
                <w:lang w:eastAsia="ru-RU"/>
              </w:rPr>
            </w:pPr>
            <w:r>
              <w:rPr>
                <w:rFonts w:cs="Times New Roman"/>
                <w:sz w:val="18"/>
                <w:szCs w:val="18"/>
                <w:lang w:eastAsia="ru-RU"/>
              </w:rPr>
              <w:t>1 537 423, 76</w:t>
            </w:r>
          </w:p>
        </w:tc>
        <w:tc>
          <w:tcPr>
            <w:tcW w:w="1305"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widowControl/>
              <w:bidi w:val="0"/>
              <w:spacing w:lineRule="auto" w:line="276" w:before="0" w:after="200"/>
              <w:jc w:val="left"/>
              <w:rPr>
                <w:rFonts w:ascii="Times New Roman" w:hAnsi="Times New Roman" w:cs="Times New Roman"/>
                <w:sz w:val="18"/>
                <w:szCs w:val="18"/>
                <w:lang w:eastAsia="ru-RU"/>
              </w:rPr>
            </w:pPr>
            <w:r>
              <w:rPr>
                <w:rFonts w:cs="Times New Roman"/>
                <w:sz w:val="18"/>
                <w:szCs w:val="18"/>
                <w:lang w:eastAsia="ru-RU"/>
              </w:rPr>
              <w:t xml:space="preserve"> </w:t>
            </w:r>
            <w:r>
              <w:rPr>
                <w:rFonts w:cs="Times New Roman"/>
                <w:sz w:val="18"/>
                <w:szCs w:val="18"/>
                <w:lang w:eastAsia="ru-RU"/>
              </w:rPr>
              <w:t>47 549,19</w:t>
            </w:r>
          </w:p>
        </w:tc>
        <w:tc>
          <w:tcPr>
            <w:tcW w:w="958"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widowControl/>
              <w:bidi w:val="0"/>
              <w:spacing w:lineRule="auto" w:line="276" w:before="0" w:after="200"/>
              <w:jc w:val="left"/>
              <w:rPr>
                <w:rFonts w:ascii="Times New Roman" w:hAnsi="Times New Roman" w:cs="Times New Roman"/>
                <w:sz w:val="18"/>
                <w:szCs w:val="18"/>
                <w:lang w:eastAsia="ru-RU"/>
              </w:rPr>
            </w:pPr>
            <w:r>
              <w:rPr>
                <w:rFonts w:cs="Times New Roman"/>
                <w:sz w:val="18"/>
                <w:szCs w:val="18"/>
                <w:lang w:eastAsia="ru-RU"/>
              </w:rPr>
              <w:t>16009,83</w:t>
            </w:r>
          </w:p>
        </w:tc>
        <w:tc>
          <w:tcPr>
            <w:tcW w:w="1906"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tcPr>
          <w:p>
            <w:pPr>
              <w:pStyle w:val="Normal"/>
              <w:rPr>
                <w:rFonts w:ascii="Times New Roman" w:hAnsi="Times New Roman" w:cs="Times New Roman"/>
                <w:lang w:eastAsia="ru-RU"/>
              </w:rPr>
            </w:pPr>
            <w:r>
              <w:rPr>
                <w:rFonts w:cs="Times New Roman"/>
                <w:lang w:eastAsia="ru-RU"/>
              </w:rPr>
              <w:t>Администрация «Капустиноярский сельсовет»;</w:t>
            </w:r>
          </w:p>
          <w:p>
            <w:pPr>
              <w:pStyle w:val="Normal"/>
              <w:spacing w:before="0" w:after="200"/>
              <w:rPr>
                <w:rFonts w:ascii="Times New Roman" w:hAnsi="Times New Roman" w:cs="Times New Roman"/>
                <w:lang w:eastAsia="ru-RU"/>
              </w:rPr>
            </w:pPr>
            <w:r>
              <w:rPr>
                <w:rFonts w:cs="Times New Roman"/>
                <w:lang w:eastAsia="ru-RU"/>
              </w:rPr>
            </w:r>
          </w:p>
        </w:tc>
      </w:tr>
    </w:tbl>
    <w:p>
      <w:pPr>
        <w:pStyle w:val="Normal"/>
        <w:numPr>
          <w:ilvl w:val="0"/>
          <w:numId w:val="0"/>
        </w:numPr>
        <w:spacing w:lineRule="auto" w:line="240" w:before="0" w:after="0"/>
        <w:ind w:firstLine="708"/>
        <w:jc w:val="both"/>
        <w:outlineLvl w:val="0"/>
        <w:rPr>
          <w:rFonts w:ascii="Times New Roman" w:hAnsi="Times New Roman" w:cs="Times New Roman"/>
          <w:sz w:val="24"/>
          <w:szCs w:val="24"/>
          <w:lang w:eastAsia="ru-RU"/>
        </w:rPr>
      </w:pPr>
      <w:r>
        <w:rPr>
          <w:rFonts w:cs="Times New Roman"/>
          <w:sz w:val="24"/>
          <w:szCs w:val="24"/>
          <w:lang w:eastAsia="ru-RU"/>
        </w:rPr>
      </w:r>
    </w:p>
    <w:p>
      <w:pPr>
        <w:pStyle w:val="Normal"/>
        <w:numPr>
          <w:ilvl w:val="0"/>
          <w:numId w:val="0"/>
        </w:numPr>
        <w:spacing w:lineRule="auto" w:line="240" w:before="0" w:after="0"/>
        <w:ind w:firstLine="708"/>
        <w:jc w:val="both"/>
        <w:outlineLvl w:val="0"/>
        <w:rPr>
          <w:rFonts w:ascii="Times New Roman" w:hAnsi="Times New Roman" w:cs="Times New Roman"/>
          <w:sz w:val="24"/>
          <w:szCs w:val="24"/>
          <w:lang w:eastAsia="ru-RU"/>
        </w:rPr>
      </w:pPr>
      <w:r>
        <w:rPr>
          <w:rFonts w:cs="Times New Roman"/>
          <w:sz w:val="24"/>
          <w:szCs w:val="24"/>
          <w:lang w:eastAsia="ru-RU"/>
        </w:rPr>
        <w:t>В приложение № 4 ввести пункт : Устройство уличного освещения села Капустин Яр на период 2023 года.</w:t>
      </w:r>
    </w:p>
    <w:p>
      <w:pPr>
        <w:pStyle w:val="Normal"/>
        <w:numPr>
          <w:ilvl w:val="0"/>
          <w:numId w:val="0"/>
        </w:numPr>
        <w:spacing w:lineRule="auto" w:line="240" w:before="0" w:after="0"/>
        <w:ind w:firstLine="708"/>
        <w:jc w:val="both"/>
        <w:outlineLvl w:val="0"/>
        <w:rPr>
          <w:rFonts w:ascii="Times New Roman" w:hAnsi="Times New Roman" w:cs="Times New Roman"/>
          <w:sz w:val="24"/>
          <w:szCs w:val="24"/>
          <w:lang w:eastAsia="ru-RU"/>
        </w:rPr>
      </w:pPr>
      <w:r>
        <w:rPr>
          <w:rFonts w:cs="Times New Roman"/>
          <w:sz w:val="24"/>
          <w:szCs w:val="24"/>
          <w:lang w:eastAsia="ru-RU"/>
        </w:rPr>
        <w:t>В приложение № 5  ввести пункт:  Устройство уличного освещения села Капустин Яр на период 2023 года.</w:t>
      </w:r>
    </w:p>
    <w:p>
      <w:pPr>
        <w:pStyle w:val="Normal"/>
        <w:numPr>
          <w:ilvl w:val="0"/>
          <w:numId w:val="0"/>
        </w:numPr>
        <w:spacing w:lineRule="auto" w:line="240" w:before="0" w:after="0"/>
        <w:ind w:firstLine="709"/>
        <w:jc w:val="both"/>
        <w:outlineLvl w:val="0"/>
        <w:rPr>
          <w:rFonts w:ascii="Times New Roman" w:hAnsi="Times New Roman" w:cs="Times New Roman"/>
          <w:sz w:val="24"/>
          <w:szCs w:val="24"/>
          <w:lang w:eastAsia="ru-RU"/>
        </w:rPr>
      </w:pPr>
      <w:r>
        <w:rPr>
          <w:rFonts w:cs="Times New Roman"/>
          <w:sz w:val="24"/>
          <w:szCs w:val="24"/>
          <w:lang w:eastAsia="ru-RU"/>
        </w:rPr>
        <w:t xml:space="preserve">и  изложить муниципальную программу «Формирование современной городской среды»,   в новой редакции согласно приложения к настоящему постановлению. </w:t>
      </w:r>
    </w:p>
    <w:p>
      <w:pPr>
        <w:pStyle w:val="Normal"/>
        <w:numPr>
          <w:ilvl w:val="0"/>
          <w:numId w:val="0"/>
        </w:numPr>
        <w:spacing w:lineRule="auto" w:line="240" w:before="0" w:after="0"/>
        <w:ind w:firstLine="709"/>
        <w:jc w:val="both"/>
        <w:outlineLvl w:val="0"/>
        <w:rPr>
          <w:rFonts w:ascii="Times New Roman" w:hAnsi="Times New Roman" w:cs="Times New Roman"/>
          <w:sz w:val="24"/>
          <w:szCs w:val="24"/>
          <w:lang w:eastAsia="ru-RU"/>
        </w:rPr>
      </w:pPr>
      <w:r>
        <w:rPr>
          <w:rFonts w:cs="Times New Roman"/>
          <w:sz w:val="24"/>
          <w:szCs w:val="24"/>
          <w:lang w:eastAsia="ru-RU"/>
        </w:rPr>
      </w:r>
    </w:p>
    <w:p>
      <w:pPr>
        <w:pStyle w:val="Normal"/>
        <w:numPr>
          <w:ilvl w:val="0"/>
          <w:numId w:val="0"/>
        </w:numPr>
        <w:spacing w:lineRule="auto" w:line="240" w:before="0" w:after="0"/>
        <w:ind w:firstLine="709"/>
        <w:contextualSpacing/>
        <w:jc w:val="both"/>
        <w:outlineLvl w:val="0"/>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2. Общему отделу администрации « Капустиноярский сельсовет» обеспечить размещение настоящего постановления  с приложенной Программой « Формирование современной городской среды» по территории МО « Капустиноярский сельсовет» в период 2023 года  в новой редакции в сети Интернет на официальном сайте администрации МО «Капустиноярский сельсовет» в разделе «Формирование современной городской среды». </w:t>
      </w:r>
    </w:p>
    <w:p>
      <w:pPr>
        <w:pStyle w:val="Normal"/>
        <w:numPr>
          <w:ilvl w:val="0"/>
          <w:numId w:val="0"/>
        </w:numPr>
        <w:spacing w:lineRule="auto" w:line="240" w:before="0" w:after="0"/>
        <w:ind w:firstLine="709"/>
        <w:contextualSpacing/>
        <w:jc w:val="both"/>
        <w:outlineLvl w:val="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color w:val="000000"/>
          <w:sz w:val="24"/>
          <w:szCs w:val="24"/>
          <w:lang w:eastAsia="ru-RU"/>
        </w:rPr>
        <w:t xml:space="preserve">          </w:t>
      </w:r>
      <w:r>
        <w:rPr>
          <w:rFonts w:cs="Times New Roman"/>
          <w:color w:val="000000"/>
          <w:sz w:val="24"/>
          <w:szCs w:val="24"/>
          <w:lang w:eastAsia="ru-RU"/>
        </w:rPr>
        <w:t>3. Осуществление контроля за выполнением положений настоящего постановления оставляю за собой.</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color w:val="000000"/>
          <w:sz w:val="24"/>
          <w:szCs w:val="24"/>
          <w:lang w:eastAsia="ru-RU"/>
        </w:rPr>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color w:val="000000"/>
          <w:sz w:val="24"/>
          <w:szCs w:val="24"/>
          <w:lang w:eastAsia="ru-RU"/>
        </w:rPr>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color w:val="000000"/>
          <w:sz w:val="24"/>
          <w:szCs w:val="24"/>
          <w:lang w:eastAsia="ru-RU"/>
        </w:rPr>
      </w:r>
    </w:p>
    <w:p>
      <w:pPr>
        <w:pStyle w:val="Normal"/>
        <w:spacing w:lineRule="auto" w:line="240" w:before="0" w:after="0"/>
        <w:rPr>
          <w:rFonts w:ascii="Times New Roman" w:hAnsi="Times New Roman" w:eastAsia="Calibri" w:cs="Times New Roman"/>
          <w:color w:val="000000"/>
          <w:sz w:val="24"/>
          <w:szCs w:val="24"/>
        </w:rPr>
      </w:pPr>
      <w:r>
        <w:rPr>
          <w:rFonts w:eastAsia="Calibri" w:cs="Times New Roman"/>
          <w:color w:val="000000"/>
          <w:sz w:val="24"/>
          <w:szCs w:val="24"/>
        </w:rPr>
        <w:t xml:space="preserve"> </w:t>
      </w:r>
      <w:r>
        <w:rPr>
          <w:rFonts w:eastAsia="Calibri" w:cs="Times New Roman"/>
          <w:color w:val="000000"/>
          <w:sz w:val="24"/>
          <w:szCs w:val="24"/>
        </w:rPr>
        <w:t xml:space="preserve">Глава муниципального образования                                  </w:t>
      </w:r>
    </w:p>
    <w:p>
      <w:pPr>
        <w:pStyle w:val="Normal"/>
        <w:spacing w:lineRule="auto" w:line="240" w:before="0" w:after="0"/>
        <w:rPr>
          <w:rFonts w:ascii="Times New Roman" w:hAnsi="Times New Roman" w:eastAsia="Calibri" w:cs="Times New Roman"/>
          <w:color w:val="000000"/>
          <w:sz w:val="24"/>
          <w:szCs w:val="24"/>
        </w:rPr>
      </w:pPr>
      <w:r>
        <w:rPr>
          <w:rFonts w:eastAsia="Calibri" w:cs="Times New Roman"/>
          <w:color w:val="000000"/>
          <w:sz w:val="24"/>
          <w:szCs w:val="24"/>
        </w:rPr>
        <w:t>«  Капустиноярский  сельсовет»                                                   В.С.  Игнатенко.</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shd w:val="clear" w:color="auto" w:fill="FFFFFF"/>
        <w:spacing w:lineRule="atLeast" w:line="283" w:before="0" w:after="0"/>
        <w:jc w:val="right"/>
        <w:rPr>
          <w:rFonts w:ascii="Times New Roman" w:hAnsi="Times New Roman" w:eastAsia="Calibri" w:cs="Times New Roman"/>
          <w:sz w:val="24"/>
          <w:szCs w:val="24"/>
        </w:rPr>
      </w:pPr>
      <w:r>
        <w:rPr>
          <w:rFonts w:eastAsia="Calibri" w:cs="Times New Roman"/>
          <w:sz w:val="24"/>
          <w:szCs w:val="24"/>
        </w:rPr>
      </w:r>
    </w:p>
    <w:p>
      <w:pPr>
        <w:pStyle w:val="Normal"/>
        <w:shd w:val="clear" w:color="auto" w:fill="FFFFFF"/>
        <w:spacing w:lineRule="atLeast" w:line="283" w:before="0" w:after="0"/>
        <w:jc w:val="right"/>
        <w:rPr>
          <w:rFonts w:ascii="Times New Roman" w:hAnsi="Times New Roman" w:eastAsia="Calibri" w:cs="Times New Roman"/>
          <w:sz w:val="24"/>
          <w:szCs w:val="24"/>
        </w:rPr>
      </w:pPr>
      <w:r>
        <w:rPr>
          <w:rFonts w:eastAsia="Calibri" w:cs="Times New Roman"/>
          <w:sz w:val="24"/>
          <w:szCs w:val="24"/>
        </w:rPr>
      </w:r>
    </w:p>
    <w:p>
      <w:pPr>
        <w:pStyle w:val="Normal"/>
        <w:shd w:val="clear" w:color="auto" w:fill="FFFFFF"/>
        <w:spacing w:lineRule="atLeast" w:line="283" w:before="0" w:after="0"/>
        <w:jc w:val="right"/>
        <w:rPr>
          <w:rFonts w:ascii="Times New Roman" w:hAnsi="Times New Roman" w:eastAsia="Calibri" w:cs="Times New Roman"/>
          <w:sz w:val="24"/>
          <w:szCs w:val="24"/>
        </w:rPr>
      </w:pPr>
      <w:bookmarkStart w:id="0" w:name="_GoBack"/>
      <w:bookmarkStart w:id="1" w:name="_GoBack"/>
      <w:bookmarkEnd w:id="1"/>
      <w:r>
        <w:rPr>
          <w:rFonts w:eastAsia="Calibri" w:cs="Times New Roman"/>
          <w:sz w:val="24"/>
          <w:szCs w:val="24"/>
        </w:rPr>
      </w:r>
    </w:p>
    <w:p>
      <w:pPr>
        <w:pStyle w:val="Normal"/>
        <w:shd w:val="clear" w:color="auto" w:fill="FFFFFF"/>
        <w:spacing w:lineRule="atLeast" w:line="283" w:before="0" w:after="0"/>
        <w:jc w:val="right"/>
        <w:rPr>
          <w:rFonts w:ascii="Times New Roman" w:hAnsi="Times New Roman" w:eastAsia="Calibri" w:cs="Times New Roman"/>
          <w:sz w:val="24"/>
          <w:szCs w:val="24"/>
        </w:rPr>
      </w:pPr>
      <w:r>
        <w:rPr>
          <w:rFonts w:eastAsia="Calibri" w:cs="Times New Roman"/>
          <w:sz w:val="24"/>
          <w:szCs w:val="24"/>
        </w:rPr>
      </w:r>
    </w:p>
    <w:p>
      <w:pPr>
        <w:pStyle w:val="Normal"/>
        <w:shd w:val="clear" w:color="auto" w:fill="FFFFFF"/>
        <w:spacing w:lineRule="atLeast" w:line="283" w:before="0" w:after="0"/>
        <w:jc w:val="right"/>
        <w:rPr>
          <w:rFonts w:ascii="Times New Roman" w:hAnsi="Times New Roman" w:eastAsia="Calibri" w:cs="Times New Roman"/>
          <w:sz w:val="24"/>
          <w:szCs w:val="24"/>
        </w:rPr>
      </w:pPr>
      <w:r>
        <w:rPr>
          <w:rFonts w:eastAsia="Calibri" w:cs="Times New Roman"/>
          <w:sz w:val="24"/>
          <w:szCs w:val="24"/>
        </w:rPr>
      </w:r>
    </w:p>
    <w:p>
      <w:pPr>
        <w:pStyle w:val="Normal"/>
        <w:shd w:val="clear" w:color="auto" w:fill="FFFFFF"/>
        <w:spacing w:lineRule="atLeast" w:line="283" w:before="0" w:after="0"/>
        <w:jc w:val="right"/>
        <w:rPr>
          <w:rFonts w:ascii="Times New Roman" w:hAnsi="Times New Roman" w:eastAsia="Calibri" w:cs="Times New Roman"/>
          <w:sz w:val="24"/>
          <w:szCs w:val="24"/>
        </w:rPr>
      </w:pPr>
      <w:r>
        <w:rPr>
          <w:rFonts w:eastAsia="Calibri" w:cs="Times New Roman"/>
          <w:sz w:val="24"/>
          <w:szCs w:val="24"/>
        </w:rPr>
      </w:r>
    </w:p>
    <w:p>
      <w:pPr>
        <w:pStyle w:val="Normal"/>
        <w:shd w:val="clear" w:color="auto" w:fill="FFFFFF"/>
        <w:spacing w:lineRule="atLeast" w:line="283" w:before="0" w:after="0"/>
        <w:jc w:val="right"/>
        <w:rPr>
          <w:rFonts w:ascii="Times New Roman" w:hAnsi="Times New Roman" w:eastAsia="Calibri" w:cs="Times New Roman"/>
          <w:sz w:val="24"/>
          <w:szCs w:val="24"/>
        </w:rPr>
      </w:pPr>
      <w:r>
        <w:rPr>
          <w:rFonts w:eastAsia="Calibri" w:cs="Times New Roman"/>
          <w:sz w:val="24"/>
          <w:szCs w:val="24"/>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t>Утверждена</w:t>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t>Постановлением Администрации</w:t>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t>МО «Капустиноярский  сельсовет» </w:t>
      </w:r>
    </w:p>
    <w:p>
      <w:pPr>
        <w:pStyle w:val="Normal"/>
        <w:shd w:val="clear" w:color="auto" w:fill="FFFFFF"/>
        <w:spacing w:lineRule="atLeast" w:line="283"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t>от   от 14 декабря 2017 г № 135</w:t>
      </w:r>
    </w:p>
    <w:p>
      <w:pPr>
        <w:pStyle w:val="Normal"/>
        <w:shd w:val="clear" w:color="auto" w:fill="FFFFFF"/>
        <w:spacing w:lineRule="atLeast" w:line="283" w:before="0" w:after="0"/>
        <w:jc w:val="right"/>
        <w:rPr>
          <w:rFonts w:ascii="Times New Roman" w:hAnsi="Times New Roman" w:eastAsia="Times New Roman" w:cs="Times New Roman"/>
          <w:sz w:val="28"/>
          <w:szCs w:val="28"/>
          <w:lang w:eastAsia="ru-RU"/>
        </w:rPr>
      </w:pPr>
      <w:r>
        <w:rPr>
          <w:rFonts w:eastAsia="Times New Roman" w:cs="Times New Roman"/>
          <w:sz w:val="28"/>
          <w:szCs w:val="28"/>
          <w:lang w:eastAsia="ru-RU"/>
        </w:rPr>
        <w:t> </w:t>
      </w:r>
      <w:r>
        <w:rPr>
          <w:rFonts w:eastAsia="Times New Roman" w:cs="Times New Roman"/>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sz w:val="28"/>
          <w:szCs w:val="28"/>
          <w:lang w:eastAsia="ru-RU"/>
        </w:rPr>
      </w:pPr>
      <w:r>
        <w:rPr>
          <w:rFonts w:eastAsia="Times New Roman" w:cs="Times New Roman"/>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sz w:val="28"/>
          <w:szCs w:val="28"/>
          <w:lang w:eastAsia="ru-RU"/>
        </w:rPr>
      </w:pPr>
      <w:r>
        <w:rPr>
          <w:rFonts w:eastAsia="Times New Roman" w:cs="Times New Roman"/>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sz w:val="28"/>
          <w:szCs w:val="28"/>
          <w:lang w:eastAsia="ru-RU"/>
        </w:rPr>
      </w:pPr>
      <w:r>
        <w:rPr>
          <w:rFonts w:eastAsia="Times New Roman" w:cs="Times New Roman"/>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sz w:val="28"/>
          <w:szCs w:val="28"/>
          <w:lang w:eastAsia="ru-RU"/>
        </w:rPr>
      </w:pPr>
      <w:r>
        <w:rPr>
          <w:rFonts w:eastAsia="Times New Roman" w:cs="Times New Roman"/>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sz w:val="28"/>
          <w:szCs w:val="28"/>
          <w:lang w:eastAsia="ru-RU"/>
        </w:rPr>
      </w:pPr>
      <w:r>
        <w:rPr>
          <w:rFonts w:eastAsia="Times New Roman" w:cs="Times New Roman"/>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sz w:val="28"/>
          <w:szCs w:val="28"/>
          <w:lang w:eastAsia="ru-RU"/>
        </w:rPr>
      </w:pPr>
      <w:r>
        <w:rPr>
          <w:rFonts w:eastAsia="Times New Roman" w:cs="Times New Roman"/>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sz w:val="28"/>
          <w:szCs w:val="28"/>
          <w:lang w:eastAsia="ru-RU"/>
        </w:rPr>
      </w:pPr>
      <w:r>
        <w:rPr>
          <w:rFonts w:eastAsia="Times New Roman" w:cs="Times New Roman"/>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b/>
          <w:b/>
          <w:sz w:val="28"/>
          <w:szCs w:val="28"/>
          <w:lang w:eastAsia="ru-RU"/>
        </w:rPr>
      </w:pPr>
      <w:r>
        <w:rPr>
          <w:rFonts w:eastAsia="Times New Roman" w:cs="Times New Roman"/>
          <w:b/>
          <w:bCs/>
          <w:sz w:val="28"/>
          <w:szCs w:val="28"/>
          <w:lang w:eastAsia="ru-RU"/>
        </w:rPr>
        <w:t>ПРОГРАММА</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t>«ФОРМИРОВАНИЯ СОВРЕМЕННОЙ ГОРОДСКОЙ СРЕДЫ</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t xml:space="preserve"> </w:t>
      </w:r>
      <w:r>
        <w:rPr>
          <w:rFonts w:eastAsia="Times New Roman" w:cs="Times New Roman"/>
          <w:b/>
          <w:bCs/>
          <w:sz w:val="28"/>
          <w:szCs w:val="28"/>
          <w:lang w:eastAsia="ru-RU"/>
        </w:rPr>
        <w:t xml:space="preserve">В МУНИЦИПАЛЬНОМ ОБРАЗОВАНИИ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t xml:space="preserve">«КАПУСТИНОЯРСКИЙ СЕЛЬСОВЕТ»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b/>
          <w:b/>
          <w:sz w:val="28"/>
          <w:szCs w:val="28"/>
          <w:lang w:eastAsia="ru-RU"/>
        </w:rPr>
      </w:pPr>
      <w:r>
        <w:rPr>
          <w:rFonts w:eastAsia="Times New Roman" w:cs="Times New Roman"/>
          <w:b/>
          <w:bCs/>
          <w:sz w:val="28"/>
          <w:szCs w:val="28"/>
          <w:lang w:eastAsia="ru-RU"/>
        </w:rPr>
        <w:t>на период 2018 - 2024 годов.»</w:t>
      </w:r>
    </w:p>
    <w:p>
      <w:pPr>
        <w:pStyle w:val="Normal"/>
        <w:shd w:val="clear" w:color="auto" w:fill="FFFFFF"/>
        <w:spacing w:lineRule="auto" w:line="240" w:before="0" w:after="0"/>
        <w:ind w:firstLine="708"/>
        <w:jc w:val="both"/>
        <w:textAlignment w:val="top"/>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t>( актуализирована на   период 2023 года постановлением Главы администрации №  42 от 05.08.2023  года  и  изменения и дополнения внесены постановлением Главы МО   за № __  от  _________ года.)</w:t>
      </w:r>
    </w:p>
    <w:p>
      <w:pPr>
        <w:pStyle w:val="Normal"/>
        <w:shd w:val="clear" w:color="auto" w:fill="FFFFFF"/>
        <w:spacing w:lineRule="auto" w:line="240" w:before="0" w:after="0"/>
        <w:ind w:firstLine="708"/>
        <w:jc w:val="both"/>
        <w:textAlignment w:val="top"/>
        <w:rPr>
          <w:rFonts w:ascii="Times New Roman" w:hAnsi="Times New Roman" w:eastAsia="Times New Roman" w:cs="Times New Roman"/>
          <w:b/>
          <w:b/>
          <w:sz w:val="28"/>
          <w:szCs w:val="28"/>
          <w:lang w:eastAsia="ru-RU"/>
        </w:rPr>
      </w:pPr>
      <w:r>
        <w:rPr>
          <w:rFonts w:eastAsia="Times New Roman" w:cs="Times New Roman"/>
          <w:b/>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bCs/>
          <w:sz w:val="28"/>
          <w:szCs w:val="28"/>
          <w:lang w:eastAsia="ru-RU"/>
        </w:rPr>
      </w:pPr>
      <w:r>
        <w:rPr>
          <w:rFonts w:eastAsia="Times New Roman" w:cs="Times New Roman"/>
          <w:bCs/>
          <w:sz w:val="28"/>
          <w:szCs w:val="28"/>
          <w:lang w:eastAsia="ru-RU"/>
        </w:rPr>
        <w:t> </w:t>
      </w:r>
    </w:p>
    <w:p>
      <w:pPr>
        <w:pStyle w:val="Normal"/>
        <w:shd w:val="clear" w:color="auto" w:fill="FFFFFF"/>
        <w:spacing w:lineRule="auto" w:line="240" w:before="0" w:after="0"/>
        <w:ind w:firstLine="708"/>
        <w:jc w:val="center"/>
        <w:textAlignment w:val="top"/>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center"/>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село Капустин Яр  2022 года.</w:t>
      </w:r>
    </w:p>
    <w:tbl>
      <w:tblPr>
        <w:tblW w:w="4641" w:type="dxa"/>
        <w:jc w:val="right"/>
        <w:tblInd w:w="0" w:type="dxa"/>
        <w:tblBorders/>
        <w:tblCellMar>
          <w:top w:w="0" w:type="dxa"/>
          <w:left w:w="108" w:type="dxa"/>
          <w:bottom w:w="0" w:type="dxa"/>
          <w:right w:w="108" w:type="dxa"/>
        </w:tblCellMar>
        <w:tblLook w:val="04a0"/>
      </w:tblPr>
      <w:tblGrid>
        <w:gridCol w:w="4641"/>
      </w:tblGrid>
      <w:tr>
        <w:trPr/>
        <w:tc>
          <w:tcPr>
            <w:tcW w:w="4641" w:type="dxa"/>
            <w:tcBorders/>
            <w:shd w:color="auto" w:fill="auto" w:val="clear"/>
          </w:tcPr>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t xml:space="preserve">                                       </w:t>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t xml:space="preserve"> </w:t>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r>
          </w:p>
          <w:p>
            <w:pPr>
              <w:pStyle w:val="Normal"/>
              <w:numPr>
                <w:ilvl w:val="0"/>
                <w:numId w:val="0"/>
              </w:numPr>
              <w:spacing w:lineRule="auto" w:line="240" w:before="0" w:after="0"/>
              <w:jc w:val="center"/>
              <w:outlineLvl w:val="0"/>
              <w:rPr>
                <w:rFonts w:ascii="Times New Roman" w:hAnsi="Times New Roman" w:cs="Times New Roman"/>
                <w:sz w:val="18"/>
                <w:szCs w:val="18"/>
                <w:lang w:eastAsia="ru-RU"/>
              </w:rPr>
            </w:pPr>
            <w:r>
              <w:rPr>
                <w:rFonts w:cs="Times New Roman"/>
                <w:sz w:val="18"/>
                <w:szCs w:val="18"/>
                <w:lang w:eastAsia="ru-RU"/>
              </w:rPr>
              <w:t xml:space="preserve">                   </w:t>
            </w:r>
            <w:r>
              <w:rPr>
                <w:rFonts w:cs="Times New Roman"/>
                <w:sz w:val="18"/>
                <w:szCs w:val="18"/>
                <w:lang w:eastAsia="ru-RU"/>
              </w:rPr>
              <w:t xml:space="preserve">УТВЕРЖДЕНА  </w:t>
            </w:r>
          </w:p>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t xml:space="preserve">                               </w:t>
            </w:r>
            <w:r>
              <w:rPr>
                <w:rFonts w:cs="Times New Roman"/>
                <w:sz w:val="18"/>
                <w:szCs w:val="18"/>
                <w:lang w:eastAsia="ru-RU"/>
              </w:rPr>
              <w:t xml:space="preserve">постановлением администрации   </w:t>
            </w:r>
          </w:p>
        </w:tc>
      </w:tr>
      <w:tr>
        <w:trPr/>
        <w:tc>
          <w:tcPr>
            <w:tcW w:w="4641" w:type="dxa"/>
            <w:tcBorders/>
            <w:shd w:color="auto" w:fill="auto" w:val="clear"/>
          </w:tcPr>
          <w:p>
            <w:pPr>
              <w:pStyle w:val="Normal"/>
              <w:numPr>
                <w:ilvl w:val="0"/>
                <w:numId w:val="0"/>
              </w:numPr>
              <w:spacing w:lineRule="auto" w:line="240" w:before="0" w:after="0"/>
              <w:outlineLvl w:val="0"/>
              <w:rPr>
                <w:rFonts w:ascii="Times New Roman" w:hAnsi="Times New Roman" w:cs="Times New Roman"/>
                <w:sz w:val="18"/>
                <w:szCs w:val="18"/>
                <w:lang w:eastAsia="ru-RU"/>
              </w:rPr>
            </w:pPr>
            <w:r>
              <w:rPr>
                <w:rFonts w:cs="Times New Roman"/>
                <w:sz w:val="18"/>
                <w:szCs w:val="18"/>
                <w:lang w:eastAsia="ru-RU"/>
              </w:rPr>
              <w:t xml:space="preserve">                             </w:t>
            </w:r>
            <w:r>
              <w:rPr>
                <w:rFonts w:cs="Times New Roman"/>
                <w:sz w:val="18"/>
                <w:szCs w:val="18"/>
                <w:lang w:eastAsia="ru-RU"/>
              </w:rPr>
              <w:t>МО «Капустиноярский сельсовет»</w:t>
            </w:r>
          </w:p>
        </w:tc>
      </w:tr>
      <w:tr>
        <w:trPr>
          <w:trHeight w:val="80" w:hRule="atLeast"/>
        </w:trPr>
        <w:tc>
          <w:tcPr>
            <w:tcW w:w="4641" w:type="dxa"/>
            <w:tcBorders/>
            <w:shd w:color="auto" w:fill="auto" w:val="clear"/>
          </w:tcPr>
          <w:p>
            <w:pPr>
              <w:pStyle w:val="Normal"/>
              <w:numPr>
                <w:ilvl w:val="0"/>
                <w:numId w:val="0"/>
              </w:numPr>
              <w:spacing w:lineRule="auto" w:line="240" w:before="0" w:after="0"/>
              <w:jc w:val="center"/>
              <w:outlineLvl w:val="0"/>
              <w:rPr>
                <w:rFonts w:ascii="Times New Roman" w:hAnsi="Times New Roman" w:cs="Times New Roman"/>
                <w:sz w:val="18"/>
                <w:szCs w:val="18"/>
                <w:lang w:eastAsia="ru-RU"/>
              </w:rPr>
            </w:pPr>
            <w:r>
              <w:rPr>
                <w:rFonts w:cs="Times New Roman"/>
                <w:sz w:val="18"/>
                <w:szCs w:val="18"/>
                <w:lang w:eastAsia="ru-RU"/>
              </w:rPr>
              <w:t xml:space="preserve">                  </w:t>
            </w:r>
            <w:r>
              <w:rPr>
                <w:rFonts w:cs="Times New Roman"/>
                <w:sz w:val="18"/>
                <w:szCs w:val="18"/>
                <w:lang w:eastAsia="ru-RU"/>
              </w:rPr>
              <w:t xml:space="preserve">от      14.  12.  2017      №    135                 </w:t>
            </w:r>
          </w:p>
        </w:tc>
      </w:tr>
    </w:tbl>
    <w:p>
      <w:pPr>
        <w:pStyle w:val="Normal"/>
        <w:widowControl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val="false"/>
        <w:numPr>
          <w:ilvl w:val="0"/>
          <w:numId w:val="0"/>
        </w:numPr>
        <w:spacing w:lineRule="auto" w:line="240" w:before="0" w:after="0"/>
        <w:jc w:val="center"/>
        <w:outlineLvl w:val="0"/>
        <w:rPr>
          <w:rFonts w:ascii="Times New Roman" w:hAnsi="Times New Roman" w:eastAsia="Times New Roman" w:cs="Times New Roman"/>
          <w:bCs/>
          <w:lang w:eastAsia="ru-RU"/>
        </w:rPr>
      </w:pPr>
      <w:r>
        <w:rPr>
          <w:rFonts w:eastAsia="Times New Roman" w:cs="Times New Roman"/>
          <w:bCs/>
          <w:lang w:eastAsia="ru-RU"/>
        </w:rPr>
        <w:t>Муниципальная программа</w:t>
      </w:r>
    </w:p>
    <w:p>
      <w:pPr>
        <w:pStyle w:val="Normal"/>
        <w:widowControl w:val="false"/>
        <w:numPr>
          <w:ilvl w:val="0"/>
          <w:numId w:val="0"/>
        </w:numPr>
        <w:spacing w:lineRule="auto" w:line="240" w:before="0" w:after="0"/>
        <w:jc w:val="center"/>
        <w:outlineLvl w:val="0"/>
        <w:rPr>
          <w:rFonts w:ascii="Times New Roman" w:hAnsi="Times New Roman" w:eastAsia="Times New Roman" w:cs="Times New Roman"/>
          <w:bCs/>
          <w:sz w:val="20"/>
          <w:szCs w:val="20"/>
          <w:lang w:eastAsia="ru-RU"/>
        </w:rPr>
      </w:pPr>
      <w:r>
        <w:rPr>
          <w:rFonts w:eastAsia="Times New Roman" w:cs="Times New Roman"/>
          <w:bCs/>
          <w:lang w:eastAsia="ru-RU"/>
        </w:rPr>
        <w:t>«</w:t>
      </w:r>
      <w:r>
        <w:rPr>
          <w:rFonts w:eastAsia="Times New Roman" w:cs="Times New Roman"/>
          <w:bCs/>
          <w:sz w:val="20"/>
          <w:szCs w:val="20"/>
          <w:lang w:eastAsia="ru-RU"/>
        </w:rPr>
        <w:t>Формирование     современной городской среды» в МО  «Капустиноярский сельсовет» на период 2018 -2024 г.г.</w:t>
      </w:r>
    </w:p>
    <w:p>
      <w:pPr>
        <w:pStyle w:val="Normal"/>
        <w:widowControl w:val="false"/>
        <w:spacing w:lineRule="auto" w:line="240" w:before="0" w:after="0"/>
        <w:jc w:val="center"/>
        <w:rPr>
          <w:rFonts w:ascii="Times New Roman" w:hAnsi="Times New Roman" w:eastAsia="Times New Roman" w:cs="Times New Roman"/>
          <w:bCs/>
          <w:sz w:val="20"/>
          <w:szCs w:val="20"/>
          <w:lang w:eastAsia="ru-RU"/>
        </w:rPr>
      </w:pPr>
      <w:r>
        <w:rPr>
          <w:rFonts w:eastAsia="Times New Roman" w:cs="Times New Roman"/>
          <w:bCs/>
          <w:sz w:val="20"/>
          <w:szCs w:val="20"/>
          <w:lang w:eastAsia="ru-RU"/>
        </w:rPr>
        <w:t>(актуализированная на  2023 год. Пост. №  42 от 05.08.2023  года.</w:t>
      </w:r>
    </w:p>
    <w:p>
      <w:pPr>
        <w:pStyle w:val="Normal"/>
        <w:widowControl w:val="false"/>
        <w:spacing w:lineRule="auto" w:line="240" w:before="0" w:after="0"/>
        <w:jc w:val="center"/>
        <w:rPr>
          <w:rFonts w:ascii="Times New Roman" w:hAnsi="Times New Roman" w:eastAsia="Times New Roman" w:cs="Times New Roman"/>
          <w:bCs/>
          <w:sz w:val="20"/>
          <w:szCs w:val="20"/>
          <w:lang w:eastAsia="ru-RU"/>
        </w:rPr>
      </w:pPr>
      <w:r>
        <w:rPr>
          <w:rFonts w:eastAsia="Times New Roman" w:cs="Times New Roman"/>
          <w:bCs/>
          <w:sz w:val="20"/>
          <w:szCs w:val="20"/>
          <w:lang w:eastAsia="ru-RU"/>
        </w:rPr>
        <w:t>Внесены изменения пост № ____ от ________ 2023 года)</w:t>
      </w:r>
    </w:p>
    <w:p>
      <w:pPr>
        <w:pStyle w:val="Normal"/>
        <w:widowControl w:val="false"/>
        <w:numPr>
          <w:ilvl w:val="0"/>
          <w:numId w:val="0"/>
        </w:numPr>
        <w:spacing w:lineRule="auto" w:line="240" w:before="0" w:after="0"/>
        <w:jc w:val="center"/>
        <w:outlineLvl w:val="1"/>
        <w:rPr>
          <w:rFonts w:ascii="Times New Roman" w:hAnsi="Times New Roman" w:eastAsia="Times New Roman" w:cs="Times New Roman"/>
          <w:b/>
          <w:b/>
          <w:bCs/>
          <w:sz w:val="20"/>
          <w:szCs w:val="20"/>
          <w:lang w:eastAsia="ru-RU"/>
        </w:rPr>
      </w:pPr>
      <w:r>
        <w:rPr>
          <w:rFonts w:eastAsia="Times New Roman" w:cs="Times New Roman"/>
          <w:b/>
          <w:bCs/>
          <w:sz w:val="20"/>
          <w:szCs w:val="20"/>
          <w:lang w:eastAsia="ru-RU"/>
        </w:rPr>
        <w:t>Паспорт муниципальной программы.</w:t>
      </w:r>
    </w:p>
    <w:p>
      <w:pPr>
        <w:pStyle w:val="Normal"/>
        <w:widowControl w:val="false"/>
        <w:numPr>
          <w:ilvl w:val="0"/>
          <w:numId w:val="0"/>
        </w:numPr>
        <w:spacing w:lineRule="auto" w:line="240" w:before="0" w:after="0"/>
        <w:jc w:val="center"/>
        <w:outlineLvl w:val="1"/>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tbl>
      <w:tblPr>
        <w:tblW w:w="9747"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1951"/>
        <w:gridCol w:w="7795"/>
      </w:tblGrid>
      <w:tr>
        <w:trPr>
          <w:trHeight w:val="67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Наименование муниципальной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«Формирование современной городской среды»</w:t>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Основание для разработки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Бюджетный кодекс Российской Федерации;</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Федеральный Закон от 06.10.2003 № 131-ФЗ «Об общих принципах</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организации местного самоуправления в Российской Федерации»;</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Основные разработчики муниципальной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Администрации МО «Капустиноярский сельсовет»</w:t>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Муниципальный заказчик - координатор муниципальной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Администрации МО «Капустиноярский сельсовет»</w:t>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Исполнители муниципальной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Администрации МО «Капустиноярский сельсовет»</w:t>
            </w:r>
          </w:p>
        </w:tc>
      </w:tr>
      <w:tr>
        <w:trPr>
          <w:trHeight w:val="691"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sz w:val="24"/>
                <w:szCs w:val="24"/>
              </w:rPr>
              <w:t>Цели муниципальной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sz w:val="24"/>
                <w:szCs w:val="24"/>
              </w:rPr>
              <w:t>Совершенствование системы комплексного благоустройства с. Капустин Яр и других населённых пунктов входящих по территориальности в МО «Капустиноярский сельсовет» .Повышение уровня внешнего благоустройства и санитарного содержания с. Капустин Яр. Совершенствование эстетического вида  села  Капустин Яр</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Активизация работ по благоустройству территории поселения в границах населенного пункта.</w:t>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Задачи муниципальной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both"/>
              <w:rPr>
                <w:rFonts w:ascii="Times New Roman" w:hAnsi="Times New Roman" w:eastAsia="Calibri" w:cs="Times New Roman"/>
                <w:iCs/>
                <w:sz w:val="24"/>
                <w:szCs w:val="24"/>
              </w:rPr>
            </w:pPr>
            <w:r>
              <w:rPr>
                <w:rFonts w:eastAsia="Calibri" w:cs="Times New Roman"/>
                <w:iCs/>
                <w:sz w:val="24"/>
                <w:szCs w:val="24"/>
              </w:rPr>
              <w:t>Организация взаимодействия между предприятиями, организациями и учреждениями при решении вопросов благоустройства территории  МО «Капустиноярский сельсовет» в частности села Капустин Яр являющегося основным образующим в МО населённым пунктом.</w:t>
            </w:r>
          </w:p>
          <w:p>
            <w:pPr>
              <w:pStyle w:val="Normal"/>
              <w:spacing w:lineRule="auto" w:line="240" w:before="0" w:after="0"/>
              <w:jc w:val="both"/>
              <w:rPr>
                <w:rFonts w:ascii="Times New Roman" w:hAnsi="Times New Roman" w:eastAsia="Calibri" w:cs="Times New Roman"/>
                <w:iCs/>
                <w:sz w:val="24"/>
                <w:szCs w:val="24"/>
              </w:rPr>
            </w:pPr>
            <w:r>
              <w:rPr>
                <w:rFonts w:eastAsia="Calibri" w:cs="Times New Roman"/>
                <w:iCs/>
                <w:sz w:val="24"/>
                <w:szCs w:val="24"/>
              </w:rPr>
              <w:t>Приведение в качественное состояние элементов благоустройства</w:t>
            </w:r>
          </w:p>
          <w:p>
            <w:pPr>
              <w:pStyle w:val="Normal"/>
              <w:spacing w:lineRule="auto" w:line="240" w:before="0" w:after="0"/>
              <w:jc w:val="both"/>
              <w:rPr>
                <w:rFonts w:ascii="Times New Roman" w:hAnsi="Times New Roman" w:eastAsia="Calibri" w:cs="Times New Roman"/>
                <w:iCs/>
                <w:sz w:val="24"/>
                <w:szCs w:val="24"/>
              </w:rPr>
            </w:pPr>
            <w:r>
              <w:rPr>
                <w:rFonts w:eastAsia="Calibri" w:cs="Times New Roman"/>
                <w:iCs/>
                <w:sz w:val="24"/>
                <w:szCs w:val="24"/>
              </w:rPr>
              <w:t>Привлечение жителей к участию в решении проблем благоустройства села Капустин Яр  Оздоровление санитарной экологической обстановки в поселении и на свободных территориях, ликвидация свалок бытового мусора; Вовлечение жителей поселения в систему экологического образования</w:t>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Целевые индикаторы и показатели муниципальной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color w:val="000000"/>
                <w:sz w:val="24"/>
                <w:szCs w:val="24"/>
              </w:rPr>
              <w:t>Количество благоустроенных общественных территорий,</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color w:val="000000"/>
                <w:sz w:val="24"/>
                <w:szCs w:val="24"/>
              </w:rPr>
              <w:t xml:space="preserve"> </w:t>
            </w:r>
            <w:r>
              <w:rPr>
                <w:rFonts w:eastAsia="Calibri" w:cs="Times New Roman"/>
                <w:color w:val="000000"/>
                <w:sz w:val="24"/>
                <w:szCs w:val="24"/>
              </w:rPr>
              <w:t>парковая территория -1 ед.</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color w:val="000000"/>
                <w:sz w:val="24"/>
                <w:szCs w:val="24"/>
              </w:rPr>
              <w:t>Уличное освещение улиц – 15 ед. (протяжённость 15 км.)</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color w:val="000000"/>
                <w:sz w:val="24"/>
                <w:szCs w:val="24"/>
              </w:rPr>
              <w:t xml:space="preserve"> </w:t>
            </w:r>
            <w:r>
              <w:rPr>
                <w:rFonts w:eastAsia="Calibri" w:cs="Times New Roman"/>
                <w:color w:val="000000"/>
                <w:sz w:val="24"/>
                <w:szCs w:val="24"/>
              </w:rPr>
              <w:t>общая протяжённость всех улиц-72 ед. – 75 км.</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color w:val="000000"/>
                <w:sz w:val="24"/>
                <w:szCs w:val="24"/>
              </w:rPr>
              <w:t xml:space="preserve">Площадь благоустроенных общественных территорий,  1 га;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color w:val="000000"/>
                <w:sz w:val="24"/>
                <w:szCs w:val="24"/>
              </w:rPr>
              <w:t xml:space="preserve">Доля площади благоустроенных общественных территорий от общего количества общественных территорий,  0%;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color w:val="000000"/>
                <w:sz w:val="24"/>
                <w:szCs w:val="24"/>
              </w:rPr>
              <w:t xml:space="preserve">Доля трудового участия в выполнении минимального перечня работ по благоустройству общественных </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color w:val="000000"/>
                <w:sz w:val="24"/>
                <w:szCs w:val="24"/>
              </w:rPr>
              <w:t xml:space="preserve">территорий заинтересованных лиц, 0 %; </w:t>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Сроки и этапы реализации муниципальной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xml:space="preserve">2018 - 2024   год </w:t>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iCs/>
                <w:sz w:val="24"/>
                <w:szCs w:val="24"/>
              </w:rPr>
            </w:pPr>
            <w:r>
              <w:rPr>
                <w:rFonts w:eastAsia="Calibri" w:cs="Times New Roman"/>
                <w:iCs/>
                <w:sz w:val="24"/>
                <w:szCs w:val="24"/>
              </w:rPr>
              <w:t>Объемы бюджетных ассигнований и источники финансирования муниципальной программы</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xml:space="preserve">Объем ресурсного обеспечения муниципальной программы на период  2023 года  всего составляет                                            1600 982,78  руб. </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xml:space="preserve"> </w:t>
            </w:r>
            <w:r>
              <w:rPr>
                <w:rFonts w:eastAsia="Calibri" w:cs="Times New Roman"/>
                <w:sz w:val="24"/>
                <w:szCs w:val="24"/>
              </w:rPr>
              <w:t>Объём ресурсного обеспечения  по устройству  уличного освещения села Капустин Яр составляет                                          1600 982,78  руб.</w:t>
            </w:r>
          </w:p>
          <w:p>
            <w:pPr>
              <w:pStyle w:val="Normal"/>
              <w:spacing w:lineRule="auto" w:line="240" w:before="0" w:after="0"/>
              <w:rPr>
                <w:rFonts w:ascii="Times New Roman" w:hAnsi="Times New Roman" w:eastAsia="Calibri" w:cs="Times New Roman"/>
                <w:sz w:val="24"/>
                <w:szCs w:val="24"/>
              </w:rPr>
            </w:pPr>
            <w:r>
              <w:rPr>
                <w:rFonts w:eastAsia="Calibri" w:cs="Times New Roman"/>
                <w:b/>
                <w:sz w:val="24"/>
                <w:szCs w:val="24"/>
              </w:rPr>
              <w:t xml:space="preserve">Итого :                                                                              </w:t>
            </w:r>
            <w:r>
              <w:rPr>
                <w:rFonts w:eastAsia="Calibri" w:cs="Times New Roman"/>
                <w:sz w:val="24"/>
                <w:szCs w:val="24"/>
              </w:rPr>
              <w:t>1600 982,78  руб.</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за счет средств субсидий из федерального бюджета –   1537 423,76 р.</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за счет средств субсидий из бюджета А.О. –                  47 549,19  руб.</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За счёт средств местного  бюджета ---                              16009,83  руб.</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Дальнейшее выделение средств происходит ежегодно согласно Программы</w:t>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xml:space="preserve">Ожидаемые конечные результаты реализации муниципальной программы </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both"/>
              <w:rPr>
                <w:rFonts w:ascii="Times New Roman" w:hAnsi="Times New Roman" w:eastAsia="Calibri"/>
                <w:color w:val="000000"/>
                <w:sz w:val="24"/>
                <w:szCs w:val="24"/>
              </w:rPr>
            </w:pPr>
            <w:r>
              <w:rPr>
                <w:rFonts w:eastAsia="Calibri"/>
                <w:color w:val="000000"/>
                <w:sz w:val="24"/>
                <w:szCs w:val="24"/>
              </w:rPr>
              <w:t>1.Мероприятия  2022 года «Обустройство пешеходной дорожки по уд. Победы от парка Аллея Победы до территории Капустиноярской школы)</w:t>
            </w:r>
          </w:p>
          <w:p>
            <w:pPr>
              <w:pStyle w:val="Normal"/>
              <w:spacing w:lineRule="auto" w:line="240" w:before="0" w:after="0"/>
              <w:jc w:val="both"/>
              <w:rPr>
                <w:rFonts w:ascii="Times New Roman" w:hAnsi="Times New Roman" w:eastAsia="Calibri"/>
                <w:color w:val="000000"/>
                <w:sz w:val="24"/>
                <w:szCs w:val="24"/>
              </w:rPr>
            </w:pPr>
            <w:r>
              <w:rPr>
                <w:rFonts w:eastAsia="Calibri"/>
                <w:color w:val="000000"/>
                <w:sz w:val="24"/>
                <w:szCs w:val="24"/>
              </w:rPr>
              <w:t>2.Мероприятия на период 2023 года :  « Устройство уличного освещения  села Капустин Яр»</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color w:val="000000"/>
                <w:sz w:val="24"/>
                <w:szCs w:val="24"/>
              </w:rPr>
              <w:t xml:space="preserve"> </w:t>
            </w:r>
            <w:r>
              <w:rPr>
                <w:rFonts w:eastAsia="Calibri" w:cs="Times New Roman"/>
                <w:color w:val="000000"/>
                <w:sz w:val="24"/>
                <w:szCs w:val="24"/>
              </w:rPr>
              <w:t>3. Приведение правил благоустройства МО «Капустиноярский сельсовет» в соответствие с Методическими рекомендациями Министерства строительства и жилищно-коммунального хозяйства Российской Федерации;  Утверждены Решением Совета МО « Капустиноярский сельсовет» 04.05.2018 года за № 10.</w:t>
            </w:r>
          </w:p>
          <w:p>
            <w:pPr>
              <w:pStyle w:val="Normal"/>
              <w:spacing w:lineRule="auto" w:line="240" w:before="0" w:after="0"/>
              <w:jc w:val="both"/>
              <w:rPr>
                <w:rFonts w:ascii="Times New Roman" w:hAnsi="Times New Roman"/>
                <w:sz w:val="24"/>
                <w:szCs w:val="24"/>
              </w:rPr>
            </w:pPr>
            <w:r>
              <w:rPr>
                <w:sz w:val="24"/>
                <w:szCs w:val="24"/>
              </w:rPr>
              <w:t>4. Представление в Управление коммунального хозяйства муниципального образования «Ахтубинский район» реализованный  проект по благоустройству общественных территорий. ( Отчёты предоставлены)</w:t>
            </w:r>
          </w:p>
        </w:tc>
      </w:tr>
      <w:tr>
        <w:trPr>
          <w:trHeight w:val="20" w:hRule="atLeast"/>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 xml:space="preserve">Система организации контроля за исполнением муниципальной программы </w:t>
            </w:r>
          </w:p>
        </w:tc>
        <w:tc>
          <w:tcPr>
            <w:tcW w:w="7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t>Контроль и ответственность за своевременное исполнение муниципальной программы осуществляется администрацией МО «Капустиноярский сельсовет». Оценка выполнения муниципальной программы ведется путем подготовки  ежегодного ,ежеквартального отчета о ходе её реализации.</w:t>
            </w:r>
          </w:p>
        </w:tc>
      </w:tr>
    </w:tbl>
    <w:p>
      <w:pPr>
        <w:pStyle w:val="Normal"/>
        <w:spacing w:lineRule="auto" w:line="240" w:before="0" w:after="0"/>
        <w:jc w:val="center"/>
        <w:rPr>
          <w:rFonts w:ascii="Times New Roman" w:hAnsi="Times New Roman" w:eastAsia="Times New Roman" w:cs="Times New Roman"/>
          <w:bCs/>
          <w:color w:val="000000"/>
          <w:spacing w:val="-1"/>
          <w:sz w:val="24"/>
          <w:szCs w:val="24"/>
          <w:lang w:eastAsia="ru-RU"/>
        </w:rPr>
      </w:pPr>
      <w:r>
        <w:rPr>
          <w:rFonts w:eastAsia="Times New Roman" w:cs="Times New Roman"/>
          <w:bCs/>
          <w:color w:val="000000"/>
          <w:spacing w:val="-1"/>
          <w:sz w:val="24"/>
          <w:szCs w:val="24"/>
          <w:lang w:eastAsia="ru-RU"/>
        </w:rPr>
      </w:r>
    </w:p>
    <w:p>
      <w:pPr>
        <w:pStyle w:val="Normal"/>
        <w:spacing w:lineRule="auto" w:line="240" w:before="0" w:after="0"/>
        <w:jc w:val="center"/>
        <w:rPr>
          <w:rFonts w:ascii="Times New Roman" w:hAnsi="Times New Roman" w:eastAsia="Times New Roman" w:cs="Times New Roman"/>
          <w:b/>
          <w:b/>
          <w:bCs/>
          <w:color w:val="000000"/>
          <w:spacing w:val="-1"/>
          <w:sz w:val="24"/>
          <w:szCs w:val="24"/>
          <w:lang w:eastAsia="ru-RU"/>
        </w:rPr>
      </w:pPr>
      <w:r>
        <w:rPr>
          <w:rFonts w:eastAsia="Times New Roman" w:cs="Times New Roman"/>
          <w:b/>
          <w:bCs/>
          <w:color w:val="000000"/>
          <w:spacing w:val="-1"/>
          <w:sz w:val="24"/>
          <w:szCs w:val="24"/>
          <w:lang w:eastAsia="ru-RU"/>
        </w:rPr>
        <w:t>1.Общая характеристика сферы реализации Муниципальной программы</w:t>
      </w:r>
    </w:p>
    <w:p>
      <w:pPr>
        <w:pStyle w:val="Normal"/>
        <w:widowControl w:val="false"/>
        <w:numPr>
          <w:ilvl w:val="0"/>
          <w:numId w:val="0"/>
        </w:numPr>
        <w:spacing w:lineRule="auto" w:line="240" w:before="0" w:after="0"/>
        <w:jc w:val="center"/>
        <w:outlineLvl w:val="0"/>
        <w:rPr>
          <w:rFonts w:ascii="Times New Roman" w:hAnsi="Times New Roman" w:eastAsia="Times New Roman" w:cs="Times New Roman"/>
          <w:bCs/>
          <w:sz w:val="24"/>
          <w:szCs w:val="24"/>
          <w:lang w:eastAsia="ru-RU"/>
        </w:rPr>
      </w:pPr>
      <w:r>
        <w:rPr>
          <w:rFonts w:eastAsia="Times New Roman" w:cs="Times New Roman"/>
          <w:bCs/>
          <w:sz w:val="24"/>
          <w:szCs w:val="24"/>
          <w:lang w:eastAsia="ru-RU"/>
        </w:rPr>
        <w:t>МО «Капустиноярский  сельсовет»   «Формирование современной городской среды»</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 xml:space="preserve">Муниципальная программа МО «Капустиноярский сельсовет «Формирование современной городской среды» (далее - Программа) представляет систему связанных между собой   мероприятий и действий, направленных  на достижение намеченных целей перспективного развития  муниципального образования «Капустиноярский сельсовет» и  поэтапное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«Капустиноярский сельсовет».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ab/>
        <w:t>На территории муниципального образования «Капустиноярский сельсовет» зарегистрировано 7 предприятий, учреждений и организаций разных уровней, из них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1 Муниципальная общеобразовательная Капустиноярская средняя школа МО «Ахтубинский район»</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2 Капустиноярская участковая больница ГБУЗ ЗАТО гор. Знаменска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3 Электороподстанция «Горбанёвка-2»</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4.Производственный участок МУП ЖКХ « Ахтубинские водопроводы» МО «Ахтубинский раайлн»</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5 Ярмарка выходного дня Ахтубинской районной потребкооперации.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6 Ярмарка- ежедневная «Зелёные ряды» Ахтубинской районной потребкооперации.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7 Железнодорожная станция Капустин Яр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В сфере  сельскохозяйственного  производства  3 – КФХ,  занято личным подсобным хозяйством –  800 подворий.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Общее количество населения муниципального образования на период 2022 года составляет 4459 человек. Кроме зарегистрированного на территории села населения из числа постоянно проживающих также проживают лица  постоянно в собственных личных жилых  домах но зарегистрированные  на территории ЗАТО Знаменска по адресу полученных ими раннее квартир по месту  работы в войсковых частях  в пределах 1000 человек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ab/>
        <w:t xml:space="preserve">В состав поселения входят территории следующих населенных пунктов, общей численностью – 259 человек по состоянию на 01.07.2017 года, в том числе </w:t>
      </w:r>
      <w:r>
        <w:rPr>
          <w:rFonts w:eastAsia="Times New Roman" w:cs="Times New Roman"/>
          <w:sz w:val="24"/>
          <w:szCs w:val="24"/>
          <w:lang w:eastAsia="ru-RU"/>
        </w:rPr>
        <w:t>детей до 18 лет – 27 человек</w:t>
      </w:r>
      <w:r>
        <w:rPr>
          <w:rFonts w:eastAsia="Times New Roman" w:cs="Times New Roman"/>
          <w:color w:val="000000"/>
          <w:sz w:val="24"/>
          <w:szCs w:val="24"/>
          <w:lang w:eastAsia="ru-RU"/>
        </w:rPr>
        <w:t xml:space="preserve">: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село Капустин Яр         -----------------------------------              4459 чел.</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Стасов -               с численностью населения             54 человека;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Токарев -            с численностью населения              45 человек;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Лопин -               с численностью населения              58  человек;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Камнев -             с численностью населения              29 человек;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Сокорь  -             с численностью населения              8 человек;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Дуюнов -            с численностью населения             11 человек;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Корочин-           с численностью населения              26 человека;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Галички -           с численностью населения              14 человек;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хутор  Голотовский -   с численностью населения               2 человека.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Никонов            с численностью населения               4 человека;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хутор   Буравель -         с численностью населения               4 человека;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хутор   Потёк  -            с численностью населения                2 человека.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________________</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259 чел.</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Также в настоящее время на территории Волго-Ахтубинской поймы и на перечисленных хуторах населением ЗАТО Знаменска , населением с. Капустин Яр , лицами из других регионов РФ происходит строительство жилых домов в основном с сезонным проживанием и с целью содержания личных подсобных хозяйств , которые также имеют регистрацию по основным местам проживания.</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color w:val="000000"/>
          <w:sz w:val="24"/>
          <w:szCs w:val="24"/>
          <w:lang w:eastAsia="ru-RU"/>
        </w:rPr>
        <w:tab/>
        <w:t xml:space="preserve"> На территории муниципального образования «Капустиноярский сельсовет» и именно на территории села Капустин Яр  на настоящий период  осуществляют торговую деятельность  34 торговых объекта производящих реализацию продуктовых , бытовых, хозяйственных, сельскохозяйственных и строительных  товаров. Действуют на территории - 1 оптовая продуктовая база, 1- ремонтно-строительный участок «Надежда», 1 –Автогазозаправочная станция (АГЗС), 1 – Автозаправочная станция (АЗС), 1 – аптеке «Виола» , 1- аптека « Апрель»  3 – шиномонтажных мастерских, 1- обувная мастерская. Торговые маркеты- Магнит-1, Покупочка-1,  готов к  4 кварталу 2022 года открытию магазин оптовой торговли « Светофор»-1. Важное значение для села имеет соседство с ЗАТО Знаменском , т.к. это обеспечивает занятость населения на производственных объектах различных форм собственности расположенных на территории Знаменска , а также прохождения  службы в в\частях гарнизона , также способствует прохождению учёбы детей в школах города и пребывания детей дошкольного возраста в детских садах города. Территория села передана на медицинское обслуживание ГБУЗ ЗАТО Знаменска.</w:t>
      </w:r>
    </w:p>
    <w:p>
      <w:pPr>
        <w:pStyle w:val="Normal"/>
        <w:spacing w:lineRule="auto" w:line="240" w:before="0" w:after="0"/>
        <w:ind w:firstLine="567"/>
        <w:jc w:val="both"/>
        <w:rPr>
          <w:rFonts w:ascii="Times New Roman" w:hAnsi="Times New Roman" w:eastAsia="Calibri" w:cs="Times New Roman"/>
          <w:sz w:val="28"/>
          <w:szCs w:val="28"/>
        </w:rPr>
      </w:pPr>
      <w:r>
        <w:rPr>
          <w:rFonts w:eastAsia="Calibri" w:cs="Times New Roman"/>
          <w:color w:val="000000"/>
          <w:sz w:val="24"/>
          <w:szCs w:val="24"/>
        </w:rPr>
        <w:tab/>
        <w:t>В перспективе развития территории муниципального образования «Капустиноярский сельсовет»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«Капустиноярский сельсовет»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 .</w:t>
      </w:r>
      <w:r>
        <w:rPr>
          <w:rFonts w:eastAsia="Calibri" w:cs="Times New Roman"/>
          <w:sz w:val="28"/>
          <w:szCs w:val="28"/>
        </w:rPr>
        <w:t xml:space="preserve"> </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пользования, на общее развитие сельского поселения  а также других мероприятий, реализуемых в данной сфере.</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 xml:space="preserve">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p>
    <w:p>
      <w:pPr>
        <w:pStyle w:val="ListParagraph"/>
        <w:numPr>
          <w:ilvl w:val="0"/>
          <w:numId w:val="1"/>
        </w:numPr>
        <w:tabs>
          <w:tab w:val="left" w:pos="993" w:leader="none"/>
        </w:tabs>
        <w:jc w:val="both"/>
        <w:rPr>
          <w:rFonts w:ascii="Times New Roman" w:hAnsi="Times New Roman"/>
          <w:b/>
          <w:b/>
          <w:sz w:val="24"/>
          <w:szCs w:val="24"/>
        </w:rPr>
      </w:pPr>
      <w:r>
        <w:rPr>
          <w:b/>
          <w:sz w:val="24"/>
          <w:szCs w:val="24"/>
        </w:rPr>
        <w:t>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pPr>
        <w:pStyle w:val="Normal"/>
        <w:tabs>
          <w:tab w:val="left" w:pos="993" w:leader="none"/>
        </w:tabs>
        <w:jc w:val="both"/>
        <w:rPr>
          <w:rFonts w:ascii="Times New Roman" w:hAnsi="Times New Roman"/>
          <w:b/>
          <w:b/>
          <w:sz w:val="24"/>
          <w:szCs w:val="24"/>
        </w:rPr>
      </w:pPr>
      <w:r>
        <w:rPr>
          <w:sz w:val="24"/>
          <w:szCs w:val="24"/>
        </w:rPr>
        <w:t>Основными целями программы являются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sz w:val="24"/>
          <w:szCs w:val="24"/>
          <w:lang w:eastAsia="ru-RU"/>
        </w:rPr>
        <w:t>1. п</w:t>
      </w:r>
      <w:r>
        <w:rPr>
          <w:rFonts w:cs="Times New Roman"/>
          <w:color w:val="000000"/>
          <w:sz w:val="24"/>
          <w:szCs w:val="24"/>
          <w:lang w:eastAsia="ru-RU"/>
        </w:rPr>
        <w:t xml:space="preserve">овышение инвестиционной привлекательности территории; </w:t>
        <w:br/>
        <w:t xml:space="preserve">2. сохранение и развитие  культурного потенциала населения; </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color w:val="000000"/>
          <w:sz w:val="24"/>
          <w:szCs w:val="24"/>
          <w:lang w:eastAsia="ru-RU"/>
        </w:rPr>
        <w:t>3. повышение организации и осуществления мероприятий по работе с детьми и молодежью;</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color w:val="000000"/>
          <w:sz w:val="24"/>
          <w:szCs w:val="24"/>
          <w:lang w:eastAsia="ru-RU"/>
        </w:rPr>
        <w:t>4. создание условий для развития физической культуры и массового спорта;</w:t>
        <w:br/>
        <w:t xml:space="preserve">5. повышение уровня обеспеченности населения услугами тепло-  газоснабжения и обязательного восстановления водоснабжения  территории села на достаточном уровне  а также  водоотведения; </w:t>
        <w:br/>
        <w:t xml:space="preserve">6. создание условий для комфортного и безопасного проживания граждан; </w:t>
        <w:br/>
        <w:t xml:space="preserve">7. снижение социальной напряженности; </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8. улучшение демографической ситуации на территории поселения</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В результате выполнения мероприятий программы ожидается улучшение условий жизни населения, создание комфортных условий проживания.</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Индикаторы организации решения вопросов местного значения:</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 сокращение доли расходов на содержание аппарата администрации;</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 сокращение правонарушений, преступлений на территории поселения, в т.ч. среди несовершеннолетних;</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 сокращение доли бесхозного имущества;</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 восстановления уличного освещения на всей территории населённого пункта  Капустин Яр и на территориях вновь выстроенного жилого сектора  прилегающих хуторов;</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 сокращение    затрат на уличное освещение путём  установки  приборов малой энергопотребляемости;</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 сокращение расходов  на ремонт и содержание системы водоснабжения;</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 сокращение количества правонарушений в области пожарной безопасности.</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Оценка эффективности программы производится по количественным и качественным показателям отдельных разделов, включенных в программу, и отраженных в отдельных подпрограммах.</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pPr>
        <w:pStyle w:val="Normal"/>
        <w:spacing w:lineRule="auto" w:line="240" w:before="0" w:after="0"/>
        <w:jc w:val="both"/>
        <w:rPr>
          <w:rFonts w:ascii="Times New Roman" w:hAnsi="Times New Roman" w:cs="Times New Roman"/>
          <w:sz w:val="24"/>
          <w:szCs w:val="24"/>
          <w:lang w:eastAsia="ru-RU"/>
        </w:rPr>
      </w:pPr>
      <w:r>
        <w:rPr>
          <w:rFonts w:cs="Times New Roman"/>
          <w:sz w:val="24"/>
          <w:szCs w:val="24"/>
          <w:lang w:eastAsia="ru-RU"/>
        </w:rPr>
        <w:tab/>
        <w:t>Срок реализации программы рассчитан на период с  2018 - 2024  годы .</w:t>
      </w:r>
    </w:p>
    <w:p>
      <w:pPr>
        <w:pStyle w:val="Normal"/>
        <w:widowControl w:val="false"/>
        <w:numPr>
          <w:ilvl w:val="0"/>
          <w:numId w:val="0"/>
        </w:numPr>
        <w:spacing w:lineRule="auto" w:line="240" w:before="0" w:after="0"/>
        <w:jc w:val="both"/>
        <w:outlineLvl w:val="1"/>
        <w:rPr>
          <w:rFonts w:ascii="Times New Roman" w:hAnsi="Times New Roman" w:cs="Times New Roman"/>
          <w:sz w:val="24"/>
          <w:szCs w:val="24"/>
          <w:lang w:eastAsia="ru-RU"/>
        </w:rPr>
      </w:pPr>
      <w:r>
        <w:rPr>
          <w:rFonts w:cs="Times New Roman"/>
          <w:sz w:val="24"/>
          <w:szCs w:val="24"/>
          <w:lang w:eastAsia="ru-RU"/>
        </w:rPr>
      </w:r>
    </w:p>
    <w:p>
      <w:pPr>
        <w:pStyle w:val="Normal"/>
        <w:widowControl w:val="false"/>
        <w:numPr>
          <w:ilvl w:val="0"/>
          <w:numId w:val="0"/>
        </w:numPr>
        <w:spacing w:lineRule="auto" w:line="240" w:before="0" w:after="0"/>
        <w:jc w:val="center"/>
        <w:outlineLvl w:val="1"/>
        <w:rPr>
          <w:rFonts w:ascii="Times New Roman" w:hAnsi="Times New Roman" w:cs="Times New Roman"/>
          <w:b/>
          <w:b/>
          <w:sz w:val="24"/>
          <w:szCs w:val="24"/>
          <w:lang w:eastAsia="ru-RU"/>
        </w:rPr>
      </w:pPr>
      <w:r>
        <w:rPr>
          <w:rFonts w:cs="Times New Roman"/>
          <w:b/>
          <w:sz w:val="24"/>
          <w:szCs w:val="24"/>
          <w:lang w:eastAsia="ru-RU"/>
        </w:rPr>
        <w:t xml:space="preserve">3. Общие положения, основание для разработки муниципальной программы </w:t>
      </w:r>
    </w:p>
    <w:tbl>
      <w:tblPr>
        <w:tblW w:w="6099" w:type="dxa"/>
        <w:jc w:val="left"/>
        <w:tblInd w:w="75" w:type="dxa"/>
        <w:tblBorders/>
        <w:tblCellMar>
          <w:top w:w="0" w:type="dxa"/>
          <w:left w:w="75" w:type="dxa"/>
          <w:bottom w:w="0" w:type="dxa"/>
          <w:right w:w="75" w:type="dxa"/>
        </w:tblCellMar>
        <w:tblLook w:val="0000"/>
      </w:tblPr>
      <w:tblGrid>
        <w:gridCol w:w="6099"/>
      </w:tblGrid>
      <w:tr>
        <w:trPr/>
        <w:tc>
          <w:tcPr>
            <w:tcW w:w="6099" w:type="dxa"/>
            <w:tcBorders/>
            <w:shd w:fill="auto" w:val="clear"/>
          </w:tcPr>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bl>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«Капустиноярский сельсовет» и определяет основные направления деятельности органов местного самоуправления в указанной сфере.</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Программа разработана администрацией МО «Капустиноярский сельсовет» в соответствии с:</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 xml:space="preserve">- Бюджетным кодексом Российской Федерации; </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 Федеральным Законом от 06.10.2003 № 131-ФЗ «Об общих принципах организации местного самоуправления в Российской Федерации»;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sz w:val="24"/>
          <w:szCs w:val="24"/>
        </w:rPr>
        <w:t>-  местными нормативно-правовыми актами направленные на проведение мероприятий в  сфере благоустройства территории муниципального образования.</w:t>
      </w:r>
    </w:p>
    <w:p>
      <w:pPr>
        <w:pStyle w:val="Normal"/>
        <w:widowControl w:val="false"/>
        <w:numPr>
          <w:ilvl w:val="0"/>
          <w:numId w:val="0"/>
        </w:numPr>
        <w:spacing w:lineRule="auto" w:line="240" w:before="0" w:after="0"/>
        <w:outlineLvl w:val="1"/>
        <w:rPr>
          <w:rFonts w:ascii="Times New Roman" w:hAnsi="Times New Roman" w:cs="Times New Roman"/>
          <w:b/>
          <w:b/>
          <w:sz w:val="28"/>
          <w:szCs w:val="28"/>
          <w:lang w:eastAsia="ru-RU"/>
        </w:rPr>
      </w:pPr>
      <w:r>
        <w:rPr>
          <w:rFonts w:cs="Times New Roman"/>
          <w:b/>
          <w:sz w:val="28"/>
          <w:szCs w:val="28"/>
          <w:lang w:eastAsia="ru-RU"/>
        </w:rPr>
      </w:r>
    </w:p>
    <w:p>
      <w:pPr>
        <w:pStyle w:val="Normal"/>
        <w:widowControl w:val="false"/>
        <w:numPr>
          <w:ilvl w:val="0"/>
          <w:numId w:val="0"/>
        </w:numPr>
        <w:spacing w:lineRule="auto" w:line="240" w:before="0" w:after="0"/>
        <w:jc w:val="center"/>
        <w:outlineLvl w:val="1"/>
        <w:rPr>
          <w:rFonts w:ascii="Times New Roman" w:hAnsi="Times New Roman" w:cs="Times New Roman"/>
          <w:b/>
          <w:b/>
          <w:sz w:val="24"/>
          <w:szCs w:val="24"/>
          <w:lang w:eastAsia="ru-RU"/>
        </w:rPr>
      </w:pPr>
      <w:r>
        <w:rPr>
          <w:rFonts w:cs="Times New Roman"/>
          <w:b/>
          <w:sz w:val="24"/>
          <w:szCs w:val="24"/>
          <w:lang w:eastAsia="ru-RU"/>
        </w:rPr>
        <w:t>4. Цель, задачи и условия реализации Программы.</w:t>
      </w:r>
    </w:p>
    <w:p>
      <w:pPr>
        <w:pStyle w:val="Normal"/>
        <w:shd w:val="clear" w:color="auto" w:fill="FFFFFF"/>
        <w:spacing w:lineRule="auto" w:line="240" w:before="0" w:after="0"/>
        <w:ind w:firstLine="54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Основной задачей Программы является повышение уровня благоустройства муниципального образования « Капустиноярский сельсовет» путем:</w:t>
      </w:r>
    </w:p>
    <w:p>
      <w:pPr>
        <w:pStyle w:val="Normal"/>
        <w:shd w:val="clear" w:color="auto" w:fill="FFFFFF"/>
        <w:spacing w:lineRule="auto" w:line="240" w:before="0" w:after="0"/>
        <w:ind w:firstLine="54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повышения уровня благоустройства мест массового отдыха населения и территорий общественного пользования;</w:t>
      </w:r>
    </w:p>
    <w:p>
      <w:pPr>
        <w:pStyle w:val="Normal"/>
        <w:shd w:val="clear" w:color="auto" w:fill="FFFFFF"/>
        <w:spacing w:lineRule="auto" w:line="240" w:before="0" w:after="0"/>
        <w:ind w:firstLine="54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создание условий для работы и отдыха населения;</w:t>
      </w:r>
    </w:p>
    <w:p>
      <w:pPr>
        <w:pStyle w:val="Normal"/>
        <w:shd w:val="clear" w:color="auto" w:fill="FFFFFF"/>
        <w:spacing w:lineRule="auto" w:line="240" w:before="0" w:after="0"/>
        <w:ind w:firstLine="54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приведение правил благоустройства МО «Капустиноярский сельсовет»  в соответствие с Методическими рекомендациями Министерства строительства и жилищного хозяйства Российской Федерации.</w:t>
      </w:r>
    </w:p>
    <w:p>
      <w:pPr>
        <w:pStyle w:val="Normal"/>
        <w:shd w:val="clear" w:color="auto" w:fill="FFFFFF"/>
        <w:spacing w:lineRule="auto" w:line="240" w:before="0" w:after="0"/>
        <w:ind w:firstLine="540"/>
        <w:jc w:val="both"/>
        <w:textAlignment w:val="top"/>
        <w:rPr/>
      </w:pPr>
      <w:r>
        <w:rPr>
          <w:rFonts w:eastAsia="Times New Roman" w:cs="Times New Roman"/>
          <w:sz w:val="24"/>
          <w:szCs w:val="24"/>
          <w:lang w:eastAsia="ru-RU"/>
        </w:rPr>
        <w:t>В результате решения вышеуказанных задач будут достигнуты целевые </w:t>
      </w:r>
      <w:r>
        <w:fldChar w:fldCharType="begin"/>
      </w:r>
      <w:r>
        <w:instrText> HYPERLINK "file:///C:\Users\Игорь\Desktop\городская среда\Злоказово среда.docx" \l "Par200"</w:instrText>
      </w:r>
      <w:r>
        <w:fldChar w:fldCharType="separate"/>
      </w:r>
      <w:r>
        <w:rPr>
          <w:rStyle w:val="Style13"/>
          <w:rFonts w:eastAsia="Times New Roman" w:cs="Times New Roman"/>
          <w:sz w:val="24"/>
          <w:szCs w:val="24"/>
          <w:lang w:eastAsia="ru-RU"/>
        </w:rPr>
        <w:t>показатели</w:t>
      </w:r>
      <w:r>
        <w:fldChar w:fldCharType="end"/>
      </w:r>
      <w:r>
        <w:rPr>
          <w:rFonts w:eastAsia="Times New Roman" w:cs="Times New Roman"/>
          <w:sz w:val="24"/>
          <w:szCs w:val="24"/>
          <w:lang w:eastAsia="ru-RU"/>
        </w:rPr>
        <w:t>, значения которых приведены в Приложении 1 к настоящей Программе.</w:t>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widowControl w:val="false"/>
        <w:spacing w:lineRule="auto" w:line="240" w:before="0" w:after="0"/>
        <w:ind w:firstLine="540"/>
        <w:jc w:val="center"/>
        <w:rPr>
          <w:rFonts w:ascii="Times New Roman" w:hAnsi="Times New Roman" w:cs="Times New Roman"/>
          <w:b/>
          <w:b/>
          <w:sz w:val="24"/>
          <w:szCs w:val="24"/>
          <w:lang w:eastAsia="ru-RU"/>
        </w:rPr>
      </w:pPr>
      <w:r>
        <w:rPr>
          <w:rFonts w:cs="Times New Roman"/>
          <w:b/>
          <w:sz w:val="24"/>
          <w:szCs w:val="24"/>
          <w:lang w:eastAsia="ru-RU"/>
        </w:rPr>
        <w:t>5. Сроки и этапы реализации Программы</w:t>
      </w:r>
    </w:p>
    <w:p>
      <w:pPr>
        <w:pStyle w:val="Normal"/>
        <w:widowControl w:val="false"/>
        <w:spacing w:lineRule="auto" w:line="240" w:before="0" w:after="0"/>
        <w:ind w:firstLine="540"/>
        <w:jc w:val="center"/>
        <w:rPr>
          <w:rFonts w:ascii="Times New Roman" w:hAnsi="Times New Roman" w:cs="Times New Roman"/>
          <w:sz w:val="24"/>
          <w:szCs w:val="24"/>
          <w:lang w:eastAsia="ru-RU"/>
        </w:rPr>
      </w:pPr>
      <w:r>
        <w:rPr>
          <w:rFonts w:cs="Times New Roman"/>
          <w:sz w:val="24"/>
          <w:szCs w:val="24"/>
          <w:lang w:eastAsia="ru-RU"/>
        </w:rPr>
        <w:t>Реализация Программы предусмотрена на 2018 – 2024  годы .</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widowControl w:val="false"/>
        <w:spacing w:lineRule="auto" w:line="240" w:before="0" w:after="0"/>
        <w:ind w:firstLine="540"/>
        <w:jc w:val="center"/>
        <w:rPr>
          <w:rFonts w:ascii="Times New Roman" w:hAnsi="Times New Roman" w:cs="Times New Roman"/>
          <w:b/>
          <w:b/>
          <w:sz w:val="24"/>
          <w:szCs w:val="24"/>
          <w:lang w:eastAsia="ru-RU"/>
        </w:rPr>
      </w:pPr>
      <w:r>
        <w:rPr>
          <w:rFonts w:cs="Times New Roman"/>
          <w:b/>
          <w:sz w:val="24"/>
          <w:szCs w:val="24"/>
          <w:lang w:eastAsia="ru-RU"/>
        </w:rPr>
        <w:t>6. Перечень мероприятий (направлений) муниципальной программы</w:t>
      </w:r>
    </w:p>
    <w:p>
      <w:pPr>
        <w:pStyle w:val="Normal"/>
        <w:shd w:val="clear" w:color="auto" w:fill="FFFFFF"/>
        <w:spacing w:lineRule="auto" w:line="240" w:before="0" w:after="0"/>
        <w:ind w:firstLine="540"/>
        <w:jc w:val="both"/>
        <w:textAlignment w:val="top"/>
        <w:rPr/>
      </w:pPr>
      <w:r>
        <w:rPr>
          <w:rFonts w:eastAsia="Times New Roman" w:cs="Times New Roman"/>
          <w:sz w:val="24"/>
          <w:szCs w:val="24"/>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2">
        <w:r>
          <w:rPr>
            <w:rStyle w:val="Style13"/>
            <w:rFonts w:eastAsia="Times New Roman" w:cs="Times New Roman"/>
            <w:sz w:val="24"/>
            <w:szCs w:val="24"/>
            <w:lang w:eastAsia="ru-RU"/>
          </w:rPr>
          <w:t>мероприятия</w:t>
        </w:r>
      </w:hyperlink>
      <w:r>
        <w:rPr>
          <w:rFonts w:eastAsia="Times New Roman" w:cs="Times New Roman"/>
          <w:sz w:val="24"/>
          <w:szCs w:val="24"/>
          <w:lang w:eastAsia="ru-RU"/>
        </w:rPr>
        <w:t>, информация о которых приведена в приложении 2 к настоящей Программе.</w:t>
      </w:r>
    </w:p>
    <w:p>
      <w:pPr>
        <w:pStyle w:val="Normal"/>
        <w:widowControl w:val="false"/>
        <w:spacing w:lineRule="auto" w:line="240" w:before="0" w:after="0"/>
        <w:ind w:firstLine="540"/>
        <w:jc w:val="center"/>
        <w:rPr>
          <w:rFonts w:ascii="Times New Roman" w:hAnsi="Times New Roman" w:cs="Times New Roman"/>
          <w:b/>
          <w:b/>
          <w:sz w:val="24"/>
          <w:szCs w:val="24"/>
          <w:lang w:eastAsia="ru-RU"/>
        </w:rPr>
      </w:pPr>
      <w:r>
        <w:rPr>
          <w:rFonts w:cs="Times New Roman"/>
          <w:b/>
          <w:sz w:val="24"/>
          <w:szCs w:val="24"/>
          <w:lang w:eastAsia="ru-RU"/>
        </w:rPr>
        <w:t>7. Ресурсное обеспечение муниципальной программы</w:t>
      </w:r>
    </w:p>
    <w:p>
      <w:pPr>
        <w:pStyle w:val="Normal"/>
        <w:shd w:val="clear" w:color="auto" w:fill="FFFFFF"/>
        <w:spacing w:lineRule="auto" w:line="240" w:before="0" w:after="0"/>
        <w:ind w:firstLine="54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Реализацию мероприятий Программы  осуществляется  за счет финансирования из средств федерального, областного и местного бюджетов.</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 Финансирование мероприятий по проведению работ по благоустройству общественных территорий МО « Капустиноярский сельсовет» на период 2023 года – « Устройство уличного освещения села Капустин Яр»  на настоящий период  утверждения программы на  2023 год составляет:                       общая сумма                 1600 982,78  руб.  из  них :</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Федеральный бюджет   1537 423,76  руб.</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Областной бюджет        47549,19      руб.</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Местный бюджет           16009,83      руб.</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Справка:</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w:t>
      </w:r>
      <w:r>
        <w:rPr>
          <w:rFonts w:eastAsia="Times New Roman" w:cs="Times New Roman"/>
          <w:sz w:val="24"/>
          <w:szCs w:val="24"/>
          <w:lang w:eastAsia="ru-RU"/>
        </w:rPr>
        <w:t>Финансирование Программы на 2018  - 2024 годы с разбивкой по источникам финансирования представлено  к настоящей Программе, с разбивкой по мероприятиям в приложении 4 к настоящей Программе.</w:t>
      </w:r>
    </w:p>
    <w:p>
      <w:pPr>
        <w:pStyle w:val="Normal"/>
        <w:shd w:val="clear" w:color="auto" w:fill="FFFFFF"/>
        <w:spacing w:lineRule="auto" w:line="240" w:before="0" w:after="0"/>
        <w:jc w:val="center"/>
        <w:textAlignment w:val="top"/>
        <w:rPr>
          <w:rFonts w:ascii="Times New Roman" w:hAnsi="Times New Roman" w:eastAsia="Times New Roman" w:cs="Times New Roman"/>
          <w:b/>
          <w:b/>
          <w:sz w:val="24"/>
          <w:szCs w:val="24"/>
          <w:lang w:eastAsia="ru-RU"/>
        </w:rPr>
      </w:pPr>
      <w:r>
        <w:rPr>
          <w:rFonts w:cs="Times New Roman"/>
          <w:b/>
          <w:sz w:val="24"/>
          <w:szCs w:val="24"/>
          <w:lang w:eastAsia="ru-RU"/>
        </w:rPr>
        <w:t>8. Механизм реализации муниципальной программы .</w:t>
      </w:r>
    </w:p>
    <w:p>
      <w:pPr>
        <w:pStyle w:val="Normal"/>
        <w:rPr>
          <w:lang w:eastAsia="ru-RU"/>
        </w:rPr>
      </w:pPr>
      <w:r>
        <w:rPr>
          <w:rFonts w:cs="Times New Roman"/>
          <w:sz w:val="24"/>
          <w:szCs w:val="24"/>
          <w:lang w:eastAsia="ru-RU"/>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w:t>
      </w:r>
      <w:r>
        <w:rPr>
          <w:lang w:eastAsia="ru-RU"/>
        </w:rPr>
        <w:t>ие.</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 xml:space="preserve">Муниципальное образование «Капустиноярский сельсовет» Ахтубинского района осуществляет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декабря текущего года, за исключением:</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 случаев заключения таких муниципальных контрактов в пределах экономии средств при расходовании иных межбюджетных трансфертов в целях реализации муниципальных программ, в том числе мероприятий по цифровизации муниципального хозяйства, включенных в муниципальную программу, при которых срок заключения таких соглашений продлевается на срок до 15 марта года предоставления субсидии.</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pPr>
        <w:pStyle w:val="Normal"/>
        <w:ind w:firstLine="708"/>
        <w:jc w:val="both"/>
        <w:rPr>
          <w:rFonts w:ascii="Times New Roman" w:hAnsi="Times New Roman" w:eastAsia="Times New Roman"/>
          <w:sz w:val="24"/>
          <w:szCs w:val="24"/>
          <w:lang w:eastAsia="ru-RU"/>
        </w:rPr>
      </w:pPr>
      <w:r>
        <w:rPr>
          <w:rFonts w:eastAsia="Times New Roman"/>
          <w:b/>
          <w:sz w:val="24"/>
          <w:szCs w:val="24"/>
          <w:lang w:eastAsia="ru-RU"/>
        </w:rPr>
        <w:t>Порядок и форма трудового участия заинтересованных лиц в выполнении работ установлены  муниципальной программой</w:t>
      </w:r>
      <w:r>
        <w:rPr>
          <w:rFonts w:eastAsia="Times New Roman"/>
          <w:sz w:val="24"/>
          <w:szCs w:val="24"/>
          <w:lang w:eastAsia="ru-RU"/>
        </w:rPr>
        <w:t>.</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pPr>
        <w:pStyle w:val="Normal"/>
        <w:ind w:firstLine="708"/>
        <w:jc w:val="both"/>
        <w:rPr>
          <w:rFonts w:ascii="Times New Roman" w:hAnsi="Times New Roman" w:eastAsia="Times New Roman"/>
          <w:sz w:val="24"/>
          <w:szCs w:val="24"/>
          <w:lang w:eastAsia="ru-RU"/>
        </w:rPr>
      </w:pPr>
      <w:r>
        <w:rPr>
          <w:rFonts w:eastAsia="Times New Roman"/>
          <w:sz w:val="24"/>
          <w:szCs w:val="24"/>
          <w:lang w:eastAsia="ru-RU"/>
        </w:rPr>
        <w:t>Студенческие строительные отряды могут вовлекаться в реализацию мероприятий муниципальных программ посредством стажировок и практик.</w:t>
      </w:r>
    </w:p>
    <w:p>
      <w:pPr>
        <w:pStyle w:val="Normal"/>
        <w:jc w:val="both"/>
        <w:rPr>
          <w:rFonts w:ascii="Times New Roman" w:hAnsi="Times New Roman" w:cs="Times New Roman"/>
          <w:sz w:val="24"/>
          <w:szCs w:val="24"/>
          <w:lang w:eastAsia="ru-RU"/>
        </w:rPr>
      </w:pPr>
      <w:r>
        <w:rPr>
          <w:rFonts w:cs="Times New Roman"/>
          <w:sz w:val="24"/>
          <w:szCs w:val="24"/>
          <w:lang w:eastAsia="ru-RU"/>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pPr>
        <w:pStyle w:val="Normal"/>
        <w:jc w:val="both"/>
        <w:rPr>
          <w:rFonts w:ascii="Times New Roman" w:hAnsi="Times New Roman" w:cs="Times New Roman"/>
          <w:sz w:val="24"/>
          <w:szCs w:val="24"/>
          <w:lang w:eastAsia="ru-RU"/>
        </w:rPr>
      </w:pPr>
      <w:r>
        <w:rPr>
          <w:rFonts w:cs="Times New Roman"/>
          <w:sz w:val="24"/>
          <w:szCs w:val="24"/>
          <w:lang w:eastAsia="ru-RU"/>
        </w:rPr>
        <w:t>Муниципальное образование «Капустиноярский сельсовет» Ахтубинского района обеспечивает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в том числе возможность направления гражданами своих предложений в электронной форме.</w:t>
      </w:r>
    </w:p>
    <w:p>
      <w:pPr>
        <w:pStyle w:val="Normal"/>
        <w:widowControl w:val="false"/>
        <w:spacing w:lineRule="auto" w:line="240" w:before="0" w:after="0"/>
        <w:ind w:firstLine="540"/>
        <w:jc w:val="center"/>
        <w:rPr>
          <w:rFonts w:ascii="Times New Roman" w:hAnsi="Times New Roman" w:cs="Times New Roman"/>
          <w:b/>
          <w:b/>
          <w:sz w:val="24"/>
          <w:szCs w:val="24"/>
          <w:lang w:eastAsia="ru-RU"/>
        </w:rPr>
      </w:pPr>
      <w:r>
        <w:rPr>
          <w:rFonts w:cs="Times New Roman"/>
          <w:b/>
          <w:sz w:val="24"/>
          <w:szCs w:val="24"/>
          <w:lang w:eastAsia="ru-RU"/>
        </w:rPr>
        <w:t>9. Организация управления муниципальной программой и контроль за ходом её реализации.</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1.) В ходе реализации муниципальной программы муниципальный заказчик Программы:</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 обеспечивает руководство и текущее управление реализацией Программы;</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 обеспечивает эффективное использование средств, выделяемых на реализацию Программы;</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 осуществляет контроль за ходом реализации Программы;</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 проводит анализ и формирует предложения по рациональному использованию финансовых ресурсов Программы;</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 разрабатывает и согласовывает в установленном порядке проекты правовых актов;</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 уточняет мероприятия и объемы финансирования с учетом выполненных работ;</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 xml:space="preserve">2) Муниципальный заказчик Программы ежеквартально, до 20-го числа месяца, следующего за отчетным кварталом, представляет </w:t>
      </w:r>
      <w:r>
        <w:rPr>
          <w:rFonts w:eastAsia="Times New Roman" w:cs="Times New Roman"/>
          <w:color w:val="304855"/>
          <w:sz w:val="24"/>
          <w:szCs w:val="24"/>
          <w:lang w:eastAsia="ru-RU"/>
        </w:rPr>
        <w:t>ответственному исполнителю Программы</w:t>
      </w:r>
      <w:r>
        <w:rPr>
          <w:rFonts w:cs="Times New Roman"/>
          <w:sz w:val="24"/>
          <w:szCs w:val="24"/>
          <w:lang w:eastAsia="ru-RU"/>
        </w:rPr>
        <w:t xml:space="preserve"> отчеты о ходе реализации Программы и эффективности использования бюджетных ассигнований.</w:t>
      </w:r>
    </w:p>
    <w:p>
      <w:pPr>
        <w:pStyle w:val="Normal"/>
        <w:shd w:val="clear" w:color="auto" w:fill="FFFFFF"/>
        <w:spacing w:lineRule="auto" w:line="240" w:before="0" w:after="0"/>
        <w:ind w:firstLine="708"/>
        <w:jc w:val="both"/>
        <w:rPr>
          <w:rFonts w:ascii="Times New Roman" w:hAnsi="Times New Roman" w:cs="Times New Roman"/>
          <w:sz w:val="24"/>
          <w:szCs w:val="24"/>
          <w:lang w:eastAsia="ru-RU"/>
        </w:rPr>
      </w:pPr>
      <w:r>
        <w:rPr>
          <w:rFonts w:cs="Times New Roman"/>
          <w:sz w:val="24"/>
          <w:szCs w:val="24"/>
          <w:lang w:eastAsia="ru-RU"/>
        </w:rPr>
        <w:t>Сведения о показателях (индикаторах) муниципальной программы и их значениях представлены в приложении № 1 к настоящей муниципальной программе.</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4"/>
          <w:szCs w:val="24"/>
          <w:lang w:eastAsia="ru-RU"/>
        </w:rPr>
      </w:pPr>
      <w:r>
        <w:rPr>
          <w:rFonts w:eastAsia="Times New Roman" w:cs="Times New Roman"/>
          <w:color w:val="000000"/>
          <w:sz w:val="24"/>
          <w:szCs w:val="24"/>
          <w:lang w:eastAsia="ru-RU"/>
        </w:rPr>
        <w:t>3)   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shd w:val="clear" w:color="auto" w:fill="FFFFFF"/>
        <w:spacing w:lineRule="auto" w:line="240" w:before="0" w:after="0"/>
        <w:jc w:val="center"/>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10. Ожидаемые результаты реализации программы .</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w:t>
      </w:r>
      <w:r>
        <w:rPr>
          <w:rFonts w:eastAsia="Times New Roman" w:cs="Times New Roman"/>
          <w:sz w:val="24"/>
          <w:szCs w:val="24"/>
          <w:lang w:eastAsia="ru-RU"/>
        </w:rPr>
        <w:t>По итогам реализации Программы планируется достижение  следующих результатов:</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  Обустройство освещения мест общественного пользования по территории МО « Капустиноярский сельсовет»  « Устройство уличного освещения села Капустин Яр» в период 2023 года планируется «Устройство уличного освещения села Капустин Яр» на большей части территории села , что позволит населению  беспрепятственно  передвигаться по территории населённого пункта, совершать семейные прогулки с детьми в вечернее время суток и т.д.  Подготовка документации  2022 год , начало  и окончание работ   в период 2023 года.</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  приведение правил благоустройства МО «Капустиноярский сельсовет» в соответствие с Методическими рекомендациями Министерства строительства и жилищно-коммунального хозяйства Российской Федерации;</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Ежегодное внесение изменений в соответствии с изменениями законодательства РФ , учёта мнения и предложений населения муниципального образования.</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3.  Представление сведений в  Управление коммунального хозяйства муниципального образования «Ахтубинский район»  реализованного в 2019: 2020 : 2021: 2022-х    и последующих годах реализации программы  проекта по благоустройству общественных территорий.</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Ежеквартальные отчёты по реализованным этапам.</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r>
    </w:p>
    <w:p>
      <w:pPr>
        <w:pStyle w:val="Normal"/>
        <w:widowControl w:val="false"/>
        <w:spacing w:lineRule="auto" w:line="240" w:before="0" w:after="0"/>
        <w:ind w:firstLine="540"/>
        <w:jc w:val="both"/>
        <w:rPr>
          <w:rFonts w:ascii="Times New Roman" w:hAnsi="Times New Roman" w:cs="Times New Roman"/>
          <w:b/>
          <w:b/>
          <w:sz w:val="24"/>
          <w:szCs w:val="24"/>
          <w:lang w:eastAsia="ru-RU"/>
        </w:rPr>
      </w:pPr>
      <w:r>
        <w:rPr>
          <w:rFonts w:cs="Times New Roman"/>
          <w:b/>
          <w:sz w:val="24"/>
          <w:szCs w:val="24"/>
          <w:lang w:eastAsia="ru-RU"/>
        </w:rPr>
        <w:t>11. Оценка эффективности реализации муниципальной программы.</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«Капустиноярский сельсовет».</w:t>
      </w:r>
    </w:p>
    <w:p>
      <w:pPr>
        <w:pStyle w:val="Normal"/>
        <w:widowControl w:val="false"/>
        <w:spacing w:lineRule="auto" w:line="240" w:before="0" w:after="0"/>
        <w:ind w:firstLine="540"/>
        <w:jc w:val="both"/>
        <w:rPr>
          <w:rFonts w:ascii="Times New Roman" w:hAnsi="Times New Roman" w:cs="Times New Roman"/>
          <w:sz w:val="24"/>
          <w:szCs w:val="24"/>
          <w:lang w:eastAsia="ru-RU"/>
        </w:rPr>
      </w:pPr>
      <w:r>
        <w:rPr>
          <w:rFonts w:cs="Times New Roman"/>
          <w:sz w:val="24"/>
          <w:szCs w:val="24"/>
          <w:lang w:eastAsia="ru-RU"/>
        </w:rPr>
        <w:t>Сведения по показателям результативности и эффективности реализации муниципальной программы представлены в приложении  к настоящей муниципальной программе.</w:t>
      </w:r>
    </w:p>
    <w:p>
      <w:pPr>
        <w:pStyle w:val="Normal"/>
        <w:shd w:val="clear" w:color="auto" w:fill="FFFFFF"/>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Приложение № 1 к Программе</w:t>
      </w:r>
    </w:p>
    <w:p>
      <w:pPr>
        <w:pStyle w:val="Normal"/>
        <w:shd w:val="clear" w:color="auto" w:fill="FFFFFF"/>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w:t>
      </w:r>
    </w:p>
    <w:p>
      <w:pPr>
        <w:pStyle w:val="Normal"/>
        <w:shd w:val="clear" w:color="auto" w:fill="FFFFFF"/>
        <w:spacing w:lineRule="auto" w:line="240" w:before="0" w:after="0"/>
        <w:jc w:val="center"/>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С В Е Д Е Н И Я</w:t>
      </w:r>
    </w:p>
    <w:p>
      <w:pPr>
        <w:pStyle w:val="Normal"/>
        <w:shd w:val="clear" w:color="auto" w:fill="FFFFFF"/>
        <w:spacing w:lineRule="auto" w:line="240" w:before="0" w:after="0"/>
        <w:jc w:val="center"/>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о показателях (индикаторах)</w:t>
      </w:r>
      <w:r>
        <w:rPr>
          <w:rFonts w:eastAsia="Times New Roman" w:cs="Times New Roman"/>
          <w:bCs/>
          <w:sz w:val="24"/>
          <w:szCs w:val="24"/>
          <w:lang w:eastAsia="ru-RU"/>
        </w:rPr>
        <w:t> </w:t>
      </w:r>
      <w:r>
        <w:rPr>
          <w:rFonts w:eastAsia="Times New Roman" w:cs="Times New Roman"/>
          <w:sz w:val="24"/>
          <w:szCs w:val="24"/>
          <w:lang w:eastAsia="ru-RU"/>
        </w:rPr>
        <w:t>программы «Формирования современной сельской среды в муниципальном образовании «Капустиноярский сельсовет » на 2018 – 2024 г.г. »</w:t>
      </w:r>
    </w:p>
    <w:p>
      <w:pPr>
        <w:pStyle w:val="Normal"/>
        <w:shd w:val="clear" w:color="auto" w:fill="FFFFFF"/>
        <w:spacing w:lineRule="auto" w:line="240" w:before="0" w:after="0"/>
        <w:jc w:val="center"/>
        <w:textAlignment w:val="top"/>
        <w:rPr>
          <w:rFonts w:ascii="Times New Roman" w:hAnsi="Times New Roman" w:eastAsia="Times New Roman" w:cs="Times New Roman"/>
          <w:sz w:val="16"/>
          <w:szCs w:val="16"/>
          <w:lang w:eastAsia="ru-RU"/>
        </w:rPr>
      </w:pPr>
      <w:r>
        <w:rPr>
          <w:rFonts w:eastAsia="Times New Roman" w:cs="Times New Roman"/>
          <w:sz w:val="16"/>
          <w:szCs w:val="16"/>
          <w:lang w:eastAsia="ru-RU"/>
        </w:rPr>
      </w:r>
    </w:p>
    <w:tbl>
      <w:tblPr>
        <w:tblW w:w="5000" w:type="pct"/>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val="04a0"/>
      </w:tblPr>
      <w:tblGrid>
        <w:gridCol w:w="502"/>
        <w:gridCol w:w="2351"/>
        <w:gridCol w:w="829"/>
        <w:gridCol w:w="927"/>
        <w:gridCol w:w="820"/>
        <w:gridCol w:w="966"/>
        <w:gridCol w:w="841"/>
        <w:gridCol w:w="900"/>
        <w:gridCol w:w="899"/>
        <w:gridCol w:w="745"/>
      </w:tblGrid>
      <w:tr>
        <w:trPr/>
        <w:tc>
          <w:tcPr>
            <w:tcW w:w="502"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w:t>
            </w:r>
          </w:p>
        </w:tc>
        <w:tc>
          <w:tcPr>
            <w:tcW w:w="2351" w:type="dxa"/>
            <w:vMerge w:val="restart"/>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Наименование показателя (индикатора)</w:t>
            </w:r>
          </w:p>
        </w:tc>
        <w:tc>
          <w:tcPr>
            <w:tcW w:w="829" w:type="dxa"/>
            <w:vMerge w:val="restart"/>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Единица измерения</w:t>
            </w:r>
          </w:p>
        </w:tc>
        <w:tc>
          <w:tcPr>
            <w:tcW w:w="927"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Значения показателей</w:t>
            </w:r>
          </w:p>
        </w:tc>
        <w:tc>
          <w:tcPr>
            <w:tcW w:w="8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eastAsia="Times New Roman" w:cs="Times New Roman"/>
                <w:sz w:val="16"/>
                <w:szCs w:val="16"/>
                <w:lang w:eastAsia="ru-RU"/>
              </w:rPr>
              <w:t>Значения показателей</w:t>
            </w:r>
          </w:p>
        </w:tc>
        <w:tc>
          <w:tcPr>
            <w:tcW w:w="9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eastAsia="Times New Roman" w:cs="Times New Roman"/>
                <w:sz w:val="16"/>
                <w:szCs w:val="16"/>
                <w:lang w:eastAsia="ru-RU"/>
              </w:rPr>
              <w:t>Значения показателей</w:t>
            </w:r>
          </w:p>
        </w:tc>
        <w:tc>
          <w:tcPr>
            <w:tcW w:w="8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eastAsia="Times New Roman" w:cs="Times New Roman"/>
                <w:sz w:val="16"/>
                <w:szCs w:val="16"/>
                <w:lang w:eastAsia="ru-RU"/>
              </w:rPr>
              <w:t>Значения показателей</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eastAsia="Times New Roman" w:cs="Times New Roman"/>
                <w:sz w:val="16"/>
                <w:szCs w:val="16"/>
                <w:lang w:eastAsia="ru-RU"/>
              </w:rPr>
              <w:t>Значения показателей</w:t>
            </w:r>
          </w:p>
        </w:tc>
        <w:tc>
          <w:tcPr>
            <w:tcW w:w="8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widowControl/>
              <w:bidi w:val="0"/>
              <w:spacing w:lineRule="auto" w:line="276" w:before="0" w:after="200"/>
              <w:jc w:val="left"/>
              <w:rPr>
                <w:rFonts w:ascii="Times New Roman" w:hAnsi="Times New Roman" w:eastAsia="Times New Roman" w:cs="Times New Roman"/>
                <w:sz w:val="16"/>
                <w:szCs w:val="16"/>
                <w:lang w:eastAsia="ru-RU"/>
              </w:rPr>
            </w:pPr>
            <w:r>
              <w:rPr>
                <w:rFonts w:eastAsia="Times New Roman" w:cs="Times New Roman"/>
                <w:sz w:val="16"/>
                <w:szCs w:val="16"/>
                <w:lang w:eastAsia="ru-RU"/>
              </w:rPr>
              <w:t>Значения показателей</w:t>
            </w:r>
          </w:p>
        </w:tc>
        <w:tc>
          <w:tcPr>
            <w:tcW w:w="7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widowControl/>
              <w:bidi w:val="0"/>
              <w:spacing w:lineRule="auto" w:line="276" w:before="0" w:after="200"/>
              <w:jc w:val="left"/>
              <w:rPr>
                <w:rFonts w:ascii="Times New Roman" w:hAnsi="Times New Roman" w:eastAsia="Times New Roman" w:cs="Times New Roman"/>
                <w:sz w:val="16"/>
                <w:szCs w:val="16"/>
                <w:lang w:eastAsia="ru-RU"/>
              </w:rPr>
            </w:pPr>
            <w:r>
              <w:rPr>
                <w:rFonts w:eastAsia="Times New Roman" w:cs="Times New Roman"/>
                <w:sz w:val="16"/>
                <w:szCs w:val="16"/>
                <w:lang w:eastAsia="ru-RU"/>
              </w:rPr>
              <w:t>Значения показателей</w:t>
            </w:r>
          </w:p>
        </w:tc>
      </w:tr>
      <w:tr>
        <w:trPr/>
        <w:tc>
          <w:tcPr>
            <w:tcW w:w="50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r>
          </w:p>
        </w:tc>
        <w:tc>
          <w:tcPr>
            <w:tcW w:w="2351"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r>
          </w:p>
        </w:tc>
        <w:tc>
          <w:tcPr>
            <w:tcW w:w="829"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r>
          </w:p>
        </w:tc>
        <w:tc>
          <w:tcPr>
            <w:tcW w:w="927" w:type="dxa"/>
            <w:tcBorders>
              <w:bottom w:val="single" w:sz="4" w:space="0" w:color="00000A"/>
              <w:right w:val="single" w:sz="8" w:space="0" w:color="00000A"/>
              <w:insideH w:val="single" w:sz="4"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 xml:space="preserve">2018 год. </w:t>
            </w:r>
          </w:p>
        </w:tc>
        <w:tc>
          <w:tcPr>
            <w:tcW w:w="8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2019</w:t>
            </w:r>
          </w:p>
        </w:tc>
        <w:tc>
          <w:tcPr>
            <w:tcW w:w="9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2020</w:t>
            </w:r>
          </w:p>
        </w:tc>
        <w:tc>
          <w:tcPr>
            <w:tcW w:w="8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2021</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2022</w:t>
            </w:r>
          </w:p>
        </w:tc>
        <w:tc>
          <w:tcPr>
            <w:tcW w:w="8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2023</w:t>
            </w:r>
          </w:p>
        </w:tc>
        <w:tc>
          <w:tcPr>
            <w:tcW w:w="7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2024</w:t>
            </w:r>
          </w:p>
        </w:tc>
      </w:tr>
      <w:tr>
        <w:trPr/>
        <w:tc>
          <w:tcPr>
            <w:tcW w:w="5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1</w:t>
            </w:r>
          </w:p>
        </w:tc>
        <w:tc>
          <w:tcPr>
            <w:tcW w:w="235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sz w:val="16"/>
                <w:szCs w:val="16"/>
                <w:lang w:eastAsia="ru-RU"/>
              </w:rPr>
              <w:t>Количество благоустроенных муниципальных территорий общего пользования</w:t>
            </w:r>
          </w:p>
        </w:tc>
        <w:tc>
          <w:tcPr>
            <w:tcW w:w="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Ед.</w:t>
            </w:r>
          </w:p>
        </w:tc>
        <w:tc>
          <w:tcPr>
            <w:tcW w:w="927"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2</w:t>
            </w:r>
          </w:p>
        </w:tc>
        <w:tc>
          <w:tcPr>
            <w:tcW w:w="8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1</w:t>
            </w:r>
          </w:p>
        </w:tc>
        <w:tc>
          <w:tcPr>
            <w:tcW w:w="9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1</w:t>
            </w:r>
          </w:p>
        </w:tc>
        <w:tc>
          <w:tcPr>
            <w:tcW w:w="8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1</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1</w:t>
            </w:r>
          </w:p>
        </w:tc>
        <w:tc>
          <w:tcPr>
            <w:tcW w:w="8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jc w:val="center"/>
              <w:rPr>
                <w:rFonts w:ascii="Times New Roman" w:hAnsi="Times New Roman" w:cs="Times New Roman"/>
                <w:sz w:val="16"/>
                <w:szCs w:val="16"/>
                <w:lang w:eastAsia="ru-RU"/>
              </w:rPr>
            </w:pPr>
            <w:r>
              <w:rPr>
                <w:rFonts w:cs="Times New Roman"/>
                <w:sz w:val="16"/>
                <w:szCs w:val="16"/>
                <w:lang w:eastAsia="ru-RU"/>
              </w:rPr>
              <w:t>1</w:t>
            </w:r>
          </w:p>
        </w:tc>
        <w:tc>
          <w:tcPr>
            <w:tcW w:w="7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jc w:val="center"/>
              <w:rPr>
                <w:rFonts w:ascii="Times New Roman" w:hAnsi="Times New Roman" w:cs="Times New Roman"/>
                <w:sz w:val="16"/>
                <w:szCs w:val="16"/>
                <w:lang w:eastAsia="ru-RU"/>
              </w:rPr>
            </w:pPr>
            <w:r>
              <w:rPr>
                <w:rFonts w:cs="Times New Roman"/>
                <w:sz w:val="16"/>
                <w:szCs w:val="16"/>
                <w:lang w:eastAsia="ru-RU"/>
              </w:rPr>
              <w:t>1</w:t>
            </w:r>
          </w:p>
        </w:tc>
      </w:tr>
      <w:tr>
        <w:trPr/>
        <w:tc>
          <w:tcPr>
            <w:tcW w:w="5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2</w:t>
            </w:r>
          </w:p>
        </w:tc>
        <w:tc>
          <w:tcPr>
            <w:tcW w:w="235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Площадь благоустроенных муниципальных территорий общего пользования</w:t>
            </w:r>
          </w:p>
        </w:tc>
        <w:tc>
          <w:tcPr>
            <w:tcW w:w="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Га</w:t>
            </w:r>
          </w:p>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км</w:t>
            </w:r>
          </w:p>
        </w:tc>
        <w:tc>
          <w:tcPr>
            <w:tcW w:w="92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1 – 15 км.</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sz w:val="16"/>
                <w:szCs w:val="16"/>
                <w:lang w:eastAsia="ru-RU"/>
              </w:rPr>
              <w:t xml:space="preserve">  </w:t>
            </w:r>
            <w:r>
              <w:rPr>
                <w:rFonts w:eastAsia="Times New Roman" w:cs="Times New Roman"/>
                <w:sz w:val="16"/>
                <w:szCs w:val="16"/>
                <w:lang w:eastAsia="ru-RU"/>
              </w:rPr>
              <w:t>2 – 0,6 км</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sz w:val="16"/>
                <w:szCs w:val="16"/>
                <w:lang w:eastAsia="ru-RU"/>
              </w:rPr>
              <w:t xml:space="preserve">  </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sz w:val="16"/>
                <w:szCs w:val="16"/>
                <w:lang w:eastAsia="ru-RU"/>
              </w:rPr>
            </w:r>
          </w:p>
        </w:tc>
        <w:tc>
          <w:tcPr>
            <w:tcW w:w="8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2 – га</w:t>
            </w:r>
          </w:p>
        </w:tc>
        <w:tc>
          <w:tcPr>
            <w:tcW w:w="9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1 га</w:t>
            </w:r>
          </w:p>
        </w:tc>
        <w:tc>
          <w:tcPr>
            <w:tcW w:w="8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spacing w:before="0" w:after="200"/>
              <w:jc w:val="center"/>
              <w:rPr>
                <w:rFonts w:ascii="Times New Roman" w:hAnsi="Times New Roman" w:cs="Times New Roman"/>
                <w:sz w:val="16"/>
                <w:szCs w:val="16"/>
                <w:lang w:eastAsia="ru-RU"/>
              </w:rPr>
            </w:pPr>
            <w:r>
              <w:rPr>
                <w:rFonts w:cs="Times New Roman"/>
                <w:sz w:val="16"/>
                <w:szCs w:val="16"/>
                <w:lang w:eastAsia="ru-RU"/>
              </w:rPr>
              <w:t>1 га</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1 га</w:t>
            </w:r>
          </w:p>
        </w:tc>
        <w:tc>
          <w:tcPr>
            <w:tcW w:w="8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2 га</w:t>
            </w:r>
          </w:p>
        </w:tc>
        <w:tc>
          <w:tcPr>
            <w:tcW w:w="7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r>
      <w:tr>
        <w:trPr/>
        <w:tc>
          <w:tcPr>
            <w:tcW w:w="5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3</w:t>
            </w:r>
          </w:p>
        </w:tc>
        <w:tc>
          <w:tcPr>
            <w:tcW w:w="235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Доля площади благоустроенных муниципальных территорий общего пользования</w:t>
            </w:r>
          </w:p>
        </w:tc>
        <w:tc>
          <w:tcPr>
            <w:tcW w:w="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Проценты</w:t>
            </w:r>
          </w:p>
        </w:tc>
        <w:tc>
          <w:tcPr>
            <w:tcW w:w="92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sz w:val="16"/>
                <w:szCs w:val="16"/>
                <w:lang w:eastAsia="ru-RU"/>
              </w:rPr>
              <w:t xml:space="preserve">        </w:t>
            </w:r>
            <w:r>
              <w:rPr>
                <w:rFonts w:eastAsia="Times New Roman" w:cs="Times New Roman"/>
                <w:sz w:val="16"/>
                <w:szCs w:val="16"/>
                <w:lang w:eastAsia="ru-RU"/>
              </w:rPr>
              <w:t>0</w:t>
            </w:r>
          </w:p>
        </w:tc>
        <w:tc>
          <w:tcPr>
            <w:tcW w:w="8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0,9</w:t>
            </w:r>
          </w:p>
        </w:tc>
        <w:tc>
          <w:tcPr>
            <w:tcW w:w="9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0,12</w:t>
            </w:r>
          </w:p>
        </w:tc>
        <w:tc>
          <w:tcPr>
            <w:tcW w:w="8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1.</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3.</w:t>
            </w:r>
          </w:p>
        </w:tc>
        <w:tc>
          <w:tcPr>
            <w:tcW w:w="8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4</w:t>
            </w:r>
          </w:p>
        </w:tc>
        <w:tc>
          <w:tcPr>
            <w:tcW w:w="7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r>
      <w:tr>
        <w:trPr/>
        <w:tc>
          <w:tcPr>
            <w:tcW w:w="5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4</w:t>
            </w:r>
          </w:p>
        </w:tc>
        <w:tc>
          <w:tcPr>
            <w:tcW w:w="235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Проценты</w:t>
            </w:r>
          </w:p>
        </w:tc>
        <w:tc>
          <w:tcPr>
            <w:tcW w:w="92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18%</w:t>
            </w:r>
          </w:p>
        </w:tc>
        <w:tc>
          <w:tcPr>
            <w:tcW w:w="8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1,5%</w:t>
            </w:r>
          </w:p>
        </w:tc>
        <w:tc>
          <w:tcPr>
            <w:tcW w:w="9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c>
          <w:tcPr>
            <w:tcW w:w="8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c>
          <w:tcPr>
            <w:tcW w:w="8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c>
          <w:tcPr>
            <w:tcW w:w="7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r>
      <w:tr>
        <w:trPr/>
        <w:tc>
          <w:tcPr>
            <w:tcW w:w="5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0" w:after="0"/>
              <w:rPr>
                <w:rFonts w:ascii="Times New Roman" w:hAnsi="Times New Roman" w:eastAsia="Times New Roman" w:cs="Times New Roman"/>
                <w:sz w:val="16"/>
                <w:szCs w:val="16"/>
                <w:highlight w:val="yellow"/>
                <w:lang w:eastAsia="ru-RU"/>
              </w:rPr>
            </w:pPr>
            <w:r>
              <w:rPr>
                <w:rFonts w:eastAsia="Times New Roman" w:cs="Times New Roman"/>
                <w:sz w:val="16"/>
                <w:szCs w:val="16"/>
                <w:highlight w:val="yellow"/>
                <w:lang w:eastAsia="ru-RU"/>
              </w:rPr>
              <w:t>5</w:t>
            </w:r>
          </w:p>
        </w:tc>
        <w:tc>
          <w:tcPr>
            <w:tcW w:w="235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highlight w:val="yellow"/>
                <w:lang w:eastAsia="ru-RU"/>
              </w:rPr>
            </w:pPr>
            <w:r>
              <w:rPr>
                <w:rFonts w:eastAsia="Times New Roman" w:cs="Times New Roman"/>
                <w:sz w:val="16"/>
                <w:szCs w:val="16"/>
                <w:highlight w:val="yellow"/>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highlight w:val="yellow"/>
                <w:lang w:eastAsia="ru-RU"/>
              </w:rPr>
            </w:pPr>
            <w:r>
              <w:rPr>
                <w:rFonts w:eastAsia="Times New Roman" w:cs="Times New Roman"/>
                <w:sz w:val="16"/>
                <w:szCs w:val="16"/>
                <w:highlight w:val="yellow"/>
                <w:lang w:eastAsia="ru-RU"/>
              </w:rPr>
              <w:t>Проценты</w:t>
            </w:r>
          </w:p>
        </w:tc>
        <w:tc>
          <w:tcPr>
            <w:tcW w:w="92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highlight w:val="yellow"/>
                <w:lang w:eastAsia="ru-RU"/>
              </w:rPr>
              <w:t>100</w:t>
            </w:r>
          </w:p>
        </w:tc>
        <w:tc>
          <w:tcPr>
            <w:tcW w:w="8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eastAsia="Times New Roman" w:cs="Times New Roman"/>
                <w:sz w:val="16"/>
                <w:szCs w:val="16"/>
                <w:highlight w:val="yellow"/>
                <w:lang w:eastAsia="ru-RU"/>
              </w:rPr>
              <w:t>100</w:t>
            </w:r>
          </w:p>
        </w:tc>
        <w:tc>
          <w:tcPr>
            <w:tcW w:w="9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eastAsia="Times New Roman" w:cs="Times New Roman"/>
                <w:sz w:val="16"/>
                <w:szCs w:val="16"/>
                <w:highlight w:val="yellow"/>
                <w:lang w:eastAsia="ru-RU"/>
              </w:rPr>
              <w:t>100</w:t>
            </w:r>
          </w:p>
        </w:tc>
        <w:tc>
          <w:tcPr>
            <w:tcW w:w="8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eastAsia="Times New Roman" w:cs="Times New Roman"/>
                <w:sz w:val="16"/>
                <w:szCs w:val="16"/>
                <w:highlight w:val="yellow"/>
                <w:lang w:eastAsia="ru-RU"/>
              </w:rPr>
              <w:t>100</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100</w:t>
            </w:r>
          </w:p>
        </w:tc>
        <w:tc>
          <w:tcPr>
            <w:tcW w:w="8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100</w:t>
            </w:r>
          </w:p>
        </w:tc>
        <w:tc>
          <w:tcPr>
            <w:tcW w:w="7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r>
      <w:tr>
        <w:trPr/>
        <w:tc>
          <w:tcPr>
            <w:tcW w:w="5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6</w:t>
            </w:r>
          </w:p>
        </w:tc>
        <w:tc>
          <w:tcPr>
            <w:tcW w:w="235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Проценты</w:t>
            </w:r>
          </w:p>
        </w:tc>
        <w:tc>
          <w:tcPr>
            <w:tcW w:w="92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0</w:t>
            </w:r>
          </w:p>
        </w:tc>
        <w:tc>
          <w:tcPr>
            <w:tcW w:w="8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0</w:t>
            </w:r>
          </w:p>
        </w:tc>
        <w:tc>
          <w:tcPr>
            <w:tcW w:w="9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0</w:t>
            </w:r>
          </w:p>
        </w:tc>
        <w:tc>
          <w:tcPr>
            <w:tcW w:w="8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0</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0</w:t>
            </w:r>
          </w:p>
        </w:tc>
        <w:tc>
          <w:tcPr>
            <w:tcW w:w="8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widowControl/>
              <w:bidi w:val="0"/>
              <w:spacing w:lineRule="auto" w:line="276" w:before="0" w:after="200"/>
              <w:jc w:val="left"/>
              <w:rPr>
                <w:rFonts w:ascii="Times New Roman" w:hAnsi="Times New Roman" w:cs="Times New Roman"/>
                <w:sz w:val="16"/>
                <w:szCs w:val="16"/>
                <w:lang w:eastAsia="ru-RU"/>
              </w:rPr>
            </w:pPr>
            <w:r>
              <w:rPr>
                <w:rFonts w:cs="Times New Roman"/>
                <w:sz w:val="16"/>
                <w:szCs w:val="16"/>
                <w:lang w:eastAsia="ru-RU"/>
              </w:rPr>
              <w:t xml:space="preserve">  </w:t>
            </w:r>
            <w:r>
              <w:rPr>
                <w:rFonts w:cs="Times New Roman"/>
                <w:sz w:val="16"/>
                <w:szCs w:val="16"/>
                <w:lang w:eastAsia="ru-RU"/>
              </w:rPr>
              <w:t>0</w:t>
            </w:r>
          </w:p>
        </w:tc>
        <w:tc>
          <w:tcPr>
            <w:tcW w:w="7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r>
      <w:tr>
        <w:trPr/>
        <w:tc>
          <w:tcPr>
            <w:tcW w:w="5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7</w:t>
            </w:r>
          </w:p>
        </w:tc>
        <w:tc>
          <w:tcPr>
            <w:tcW w:w="235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sz w:val="16"/>
                <w:szCs w:val="16"/>
                <w:lang w:eastAsia="ru-RU"/>
              </w:rPr>
              <w:t>Проценты</w:t>
            </w:r>
          </w:p>
        </w:tc>
        <w:tc>
          <w:tcPr>
            <w:tcW w:w="92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100</w:t>
            </w:r>
          </w:p>
        </w:tc>
        <w:tc>
          <w:tcPr>
            <w:tcW w:w="8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c>
          <w:tcPr>
            <w:tcW w:w="96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c>
          <w:tcPr>
            <w:tcW w:w="8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c>
          <w:tcPr>
            <w:tcW w:w="89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c>
          <w:tcPr>
            <w:tcW w:w="7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spacing w:before="0" w:after="200"/>
              <w:rPr>
                <w:rFonts w:ascii="Times New Roman" w:hAnsi="Times New Roman" w:cs="Times New Roman"/>
                <w:sz w:val="16"/>
                <w:szCs w:val="16"/>
                <w:lang w:eastAsia="ru-RU"/>
              </w:rPr>
            </w:pPr>
            <w:r>
              <w:rPr>
                <w:rFonts w:cs="Times New Roman"/>
                <w:sz w:val="16"/>
                <w:szCs w:val="16"/>
                <w:lang w:eastAsia="ru-RU"/>
              </w:rPr>
            </w:r>
          </w:p>
        </w:tc>
      </w:tr>
    </w:tbl>
    <w:p>
      <w:pPr>
        <w:pStyle w:val="Normal"/>
        <w:shd w:val="clear" w:color="auto" w:fill="FFFFFF"/>
        <w:spacing w:lineRule="auto" w:line="240" w:before="0" w:after="0"/>
        <w:textAlignment w:val="top"/>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Глава</w:t>
      </w:r>
      <w:r>
        <w:rPr>
          <w:rFonts w:eastAsia="Times New Roman" w:cs="Times New Roman"/>
          <w:bCs/>
          <w:sz w:val="24"/>
          <w:szCs w:val="24"/>
          <w:lang w:eastAsia="ru-RU"/>
        </w:rPr>
        <w:t> </w:t>
      </w:r>
      <w:r>
        <w:rPr>
          <w:rFonts w:eastAsia="Times New Roman" w:cs="Times New Roman"/>
          <w:sz w:val="24"/>
          <w:szCs w:val="24"/>
          <w:lang w:eastAsia="ru-RU"/>
        </w:rPr>
        <w:t xml:space="preserve">муниципального образования  </w:t>
      </w:r>
      <w:r>
        <mc:AlternateContent>
          <mc:Choice Requires="wps">
            <w:drawing>
              <wp:anchor behindDoc="0" distT="0" distB="0" distL="114300" distR="114300" simplePos="0" locked="0" layoutInCell="1" allowOverlap="1" relativeHeight="2">
                <wp:simplePos x="0" y="0"/>
                <wp:positionH relativeFrom="column">
                  <wp:posOffset>-1378585</wp:posOffset>
                </wp:positionH>
                <wp:positionV relativeFrom="paragraph">
                  <wp:posOffset>-1942465</wp:posOffset>
                </wp:positionV>
                <wp:extent cx="156210" cy="18796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56210" cy="187960"/>
                        </a:xfrm>
                        <a:prstGeom prst="rect"/>
                      </wps:spPr>
                      <wps:txbx>
                        <w:txbxContent>
                          <w:tbl>
                            <w:tblPr>
                              <w:tblpPr w:bottomFromText="0" w:horzAnchor="text" w:leftFromText="180" w:rightFromText="180" w:tblpX="-2058" w:tblpY="-3059" w:topFromText="0" w:vertAnchor="text"/>
                              <w:tblW w:w="24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246"/>
                            </w:tblGrid>
                            <w:tr>
                              <w:trPr>
                                <w:trHeight w:val="184" w:hRule="atLeast"/>
                              </w:trPr>
                              <w:tc>
                                <w:tcPr>
                                  <w:tcW w:w="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textAlignment w:val="top"/>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tc>
                            </w:tr>
                          </w:tbl>
                        </w:txbxContent>
                      </wps:txbx>
                      <wps:bodyPr anchor="t" lIns="0" tIns="0" rIns="0" bIns="0">
                        <a:spAutoFit/>
                      </wps:bodyPr>
                    </wps:wsp>
                  </a:graphicData>
                </a:graphic>
              </wp:anchor>
            </w:drawing>
          </mc:Choice>
          <mc:Fallback>
            <w:pict>
              <v:rect style="position:absolute;rotation:0;width:12.3pt;height:14.8pt;mso-wrap-distance-left:9pt;mso-wrap-distance-right:9pt;mso-wrap-distance-top:0pt;mso-wrap-distance-bottom:0pt;margin-top:-152.95pt;mso-position-vertical-relative:text;margin-left:-108.55pt;mso-position-horizontal-relative:text">
                <v:textbox inset="0in,0in,0in,0in">
                  <w:txbxContent>
                    <w:tbl>
                      <w:tblPr>
                        <w:tblpPr w:bottomFromText="0" w:horzAnchor="text" w:leftFromText="180" w:rightFromText="180" w:tblpX="-2058" w:tblpY="-3059" w:topFromText="0" w:vertAnchor="text"/>
                        <w:tblW w:w="24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246"/>
                      </w:tblGrid>
                      <w:tr>
                        <w:trPr>
                          <w:trHeight w:val="184" w:hRule="atLeast"/>
                        </w:trPr>
                        <w:tc>
                          <w:tcPr>
                            <w:tcW w:w="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textAlignment w:val="top"/>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tc>
                      </w:tr>
                    </w:tbl>
                  </w:txbxContent>
                </v:textbox>
                <w10:wrap type="square"/>
              </v:rect>
            </w:pict>
          </mc:Fallback>
        </mc:AlternateConten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«Капустиноярский сельсовет»                            Игнатенко      В.С.                             </w:t>
      </w:r>
    </w:p>
    <w:p>
      <w:pPr>
        <w:pStyle w:val="Normal"/>
        <w:shd w:val="clear" w:color="auto" w:fill="FFFFFF"/>
        <w:spacing w:lineRule="auto" w:line="240" w:before="0" w:after="0"/>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t> </w:t>
      </w:r>
      <w:r>
        <w:rPr>
          <w:rFonts w:eastAsia="Times New Roman" w:cs="Times New Roman"/>
          <w:color w:val="304855"/>
          <w:sz w:val="24"/>
          <w:szCs w:val="24"/>
          <w:lang w:eastAsia="ru-RU"/>
        </w:rPr>
        <w:t>Приложение № 2 к Программе</w:t>
      </w:r>
    </w:p>
    <w:p>
      <w:pPr>
        <w:pStyle w:val="Normal"/>
        <w:shd w:val="clear" w:color="auto" w:fill="FFFFFF"/>
        <w:spacing w:lineRule="auto" w:line="240" w:before="0" w:after="0"/>
        <w:jc w:val="center"/>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t> </w:t>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ПЕРЕЧЕНЬ</w:t>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основных мероприятий</w:t>
      </w:r>
      <w:r>
        <w:rPr>
          <w:rFonts w:eastAsia="Times New Roman" w:cs="Times New Roman"/>
          <w:bCs/>
          <w:sz w:val="24"/>
          <w:szCs w:val="24"/>
          <w:lang w:eastAsia="ru-RU"/>
        </w:rPr>
        <w:t> </w:t>
      </w:r>
      <w:r>
        <w:rPr>
          <w:rFonts w:eastAsia="Times New Roman" w:cs="Times New Roman"/>
          <w:sz w:val="24"/>
          <w:szCs w:val="24"/>
          <w:lang w:eastAsia="ru-RU"/>
        </w:rPr>
        <w:t> Программы «Формирования современной сельской среды в муниципальном образовании «Капустиноярский сельсовет» на 2018-2024  г.г.»</w:t>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w:t>
      </w:r>
    </w:p>
    <w:tbl>
      <w:tblPr>
        <w:tblW w:w="4900" w:type="pct"/>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val="04a0"/>
      </w:tblPr>
      <w:tblGrid>
        <w:gridCol w:w="1983"/>
        <w:gridCol w:w="1729"/>
        <w:gridCol w:w="1152"/>
        <w:gridCol w:w="1298"/>
        <w:gridCol w:w="3423"/>
      </w:tblGrid>
      <w:tr>
        <w:trPr>
          <w:trHeight w:val="435" w:hRule="atLeast"/>
        </w:trPr>
        <w:tc>
          <w:tcPr>
            <w:tcW w:w="1983"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Номер и наименование основного мероприятия</w:t>
            </w:r>
          </w:p>
        </w:tc>
        <w:tc>
          <w:tcPr>
            <w:tcW w:w="1729" w:type="dxa"/>
            <w:vMerge w:val="restart"/>
            <w:tcBorders>
              <w:top w:val="single" w:sz="8" w:space="0" w:color="00000A"/>
              <w:bottom w:val="single" w:sz="8" w:space="0" w:color="00000A"/>
              <w:right w:val="single" w:sz="8" w:space="0" w:color="00000A"/>
              <w:insideH w:val="single" w:sz="8" w:space="0" w:color="00000A"/>
              <w:insideV w:val="single" w:sz="8" w:space="0" w:color="00000A"/>
            </w:tcBorders>
            <w:shd w:color="auto" w:fill="FFFFFF" w:val="cle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Ответственный исполнитель</w:t>
            </w:r>
          </w:p>
        </w:tc>
        <w:tc>
          <w:tcPr>
            <w:tcW w:w="2450"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FFFFFF" w:val="cle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Срок 2018 -2024 г.г.</w:t>
            </w:r>
          </w:p>
        </w:tc>
        <w:tc>
          <w:tcPr>
            <w:tcW w:w="3423" w:type="dxa"/>
            <w:vMerge w:val="restart"/>
            <w:tcBorders>
              <w:top w:val="single" w:sz="8" w:space="0" w:color="00000A"/>
              <w:bottom w:val="single" w:sz="8" w:space="0" w:color="00000A"/>
              <w:right w:val="single" w:sz="8" w:space="0" w:color="00000A"/>
              <w:insideH w:val="single" w:sz="8" w:space="0" w:color="00000A"/>
              <w:insideV w:val="single" w:sz="8" w:space="0" w:color="00000A"/>
            </w:tcBorders>
            <w:shd w:color="auto" w:fill="FFFFFF" w:val="cle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Ожидаемый непосредственный результат (краткое описание)</w:t>
            </w:r>
          </w:p>
        </w:tc>
      </w:tr>
      <w:tr>
        <w:trPr>
          <w:trHeight w:val="617" w:hRule="atLeast"/>
        </w:trPr>
        <w:tc>
          <w:tcPr>
            <w:tcW w:w="1983"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right w:w="0" w:type="dxa"/>
            </w:tcMar>
            <w:vAlign w:val="cente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1729"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0" w:type="dxa"/>
              <w:right w:w="0" w:type="dxa"/>
            </w:tcMar>
            <w:vAlign w:val="cente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1152" w:type="dxa"/>
            <w:tcBorders>
              <w:bottom w:val="single" w:sz="8" w:space="0" w:color="00000A"/>
              <w:right w:val="single" w:sz="8" w:space="0" w:color="00000A"/>
              <w:insideH w:val="single" w:sz="8" w:space="0" w:color="00000A"/>
              <w:insideV w:val="single" w:sz="8" w:space="0" w:color="00000A"/>
            </w:tcBorders>
            <w:shd w:color="auto" w:fill="FFFFFF" w:val="cle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начала реализации</w:t>
            </w:r>
          </w:p>
        </w:tc>
        <w:tc>
          <w:tcPr>
            <w:tcW w:w="1298" w:type="dxa"/>
            <w:tcBorders>
              <w:bottom w:val="single" w:sz="8" w:space="0" w:color="00000A"/>
              <w:right w:val="single" w:sz="8" w:space="0" w:color="00000A"/>
              <w:insideH w:val="single" w:sz="8" w:space="0" w:color="00000A"/>
              <w:insideV w:val="single" w:sz="8" w:space="0" w:color="00000A"/>
            </w:tcBorders>
            <w:shd w:color="auto" w:fill="FFFFFF" w:val="cle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окончания реализации</w:t>
            </w:r>
          </w:p>
        </w:tc>
        <w:tc>
          <w:tcPr>
            <w:tcW w:w="3423"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0" w:type="dxa"/>
              <w:right w:w="0" w:type="dxa"/>
            </w:tcMar>
            <w:vAlign w:val="cente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r>
      <w:tr>
        <w:trPr>
          <w:trHeight w:val="3620" w:hRule="atLeast"/>
        </w:trPr>
        <w:tc>
          <w:tcPr>
            <w:tcW w:w="1983" w:type="dxa"/>
            <w:tcBorders>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98" w:type="dxa"/>
            </w:tcMar>
          </w:tcPr>
          <w:p>
            <w:pPr>
              <w:pStyle w:val="Normal"/>
              <w:spacing w:lineRule="atLeast" w:line="283" w:before="0" w:after="0"/>
              <w:rPr>
                <w:rFonts w:ascii="Times New Roman" w:hAnsi="Times New Roman" w:eastAsia="Times New Roman" w:cs="Times New Roman"/>
                <w:lang w:eastAsia="ru-RU"/>
              </w:rPr>
            </w:pPr>
            <w:r>
              <w:rPr>
                <w:rFonts w:eastAsia="Times New Roman" w:cs="Times New Roman"/>
                <w:lang w:eastAsia="ru-RU"/>
              </w:rPr>
              <w:t>1.Оборудование уличного освещения 15 улиц села .</w:t>
            </w:r>
          </w:p>
          <w:p>
            <w:pPr>
              <w:pStyle w:val="Normal"/>
              <w:rPr>
                <w:rFonts w:ascii="Times New Roman" w:hAnsi="Times New Roman" w:eastAsia="Times New Roman" w:cs="Times New Roman"/>
                <w:lang w:eastAsia="ru-RU"/>
              </w:rPr>
            </w:pPr>
            <w:r>
              <w:rPr>
                <w:rFonts w:eastAsia="Times New Roman" w:cs="Times New Roman"/>
                <w:lang w:eastAsia="ru-RU"/>
              </w:rPr>
            </w:r>
          </w:p>
          <w:p>
            <w:pPr>
              <w:pStyle w:val="Normal"/>
              <w:rPr>
                <w:rFonts w:ascii="Times New Roman" w:hAnsi="Times New Roman" w:eastAsia="Times New Roman" w:cs="Times New Roman"/>
                <w:lang w:eastAsia="ru-RU"/>
              </w:rPr>
            </w:pPr>
            <w:r>
              <w:rPr>
                <w:rFonts w:eastAsia="Times New Roman" w:cs="Times New Roman"/>
                <w:lang w:eastAsia="ru-RU"/>
              </w:rPr>
            </w:r>
          </w:p>
          <w:p>
            <w:pPr>
              <w:pStyle w:val="Normal"/>
              <w:rPr>
                <w:rFonts w:ascii="Times New Roman" w:hAnsi="Times New Roman" w:eastAsia="Times New Roman" w:cs="Times New Roman"/>
                <w:lang w:eastAsia="ru-RU"/>
              </w:rPr>
            </w:pPr>
            <w:r>
              <w:rPr>
                <w:rFonts w:eastAsia="Times New Roman" w:cs="Times New Roman"/>
                <w:lang w:eastAsia="ru-RU"/>
              </w:rPr>
            </w:r>
          </w:p>
          <w:p>
            <w:pPr>
              <w:pStyle w:val="Normal"/>
              <w:spacing w:before="0" w:after="200"/>
              <w:rPr>
                <w:rFonts w:ascii="Times New Roman" w:hAnsi="Times New Roman" w:eastAsia="Times New Roman" w:cs="Times New Roman"/>
                <w:lang w:eastAsia="ru-RU"/>
              </w:rPr>
            </w:pPr>
            <w:r>
              <w:rPr>
                <w:rFonts w:eastAsia="Times New Roman" w:cs="Times New Roman"/>
                <w:lang w:eastAsia="ru-RU"/>
              </w:rPr>
            </w:r>
          </w:p>
        </w:tc>
        <w:tc>
          <w:tcPr>
            <w:tcW w:w="1729" w:type="dxa"/>
            <w:tcBorders>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 </w:t>
            </w:r>
            <w:r>
              <w:rPr>
                <w:rFonts w:eastAsia="Times New Roman" w:cs="Times New Roman"/>
                <w:lang w:eastAsia="ru-RU"/>
              </w:rPr>
              <w:t>Администрация МО «Капустиноярский сельсовет»</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1152" w:type="dxa"/>
            <w:tcBorders>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1-2</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Квартал</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2018</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1298" w:type="dxa"/>
            <w:tcBorders>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 </w:t>
            </w:r>
            <w:r>
              <w:rPr>
                <w:rFonts w:eastAsia="Times New Roman" w:cs="Times New Roman"/>
                <w:lang w:eastAsia="ru-RU"/>
              </w:rPr>
              <w:t>3 квартал</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2018 года.</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3423" w:type="dxa"/>
            <w:tcBorders>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Создание благоприятных условий для работы и отдыха населения села Капустин Яр</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Реализован   2018 год</w:t>
            </w:r>
          </w:p>
          <w:p>
            <w:pPr>
              <w:pStyle w:val="Normal"/>
              <w:spacing w:before="0" w:after="200"/>
              <w:rPr>
                <w:rFonts w:ascii="Times New Roman" w:hAnsi="Times New Roman" w:eastAsia="Times New Roman" w:cs="Times New Roman"/>
                <w:lang w:eastAsia="ru-RU"/>
              </w:rPr>
            </w:pPr>
            <w:r>
              <w:rPr>
                <w:rFonts w:eastAsia="Times New Roman" w:cs="Times New Roman"/>
                <w:lang w:eastAsia="ru-RU"/>
              </w:rPr>
            </w:r>
          </w:p>
        </w:tc>
      </w:tr>
      <w:tr>
        <w:trPr>
          <w:trHeight w:val="1870" w:hRule="atLeast"/>
        </w:trPr>
        <w:tc>
          <w:tcPr>
            <w:tcW w:w="198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98" w:type="dxa"/>
            </w:tcMar>
          </w:tcPr>
          <w:p>
            <w:pPr>
              <w:pStyle w:val="Normal"/>
              <w:widowControl w:val="false"/>
              <w:spacing w:lineRule="auto" w:line="240" w:before="0" w:after="0"/>
              <w:rPr>
                <w:rFonts w:ascii="Times New Roman" w:hAnsi="Times New Roman" w:eastAsia="Calibri" w:cs="Times New Roman"/>
                <w:lang w:eastAsia="ru-RU"/>
              </w:rPr>
            </w:pPr>
            <w:r>
              <w:rPr>
                <w:rFonts w:eastAsia="Calibri" w:cs="Times New Roman"/>
                <w:lang w:eastAsia="ru-RU"/>
              </w:rPr>
              <w:t>2.Обустройство сквера к  территории  Детского сада села Капустин Яр от ул Советская до ул. Лесная с электроосвещением  пешеходной дорожки.</w:t>
            </w:r>
          </w:p>
        </w:tc>
        <w:tc>
          <w:tcPr>
            <w:tcW w:w="1729"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Администрация МО «Капустиноярский сельсовет»</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1152"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3-4 квартал</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2018 г</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1298"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4 квартал</w:t>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2018 г.</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3423"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Создание благоприятных условий для работы и отдыха населения села Капустин Яр</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Реализован   2018 году</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p>
            <w:pPr>
              <w:pStyle w:val="Normal"/>
              <w:tabs>
                <w:tab w:val="left" w:pos="1343" w:leader="none"/>
              </w:tabs>
              <w:spacing w:before="0" w:after="200"/>
              <w:rPr>
                <w:rFonts w:ascii="Times New Roman" w:hAnsi="Times New Roman" w:eastAsia="Times New Roman" w:cs="Times New Roman"/>
                <w:lang w:eastAsia="ru-RU"/>
              </w:rPr>
            </w:pPr>
            <w:r>
              <w:rPr>
                <w:rFonts w:eastAsia="Times New Roman" w:cs="Times New Roman"/>
                <w:lang w:eastAsia="ru-RU"/>
              </w:rPr>
            </w:r>
          </w:p>
        </w:tc>
      </w:tr>
      <w:tr>
        <w:trPr>
          <w:trHeight w:val="2443" w:hRule="atLeast"/>
        </w:trPr>
        <w:tc>
          <w:tcPr>
            <w:tcW w:w="198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98" w:type="dxa"/>
            </w:tcMar>
          </w:tcPr>
          <w:p>
            <w:pPr>
              <w:pStyle w:val="Normal"/>
              <w:spacing w:lineRule="atLeast" w:line="283" w:before="0" w:after="0"/>
              <w:rPr>
                <w:rFonts w:ascii="Times New Roman" w:hAnsi="Times New Roman" w:eastAsia="Times New Roman" w:cs="Times New Roman"/>
                <w:lang w:eastAsia="ru-RU"/>
              </w:rPr>
            </w:pPr>
            <w:r>
              <w:rPr>
                <w:rFonts w:eastAsia="Times New Roman" w:cs="Times New Roman"/>
                <w:lang w:eastAsia="ru-RU"/>
              </w:rPr>
              <w:t>3..Ремонтные работы по благоустройству территории парка «Аллея Победы»</w:t>
            </w:r>
          </w:p>
          <w:p>
            <w:pPr>
              <w:pStyle w:val="Normal"/>
              <w:spacing w:lineRule="atLeast" w:line="283" w:before="0" w:after="0"/>
              <w:rPr>
                <w:rFonts w:ascii="Times New Roman" w:hAnsi="Times New Roman" w:eastAsia="Times New Roman" w:cs="Times New Roman"/>
                <w:lang w:eastAsia="ru-RU"/>
              </w:rPr>
            </w:pPr>
            <w:r>
              <w:rPr>
                <w:rFonts w:eastAsia="Times New Roman" w:cs="Times New Roman"/>
                <w:lang w:eastAsia="ru-RU"/>
              </w:rPr>
              <w:t xml:space="preserve"> </w:t>
            </w:r>
            <w:r>
              <w:rPr>
                <w:rFonts w:eastAsia="Times New Roman" w:cs="Times New Roman"/>
                <w:lang w:eastAsia="ru-RU"/>
              </w:rPr>
              <w:t>реализация проекта разделена на 2 этапа 1-й – 2019 год, 2-й – 2020 год</w:t>
            </w:r>
          </w:p>
          <w:p>
            <w:pPr>
              <w:pStyle w:val="Normal"/>
              <w:spacing w:lineRule="atLeast" w:line="283" w:before="0" w:after="0"/>
              <w:rPr>
                <w:rFonts w:ascii="Times New Roman" w:hAnsi="Times New Roman" w:eastAsia="Calibri" w:cs="Times New Roman"/>
                <w:lang w:eastAsia="ru-RU"/>
              </w:rPr>
            </w:pPr>
            <w:r>
              <w:rPr>
                <w:rFonts w:eastAsia="Calibri" w:cs="Times New Roman"/>
                <w:lang w:eastAsia="ru-RU"/>
              </w:rPr>
            </w:r>
          </w:p>
        </w:tc>
        <w:tc>
          <w:tcPr>
            <w:tcW w:w="1729"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Администрация МО «Капустиноярский сельсовет»</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1152"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1-4 квартал</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2019 года</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1298"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1-4 квартал</w:t>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2020 года</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3423"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 xml:space="preserve">1-этап реализован </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2019 году.</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 этап реализован 2020 году.</w:t>
            </w:r>
          </w:p>
        </w:tc>
      </w:tr>
      <w:tr>
        <w:trPr>
          <w:trHeight w:val="1912" w:hRule="atLeast"/>
        </w:trPr>
        <w:tc>
          <w:tcPr>
            <w:tcW w:w="198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98" w:type="dxa"/>
            </w:tcMar>
          </w:tcPr>
          <w:p>
            <w:pPr>
              <w:pStyle w:val="Normal"/>
              <w:spacing w:lineRule="atLeast" w:line="283" w:before="0" w:after="0"/>
              <w:rPr>
                <w:rFonts w:ascii="Times New Roman" w:hAnsi="Times New Roman" w:eastAsia="Times New Roman" w:cs="Times New Roman"/>
                <w:lang w:eastAsia="ru-RU"/>
              </w:rPr>
            </w:pPr>
            <w:r>
              <w:rPr>
                <w:rFonts w:cs="Times New Roman"/>
                <w:lang w:eastAsia="ru-RU"/>
              </w:rPr>
              <w:t>4.Обусторйство и благоустройство территории площади перед Домом Культуры села Капустин Яр.</w:t>
            </w:r>
          </w:p>
          <w:p>
            <w:pPr>
              <w:pStyle w:val="Normal"/>
              <w:spacing w:before="0" w:after="200"/>
              <w:rPr>
                <w:rFonts w:ascii="Times New Roman" w:hAnsi="Times New Roman" w:eastAsia="Times New Roman" w:cs="Times New Roman"/>
                <w:lang w:eastAsia="ru-RU"/>
              </w:rPr>
            </w:pPr>
            <w:r>
              <w:rPr>
                <w:rFonts w:eastAsia="Times New Roman" w:cs="Times New Roman"/>
                <w:lang w:eastAsia="ru-RU"/>
              </w:rPr>
            </w:r>
          </w:p>
        </w:tc>
        <w:tc>
          <w:tcPr>
            <w:tcW w:w="1729"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Администрация МО «Капустиноярский сельсовет»</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p>
            <w:pPr>
              <w:pStyle w:val="Normal"/>
              <w:spacing w:before="0" w:after="200"/>
              <w:rPr>
                <w:rFonts w:ascii="Times New Roman" w:hAnsi="Times New Roman" w:eastAsia="Times New Roman" w:cs="Times New Roman"/>
                <w:lang w:eastAsia="ru-RU"/>
              </w:rPr>
            </w:pPr>
            <w:r>
              <w:rPr>
                <w:rFonts w:eastAsia="Times New Roman" w:cs="Times New Roman"/>
                <w:lang w:eastAsia="ru-RU"/>
              </w:rPr>
            </w:r>
          </w:p>
        </w:tc>
        <w:tc>
          <w:tcPr>
            <w:tcW w:w="1152"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1-4 квартал</w:t>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2021 года</w:t>
            </w:r>
          </w:p>
          <w:p>
            <w:pPr>
              <w:pStyle w:val="Normal"/>
              <w:rPr>
                <w:rFonts w:ascii="Times New Roman" w:hAnsi="Times New Roman" w:eastAsia="Times New Roman" w:cs="Times New Roman"/>
                <w:lang w:eastAsia="ru-RU"/>
              </w:rPr>
            </w:pPr>
            <w:r>
              <w:rPr>
                <w:rFonts w:eastAsia="Times New Roman" w:cs="Times New Roman"/>
                <w:lang w:eastAsia="ru-RU"/>
              </w:rPr>
            </w:r>
          </w:p>
          <w:p>
            <w:pPr>
              <w:pStyle w:val="Normal"/>
              <w:spacing w:before="0" w:after="200"/>
              <w:rPr>
                <w:rFonts w:ascii="Times New Roman" w:hAnsi="Times New Roman" w:eastAsia="Times New Roman" w:cs="Times New Roman"/>
                <w:lang w:eastAsia="ru-RU"/>
              </w:rPr>
            </w:pPr>
            <w:r>
              <w:rPr>
                <w:rFonts w:eastAsia="Times New Roman" w:cs="Times New Roman"/>
                <w:lang w:eastAsia="ru-RU"/>
              </w:rPr>
            </w:r>
          </w:p>
        </w:tc>
        <w:tc>
          <w:tcPr>
            <w:tcW w:w="1298"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4 квартал</w:t>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2021 года</w:t>
            </w:r>
          </w:p>
          <w:p>
            <w:pPr>
              <w:pStyle w:val="Normal"/>
              <w:rPr>
                <w:rFonts w:ascii="Times New Roman" w:hAnsi="Times New Roman" w:eastAsia="Times New Roman" w:cs="Times New Roman"/>
                <w:lang w:eastAsia="ru-RU"/>
              </w:rPr>
            </w:pPr>
            <w:r>
              <w:rPr>
                <w:rFonts w:eastAsia="Times New Roman" w:cs="Times New Roman"/>
                <w:lang w:eastAsia="ru-RU"/>
              </w:rPr>
            </w:r>
          </w:p>
          <w:p>
            <w:pPr>
              <w:pStyle w:val="Normal"/>
              <w:rPr>
                <w:rFonts w:ascii="Times New Roman" w:hAnsi="Times New Roman" w:eastAsia="Times New Roman" w:cs="Times New Roman"/>
                <w:lang w:eastAsia="ru-RU"/>
              </w:rPr>
            </w:pPr>
            <w:r>
              <w:rPr>
                <w:rFonts w:eastAsia="Times New Roman" w:cs="Times New Roman"/>
                <w:lang w:eastAsia="ru-RU"/>
              </w:rPr>
            </w:r>
          </w:p>
          <w:p>
            <w:pPr>
              <w:pStyle w:val="Normal"/>
              <w:rPr>
                <w:rFonts w:ascii="Times New Roman" w:hAnsi="Times New Roman" w:eastAsia="Times New Roman" w:cs="Times New Roman"/>
                <w:lang w:eastAsia="ru-RU"/>
              </w:rPr>
            </w:pPr>
            <w:r>
              <w:rPr>
                <w:rFonts w:eastAsia="Times New Roman" w:cs="Times New Roman"/>
                <w:lang w:eastAsia="ru-RU"/>
              </w:rPr>
            </w:r>
          </w:p>
          <w:p>
            <w:pPr>
              <w:pStyle w:val="Normal"/>
              <w:spacing w:before="0" w:after="200"/>
              <w:rPr>
                <w:rFonts w:ascii="Times New Roman" w:hAnsi="Times New Roman" w:eastAsia="Times New Roman" w:cs="Times New Roman"/>
                <w:lang w:eastAsia="ru-RU"/>
              </w:rPr>
            </w:pPr>
            <w:r>
              <w:rPr>
                <w:rFonts w:eastAsia="Times New Roman" w:cs="Times New Roman"/>
                <w:lang w:eastAsia="ru-RU"/>
              </w:rPr>
            </w:r>
          </w:p>
        </w:tc>
        <w:tc>
          <w:tcPr>
            <w:tcW w:w="3423"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Мероприятия на стадии реализации  на период августа 2021 года , повторные аукцион с 18.08.2021 года по 25.08.2021 года.</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Реализован  2021 год , планируется проведение дополнительных работ .</w:t>
            </w:r>
          </w:p>
        </w:tc>
      </w:tr>
      <w:tr>
        <w:trPr>
          <w:trHeight w:val="3397" w:hRule="atLeast"/>
        </w:trPr>
        <w:tc>
          <w:tcPr>
            <w:tcW w:w="198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98" w:type="dxa"/>
            </w:tcMar>
          </w:tcPr>
          <w:p>
            <w:pPr>
              <w:pStyle w:val="Normal"/>
              <w:spacing w:lineRule="atLeast" w:line="283" w:before="0" w:after="0"/>
              <w:rPr>
                <w:rFonts w:ascii="Times New Roman" w:hAnsi="Times New Roman" w:eastAsia="Times New Roman" w:cs="Times New Roman"/>
                <w:lang w:eastAsia="ru-RU"/>
              </w:rPr>
            </w:pPr>
            <w:r>
              <w:rPr>
                <w:rFonts w:eastAsia="Times New Roman" w:cs="Times New Roman"/>
                <w:lang w:eastAsia="ru-RU"/>
              </w:rPr>
              <w:t>5. Обустройство по общественной территории ул. Победы пешеходной дорожки от Парка Аллея Победы до территории Капустиноярской общеобразовательной школы по адресу ул. Московская № 90.</w:t>
            </w:r>
          </w:p>
        </w:tc>
        <w:tc>
          <w:tcPr>
            <w:tcW w:w="1729"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Администрация МО «Капустиноярский сельсовет»</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152"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1-4 квартал</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2022 года</w:t>
            </w:r>
          </w:p>
        </w:tc>
        <w:tc>
          <w:tcPr>
            <w:tcW w:w="1298"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4 квартал</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2022 года</w:t>
            </w:r>
          </w:p>
        </w:tc>
        <w:tc>
          <w:tcPr>
            <w:tcW w:w="3423"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Реализация в 2022 году.</w:t>
            </w:r>
          </w:p>
        </w:tc>
      </w:tr>
      <w:tr>
        <w:trPr>
          <w:trHeight w:val="645" w:hRule="atLeast"/>
        </w:trPr>
        <w:tc>
          <w:tcPr>
            <w:tcW w:w="198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98" w:type="dxa"/>
            </w:tcMar>
          </w:tcPr>
          <w:p>
            <w:pPr>
              <w:pStyle w:val="Normal"/>
              <w:spacing w:lineRule="atLeast" w:line="283" w:before="0" w:after="0"/>
              <w:rPr>
                <w:rFonts w:ascii="Times New Roman" w:hAnsi="Times New Roman" w:eastAsia="Times New Roman" w:cs="Times New Roman"/>
                <w:lang w:eastAsia="ru-RU"/>
              </w:rPr>
            </w:pPr>
            <w:r>
              <w:rPr>
                <w:rFonts w:eastAsia="Times New Roman" w:cs="Times New Roman"/>
                <w:lang w:eastAsia="ru-RU"/>
              </w:rPr>
              <w:t>6. «Устройство уличного освещения села Капустин Яр»</w:t>
            </w:r>
          </w:p>
        </w:tc>
        <w:tc>
          <w:tcPr>
            <w:tcW w:w="1729"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t>Администрация МО «Капустиноярский сельсовет»</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152"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1-4 квартал</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2023 года</w:t>
            </w:r>
          </w:p>
        </w:tc>
        <w:tc>
          <w:tcPr>
            <w:tcW w:w="1298"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4- квартал 2023 года</w:t>
            </w:r>
          </w:p>
        </w:tc>
        <w:tc>
          <w:tcPr>
            <w:tcW w:w="3423"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 Позволит  выполнить многочисленные просьбы населения о необходимости  освещения территории в ночное время суток.</w:t>
            </w:r>
          </w:p>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Реализация в 2023 год.</w:t>
            </w:r>
          </w:p>
        </w:tc>
      </w:tr>
      <w:tr>
        <w:trPr>
          <w:trHeight w:val="400" w:hRule="atLeast"/>
        </w:trPr>
        <w:tc>
          <w:tcPr>
            <w:tcW w:w="198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98" w:type="dxa"/>
            </w:tcMar>
          </w:tcPr>
          <w:p>
            <w:pPr>
              <w:pStyle w:val="Normal"/>
              <w:spacing w:lineRule="atLeast" w:line="283" w:before="0" w:after="0"/>
              <w:rPr>
                <w:rFonts w:ascii="Times New Roman" w:hAnsi="Times New Roman" w:eastAsia="Times New Roman" w:cs="Times New Roman"/>
                <w:lang w:eastAsia="ru-RU"/>
              </w:rPr>
            </w:pPr>
            <w:r>
              <w:rPr>
                <w:rFonts w:eastAsia="Times New Roman" w:cs="Times New Roman"/>
                <w:lang w:eastAsia="ru-RU"/>
              </w:rPr>
              <w:t>7.</w:t>
            </w:r>
          </w:p>
        </w:tc>
        <w:tc>
          <w:tcPr>
            <w:tcW w:w="1729"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152"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2024 г</w:t>
            </w:r>
          </w:p>
        </w:tc>
        <w:tc>
          <w:tcPr>
            <w:tcW w:w="1298"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t>2024 г.</w:t>
            </w:r>
          </w:p>
        </w:tc>
        <w:tc>
          <w:tcPr>
            <w:tcW w:w="3423"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r>
      <w:tr>
        <w:trPr>
          <w:trHeight w:val="561" w:hRule="atLeast"/>
        </w:trPr>
        <w:tc>
          <w:tcPr>
            <w:tcW w:w="198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98" w:type="dxa"/>
            </w:tcMar>
          </w:tcPr>
          <w:p>
            <w:pPr>
              <w:pStyle w:val="Normal"/>
              <w:spacing w:lineRule="atLeast" w:line="283" w:before="0" w:after="0"/>
              <w:rPr>
                <w:rFonts w:ascii="Times New Roman" w:hAnsi="Times New Roman" w:eastAsia="Times New Roman" w:cs="Times New Roman"/>
                <w:lang w:eastAsia="ru-RU"/>
              </w:rPr>
            </w:pPr>
            <w:r>
              <w:rPr>
                <w:rFonts w:eastAsia="Times New Roman" w:cs="Times New Roman"/>
                <w:lang w:eastAsia="ru-RU"/>
              </w:rPr>
              <w:t>8.</w:t>
            </w:r>
          </w:p>
        </w:tc>
        <w:tc>
          <w:tcPr>
            <w:tcW w:w="1729"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lang w:eastAsia="ru-RU"/>
              </w:rPr>
            </w:r>
          </w:p>
        </w:tc>
        <w:tc>
          <w:tcPr>
            <w:tcW w:w="1152"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1298"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c>
          <w:tcPr>
            <w:tcW w:w="3423" w:type="dxa"/>
            <w:tcBorders>
              <w:top w:val="single" w:sz="4" w:space="0" w:color="00000A"/>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lang w:eastAsia="ru-RU"/>
              </w:rPr>
            </w:r>
          </w:p>
        </w:tc>
      </w:tr>
    </w:tbl>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Глава</w:t>
      </w:r>
      <w:r>
        <w:rPr>
          <w:rFonts w:eastAsia="Times New Roman" w:cs="Times New Roman"/>
          <w:bCs/>
          <w:sz w:val="24"/>
          <w:szCs w:val="24"/>
          <w:lang w:eastAsia="ru-RU"/>
        </w:rPr>
        <w:t> </w:t>
      </w:r>
      <w:r>
        <w:rPr>
          <w:rFonts w:eastAsia="Times New Roman" w:cs="Times New Roman"/>
          <w:sz w:val="24"/>
          <w:szCs w:val="24"/>
          <w:lang w:eastAsia="ru-RU"/>
        </w:rPr>
        <w:t xml:space="preserve">муниципального образования  </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«Капустиноярский сельсовет»                                        В.  С.  Игнатенко.                   </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t>Приложение № 3 к Программе</w:t>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Финансирование Программы «Формирования современной сельской среды в муниципальном образовании «Капустиноярский сельсовет» на 2018-2024  год» с разбивкой по источникам финансирования</w:t>
        <w:tab/>
        <w:t> </w:t>
      </w:r>
    </w:p>
    <w:tbl>
      <w:tblPr>
        <w:tblW w:w="5000" w:type="pct"/>
        <w:jc w:val="left"/>
        <w:tblInd w:w="108" w:type="dxa"/>
        <w:tblBorders>
          <w:top w:val="single" w:sz="8" w:space="0" w:color="00000A"/>
          <w:left w:val="single" w:sz="8" w:space="0" w:color="00000A"/>
          <w:right w:val="single" w:sz="8" w:space="0" w:color="00000A"/>
          <w:insideV w:val="single" w:sz="8" w:space="0" w:color="00000A"/>
        </w:tblBorders>
        <w:tblCellMar>
          <w:top w:w="0" w:type="dxa"/>
          <w:left w:w="98" w:type="dxa"/>
          <w:bottom w:w="0" w:type="dxa"/>
          <w:right w:w="108" w:type="dxa"/>
        </w:tblCellMar>
        <w:tblLook w:val="04a0"/>
      </w:tblPr>
      <w:tblGrid>
        <w:gridCol w:w="513"/>
        <w:gridCol w:w="2492"/>
        <w:gridCol w:w="1305"/>
        <w:gridCol w:w="1420"/>
        <w:gridCol w:w="1186"/>
        <w:gridCol w:w="958"/>
        <w:gridCol w:w="2"/>
        <w:gridCol w:w="1904"/>
      </w:tblGrid>
      <w:tr>
        <w:trPr/>
        <w:tc>
          <w:tcPr>
            <w:tcW w:w="513" w:type="dxa"/>
            <w:vMerge w:val="restart"/>
            <w:tcBorders>
              <w:top w:val="single" w:sz="8" w:space="0" w:color="00000A"/>
              <w:left w:val="single" w:sz="8" w:space="0" w:color="00000A"/>
              <w:right w:val="single" w:sz="8" w:space="0" w:color="00000A"/>
              <w:insideV w:val="single" w:sz="8" w:space="0" w:color="00000A"/>
            </w:tcBorders>
            <w:shd w:color="auto" w:fill="FFFFFF" w:val="clear"/>
            <w:tcMar>
              <w:left w:w="98" w:type="dxa"/>
            </w:tcM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w:t>
            </w:r>
          </w:p>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2492" w:type="dxa"/>
            <w:vMerge w:val="restart"/>
            <w:tcBorders>
              <w:top w:val="single" w:sz="8" w:space="0" w:color="00000A"/>
              <w:right w:val="single" w:sz="8"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w:t>
            </w:r>
          </w:p>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w:t>
            </w:r>
          </w:p>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Наименование</w:t>
            </w:r>
          </w:p>
        </w:tc>
        <w:tc>
          <w:tcPr>
            <w:tcW w:w="4871" w:type="dxa"/>
            <w:gridSpan w:val="5"/>
            <w:tcBorders>
              <w:top w:val="single" w:sz="8" w:space="0" w:color="00000A"/>
              <w:bottom w:val="single" w:sz="8" w:space="0" w:color="00000A"/>
              <w:right w:val="single" w:sz="8" w:space="0" w:color="00000A"/>
              <w:insideH w:val="single" w:sz="8"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Финансовые затраты в действующих ценах соответствующих тыс. руб.</w:t>
            </w:r>
          </w:p>
        </w:tc>
        <w:tc>
          <w:tcPr>
            <w:tcW w:w="1904" w:type="dxa"/>
            <w:tcBorders>
              <w:top w:val="single" w:sz="8" w:space="0" w:color="00000A"/>
              <w:right w:val="single" w:sz="8"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Ответственные за исполнение мероприятий Программы</w:t>
            </w:r>
          </w:p>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tLeast" w:line="283"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1143" w:hRule="atLeast"/>
        </w:trPr>
        <w:tc>
          <w:tcPr>
            <w:tcW w:w="513" w:type="dxa"/>
            <w:vMerge w:val="continue"/>
            <w:tcBorders>
              <w:left w:val="single" w:sz="8" w:space="0" w:color="00000A"/>
              <w:right w:val="single" w:sz="8" w:space="0" w:color="00000A"/>
              <w:insideV w:val="single" w:sz="8" w:space="0" w:color="00000A"/>
            </w:tcBorders>
            <w:shd w:color="auto" w:fill="FFFFFF" w:val="clear"/>
            <w:tcMar>
              <w:left w:w="-10" w:type="dxa"/>
              <w:right w:w="0"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92" w:type="dxa"/>
            <w:vMerge w:val="continue"/>
            <w:tcBorders>
              <w:right w:val="single" w:sz="8" w:space="0" w:color="00000A"/>
              <w:insideV w:val="single" w:sz="8" w:space="0" w:color="00000A"/>
            </w:tcBorders>
            <w:shd w:color="auto" w:fill="FFFFFF" w:val="clear"/>
            <w:tcMar>
              <w:left w:w="0" w:type="dxa"/>
              <w:right w:w="0"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05" w:type="dxa"/>
            <w:vMerge w:val="restart"/>
            <w:tcBorders>
              <w:right w:val="single" w:sz="8"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Всего:</w:t>
            </w:r>
          </w:p>
        </w:tc>
        <w:tc>
          <w:tcPr>
            <w:tcW w:w="1420" w:type="dxa"/>
            <w:vMerge w:val="restart"/>
            <w:tcBorders>
              <w:right w:val="single" w:sz="8"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Федеральный бюджет</w:t>
            </w:r>
          </w:p>
        </w:tc>
        <w:tc>
          <w:tcPr>
            <w:tcW w:w="1186" w:type="dxa"/>
            <w:vMerge w:val="restart"/>
            <w:tcBorders>
              <w:right w:val="single" w:sz="8"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Областной бюджет</w:t>
            </w:r>
          </w:p>
        </w:tc>
        <w:tc>
          <w:tcPr>
            <w:tcW w:w="958" w:type="dxa"/>
            <w:tcBorders>
              <w:bottom w:val="single" w:sz="4" w:space="0" w:color="00000A"/>
              <w:right w:val="single" w:sz="8" w:space="0" w:color="00000A"/>
              <w:insideH w:val="single" w:sz="4"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Местный бюджет</w:t>
            </w:r>
          </w:p>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906" w:type="dxa"/>
            <w:gridSpan w:val="2"/>
            <w:tcBorders>
              <w:top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0" w:type="dxa"/>
              <w:right w:w="0"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58" w:hRule="atLeast"/>
        </w:trPr>
        <w:tc>
          <w:tcPr>
            <w:tcW w:w="513"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right w:w="0"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92" w:type="dxa"/>
            <w:vMerge w:val="continue"/>
            <w:tcBorders>
              <w:bottom w:val="single" w:sz="8" w:space="0" w:color="00000A"/>
              <w:right w:val="single" w:sz="8" w:space="0" w:color="00000A"/>
              <w:insideH w:val="single" w:sz="8" w:space="0" w:color="00000A"/>
              <w:insideV w:val="single" w:sz="8" w:space="0" w:color="00000A"/>
            </w:tcBorders>
            <w:shd w:color="auto" w:fill="FFFFFF" w:val="clear"/>
            <w:tcMar>
              <w:left w:w="0" w:type="dxa"/>
              <w:right w:w="0"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05" w:type="dxa"/>
            <w:vMerge w:val="continue"/>
            <w:tcBorders>
              <w:bottom w:val="single" w:sz="8" w:space="0" w:color="00000A"/>
              <w:right w:val="single" w:sz="8" w:space="0" w:color="00000A"/>
              <w:insideH w:val="single" w:sz="8"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420" w:type="dxa"/>
            <w:vMerge w:val="continue"/>
            <w:tcBorders>
              <w:bottom w:val="single" w:sz="8" w:space="0" w:color="00000A"/>
              <w:right w:val="single" w:sz="8" w:space="0" w:color="00000A"/>
              <w:insideH w:val="single" w:sz="8"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86" w:type="dxa"/>
            <w:vMerge w:val="continue"/>
            <w:tcBorders>
              <w:bottom w:val="single" w:sz="8" w:space="0" w:color="00000A"/>
              <w:right w:val="single" w:sz="8" w:space="0" w:color="00000A"/>
              <w:insideH w:val="single" w:sz="8" w:space="0" w:color="00000A"/>
              <w:insideV w:val="single" w:sz="8" w:space="0" w:color="00000A"/>
            </w:tcBorders>
            <w:shd w:color="auto" w:fill="FFFFFF" w:val="cle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864" w:type="dxa"/>
            <w:gridSpan w:val="3"/>
            <w:tcBorders>
              <w:top w:val="single" w:sz="4" w:space="0" w:color="00000A"/>
              <w:right w:val="single" w:sz="8" w:space="0" w:color="00000A"/>
              <w:insideV w:val="single" w:sz="8" w:space="0" w:color="00000A"/>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1980" w:hRule="atLeast"/>
        </w:trPr>
        <w:tc>
          <w:tcPr>
            <w:tcW w:w="513"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98" w:type="dxa"/>
            </w:tcMar>
          </w:tcPr>
          <w:p>
            <w:pPr>
              <w:pStyle w:val="Normal"/>
              <w:widowControl/>
              <w:bidi w:val="0"/>
              <w:spacing w:lineRule="auto" w:line="276" w:before="0" w:after="200"/>
              <w:jc w:val="left"/>
              <w:rPr>
                <w:lang w:eastAsia="ru-RU"/>
              </w:rPr>
            </w:pPr>
            <w:r>
              <w:rPr>
                <w:lang w:eastAsia="ru-RU"/>
              </w:rPr>
              <w:t>1</w:t>
            </w:r>
          </w:p>
        </w:tc>
        <w:tc>
          <w:tcPr>
            <w:tcW w:w="2492"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tcPr>
          <w:p>
            <w:pPr>
              <w:pStyle w:val="Normal"/>
              <w:widowControl/>
              <w:bidi w:val="0"/>
              <w:spacing w:lineRule="auto" w:line="276" w:before="0" w:after="200"/>
              <w:jc w:val="left"/>
              <w:rPr>
                <w:rFonts w:ascii="Times New Roman" w:hAnsi="Times New Roman" w:cs="Times New Roman"/>
                <w:lang w:eastAsia="ru-RU"/>
              </w:rPr>
            </w:pPr>
            <w:r>
              <w:rPr>
                <w:rFonts w:cs="Times New Roman"/>
                <w:lang w:eastAsia="ru-RU"/>
              </w:rPr>
              <w:t>Финансирование Программы «Формирование современной городской среды» по территории МО « Капустиноярский сельсовет» на период 2023 года.</w:t>
            </w:r>
          </w:p>
        </w:tc>
        <w:tc>
          <w:tcPr>
            <w:tcW w:w="1305"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widowControl/>
              <w:bidi w:val="0"/>
              <w:spacing w:lineRule="auto" w:line="276" w:before="0" w:after="200"/>
              <w:jc w:val="left"/>
              <w:rPr/>
            </w:pPr>
            <w:r>
              <w:rPr>
                <w:rFonts w:cs="Times New Roman"/>
                <w:sz w:val="18"/>
                <w:szCs w:val="18"/>
                <w:lang w:eastAsia="ru-RU"/>
              </w:rPr>
              <w:t>1600, 98278</w:t>
            </w:r>
          </w:p>
        </w:tc>
        <w:tc>
          <w:tcPr>
            <w:tcW w:w="1420"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spacing w:before="0" w:after="200"/>
              <w:rPr/>
            </w:pPr>
            <w:r>
              <w:rPr>
                <w:rFonts w:cs="Times New Roman"/>
                <w:sz w:val="18"/>
                <w:szCs w:val="18"/>
                <w:lang w:eastAsia="ru-RU"/>
              </w:rPr>
              <w:t>1 537, 42376</w:t>
            </w:r>
          </w:p>
        </w:tc>
        <w:tc>
          <w:tcPr>
            <w:tcW w:w="1186"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widowControl/>
              <w:bidi w:val="0"/>
              <w:spacing w:lineRule="auto" w:line="276" w:before="0" w:after="200"/>
              <w:jc w:val="left"/>
              <w:rPr/>
            </w:pPr>
            <w:r>
              <w:rPr>
                <w:rFonts w:cs="Times New Roman"/>
                <w:sz w:val="18"/>
                <w:szCs w:val="18"/>
                <w:lang w:eastAsia="ru-RU"/>
              </w:rPr>
              <w:t xml:space="preserve"> </w:t>
            </w:r>
            <w:r>
              <w:rPr>
                <w:rFonts w:cs="Times New Roman"/>
                <w:sz w:val="18"/>
                <w:szCs w:val="18"/>
                <w:lang w:eastAsia="ru-RU"/>
              </w:rPr>
              <w:t>47, 54919</w:t>
            </w:r>
          </w:p>
        </w:tc>
        <w:tc>
          <w:tcPr>
            <w:tcW w:w="958" w:type="dxa"/>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vAlign w:val="center"/>
          </w:tcPr>
          <w:p>
            <w:pPr>
              <w:pStyle w:val="Normal"/>
              <w:widowControl/>
              <w:bidi w:val="0"/>
              <w:spacing w:lineRule="auto" w:line="276" w:before="0" w:after="200"/>
              <w:jc w:val="left"/>
              <w:rPr/>
            </w:pPr>
            <w:r>
              <w:rPr>
                <w:rFonts w:cs="Times New Roman"/>
                <w:sz w:val="18"/>
                <w:szCs w:val="18"/>
                <w:lang w:eastAsia="ru-RU"/>
              </w:rPr>
              <w:t>16,00983</w:t>
            </w:r>
          </w:p>
        </w:tc>
        <w:tc>
          <w:tcPr>
            <w:tcW w:w="1906" w:type="dxa"/>
            <w:gridSpan w:val="2"/>
            <w:tcBorders>
              <w:top w:val="single" w:sz="4" w:space="0" w:color="00000A"/>
              <w:bottom w:val="single" w:sz="8" w:space="0" w:color="00000A"/>
              <w:right w:val="single" w:sz="8" w:space="0" w:color="00000A"/>
              <w:insideH w:val="single" w:sz="8" w:space="0" w:color="00000A"/>
              <w:insideV w:val="single" w:sz="8" w:space="0" w:color="00000A"/>
            </w:tcBorders>
            <w:shd w:color="auto" w:fill="FFFFFF" w:val="clear"/>
          </w:tcPr>
          <w:p>
            <w:pPr>
              <w:pStyle w:val="Normal"/>
              <w:rPr>
                <w:rFonts w:ascii="Times New Roman" w:hAnsi="Times New Roman" w:cs="Times New Roman"/>
                <w:lang w:eastAsia="ru-RU"/>
              </w:rPr>
            </w:pPr>
            <w:r>
              <w:rPr>
                <w:rFonts w:cs="Times New Roman"/>
                <w:lang w:eastAsia="ru-RU"/>
              </w:rPr>
              <w:t>Администрация «Капустиноярский сельсовет»;</w:t>
            </w:r>
          </w:p>
          <w:p>
            <w:pPr>
              <w:pStyle w:val="Normal"/>
              <w:spacing w:before="0" w:after="200"/>
              <w:rPr>
                <w:rFonts w:ascii="Times New Roman" w:hAnsi="Times New Roman" w:cs="Times New Roman"/>
                <w:lang w:eastAsia="ru-RU"/>
              </w:rPr>
            </w:pPr>
            <w:r>
              <w:rPr>
                <w:rFonts w:cs="Times New Roman"/>
                <w:lang w:eastAsia="ru-RU"/>
              </w:rPr>
            </w:r>
          </w:p>
        </w:tc>
      </w:tr>
    </w:tbl>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304855"/>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Глава</w:t>
      </w:r>
      <w:r>
        <w:rPr>
          <w:rFonts w:eastAsia="Times New Roman" w:cs="Times New Roman"/>
          <w:bCs/>
          <w:sz w:val="24"/>
          <w:szCs w:val="24"/>
          <w:lang w:eastAsia="ru-RU"/>
        </w:rPr>
        <w:t> </w:t>
      </w:r>
      <w:r>
        <w:rPr>
          <w:rFonts w:eastAsia="Times New Roman" w:cs="Times New Roman"/>
          <w:sz w:val="24"/>
          <w:szCs w:val="24"/>
          <w:lang w:eastAsia="ru-RU"/>
        </w:rPr>
        <w:t xml:space="preserve">муниципального образования  </w:t>
      </w:r>
      <w:r>
        <w:rPr>
          <w:rFonts w:eastAsia="Times New Roman" w:cs="Times New Roman"/>
          <w:color w:val="304855"/>
          <w:sz w:val="24"/>
          <w:szCs w:val="24"/>
          <w:lang w:eastAsia="ru-RU"/>
        </w:rPr>
        <w:t xml:space="preserve">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t>«Капустиноярский сельсовет»                                       В.  С.  Игнатенко.                  </w:t>
      </w:r>
    </w:p>
    <w:p>
      <w:pPr>
        <w:pStyle w:val="Normal"/>
        <w:shd w:val="clear" w:color="auto" w:fill="FFFFFF"/>
        <w:spacing w:lineRule="auto" w:line="240" w:before="0" w:after="0"/>
        <w:rPr>
          <w:rFonts w:ascii="Times New Roman" w:hAnsi="Times New Roman" w:eastAsia="Times New Roman" w:cs="Times New Roman"/>
          <w:color w:val="304855"/>
          <w:sz w:val="24"/>
          <w:szCs w:val="24"/>
          <w:lang w:eastAsia="ru-RU"/>
        </w:rPr>
      </w:pPr>
      <w:r>
        <w:rPr>
          <w:rFonts w:eastAsia="Times New Roman" w:cs="Times New Roman"/>
          <w:color w:val="304855"/>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t>Приложение № 4 к Программе</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t> </w:t>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Финансирование Программы «Формирования современной сельской среды в муниципальном образовании «Капустиноярский сельсовет» на 2018 – 2024 год » с разбивкой по мероприятиям ( актуализирована на 2023 год)</w:t>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w:t>
      </w:r>
    </w:p>
    <w:tbl>
      <w:tblPr>
        <w:tblW w:w="5000" w:type="pct"/>
        <w:jc w:val="left"/>
        <w:tblInd w:w="-459" w:type="dxa"/>
        <w:tblBorders/>
        <w:tblCellMar>
          <w:top w:w="0" w:type="dxa"/>
          <w:left w:w="0" w:type="dxa"/>
          <w:bottom w:w="0" w:type="dxa"/>
          <w:right w:w="0" w:type="dxa"/>
        </w:tblCellMar>
        <w:tblLook w:val="04a0"/>
      </w:tblPr>
      <w:tblGrid>
        <w:gridCol w:w="116"/>
        <w:gridCol w:w="463"/>
        <w:gridCol w:w="1511"/>
        <w:gridCol w:w="696"/>
        <w:gridCol w:w="929"/>
        <w:gridCol w:w="927"/>
        <w:gridCol w:w="1253"/>
        <w:gridCol w:w="1245"/>
        <w:gridCol w:w="960"/>
        <w:gridCol w:w="1035"/>
        <w:gridCol w:w="644"/>
      </w:tblGrid>
      <w:tr>
        <w:trPr>
          <w:trHeight w:val="580" w:hRule="atLeast"/>
        </w:trPr>
        <w:tc>
          <w:tcPr>
            <w:tcW w:w="116" w:type="dxa"/>
            <w:tcBorders/>
            <w:shd w:fill="FFFFFF" w:val="clear"/>
          </w:tcPr>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46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right w:w="108" w:type="dxa"/>
            </w:tcMar>
          </w:tcPr>
          <w:p>
            <w:pPr>
              <w:pStyle w:val="Normal"/>
              <w:spacing w:lineRule="atLeast" w:line="283"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w:t>
            </w:r>
          </w:p>
        </w:tc>
        <w:tc>
          <w:tcPr>
            <w:tcW w:w="1511" w:type="dxa"/>
            <w:vMerge w:val="restart"/>
            <w:tcBorders>
              <w:top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Наименование объекта</w:t>
            </w:r>
          </w:p>
        </w:tc>
        <w:tc>
          <w:tcPr>
            <w:tcW w:w="7045" w:type="dxa"/>
            <w:gridSpan w:val="7"/>
            <w:tcBorders>
              <w:top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Запланированные средства на реализацию мероприятий Проекта в 2018- 2024 г.г.</w:t>
            </w:r>
          </w:p>
        </w:tc>
        <w:tc>
          <w:tcPr>
            <w:tcW w:w="644" w:type="dxa"/>
            <w:tcBorders/>
            <w:shd w:color="auto"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t> </w:t>
            </w:r>
          </w:p>
        </w:tc>
      </w:tr>
      <w:tr>
        <w:trPr>
          <w:trHeight w:val="559" w:hRule="atLeast"/>
        </w:trPr>
        <w:tc>
          <w:tcPr>
            <w:tcW w:w="116" w:type="dxa"/>
            <w:tcBorders/>
            <w:shd w:fill="FFFFFF" w:val="clear"/>
          </w:tcPr>
          <w:p>
            <w:pPr>
              <w:pStyle w:val="Normal"/>
              <w:widowControl/>
              <w:bidi w:val="0"/>
              <w:spacing w:lineRule="auto" w:line="276" w:before="0" w:after="200"/>
              <w:jc w:val="left"/>
              <w:rPr/>
            </w:pPr>
            <w:r>
              <w:rPr/>
            </w:r>
          </w:p>
        </w:tc>
        <w:tc>
          <w:tcPr>
            <w:tcW w:w="46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511" w:type="dxa"/>
            <w:vMerge w:val="continue"/>
            <w:tcBorders>
              <w:top w:val="single" w:sz="8" w:space="0" w:color="000001"/>
              <w:bottom w:val="single" w:sz="8" w:space="0" w:color="000001"/>
              <w:right w:val="single" w:sz="8" w:space="0" w:color="000001"/>
              <w:insideH w:val="single" w:sz="8" w:space="0" w:color="000001"/>
              <w:insideV w:val="single" w:sz="8" w:space="0" w:color="000001"/>
            </w:tcBorders>
            <w:shd w:color="auto" w:fill="FFFFFF" w:val="clear"/>
            <w:vAlign w:val="center"/>
          </w:tcPr>
          <w:p>
            <w:pPr>
              <w:pStyle w:val="Normal"/>
              <w:spacing w:lineRule="auto" w:line="240" w:before="0" w:after="0"/>
              <w:rPr>
                <w:rFonts w:ascii="Times New Roman" w:hAnsi="Times New Roman" w:eastAsia="Times New Roman" w:cs="Times New Roman"/>
                <w:sz w:val="18"/>
                <w:szCs w:val="18"/>
                <w:lang w:eastAsia="ru-RU"/>
              </w:rPr>
            </w:pPr>
            <w:r>
              <w:rPr>
                <w:rFonts w:eastAsia="Times New Roman" w:cs="Times New Roman"/>
                <w:sz w:val="18"/>
                <w:szCs w:val="18"/>
                <w:lang w:eastAsia="ru-RU"/>
              </w:rPr>
            </w:r>
          </w:p>
        </w:tc>
        <w:tc>
          <w:tcPr>
            <w:tcW w:w="2552" w:type="dxa"/>
            <w:gridSpan w:val="3"/>
            <w:tcBorders>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финансирование мероприятий по благоустройство  общественных  территорий, тыс. рублей</w:t>
            </w:r>
          </w:p>
        </w:tc>
        <w:tc>
          <w:tcPr>
            <w:tcW w:w="4493" w:type="dxa"/>
            <w:gridSpan w:val="4"/>
            <w:tcBorders>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644" w:type="dxa"/>
            <w:tcBorders/>
            <w:shd w:color="auto"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t> </w:t>
            </w:r>
          </w:p>
        </w:tc>
      </w:tr>
      <w:tr>
        <w:trPr/>
        <w:tc>
          <w:tcPr>
            <w:tcW w:w="116" w:type="dxa"/>
            <w:tcBorders/>
            <w:shd w:fill="FFFFFF" w:val="clear"/>
          </w:tcPr>
          <w:p>
            <w:pPr>
              <w:pStyle w:val="Normal"/>
              <w:widowControl/>
              <w:bidi w:val="0"/>
              <w:spacing w:lineRule="auto" w:line="276" w:before="0" w:after="200"/>
              <w:jc w:val="left"/>
              <w:rPr/>
            </w:pPr>
            <w:r>
              <w:rPr/>
            </w:r>
          </w:p>
        </w:tc>
        <w:tc>
          <w:tcPr>
            <w:tcW w:w="46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511" w:type="dxa"/>
            <w:vMerge w:val="continue"/>
            <w:tcBorders>
              <w:top w:val="single" w:sz="8" w:space="0" w:color="000001"/>
              <w:bottom w:val="single" w:sz="8" w:space="0" w:color="000001"/>
              <w:right w:val="single" w:sz="8" w:space="0" w:color="000001"/>
              <w:insideH w:val="single" w:sz="8" w:space="0" w:color="000001"/>
              <w:insideV w:val="single" w:sz="8" w:space="0" w:color="000001"/>
            </w:tcBorders>
            <w:shd w:color="auto" w:fill="FFFFFF" w:val="clear"/>
            <w:vAlign w:val="center"/>
          </w:tcPr>
          <w:p>
            <w:pPr>
              <w:pStyle w:val="Normal"/>
              <w:spacing w:lineRule="auto" w:line="240" w:before="0" w:after="0"/>
              <w:rPr>
                <w:rFonts w:ascii="Times New Roman" w:hAnsi="Times New Roman" w:eastAsia="Times New Roman" w:cs="Times New Roman"/>
                <w:sz w:val="18"/>
                <w:szCs w:val="18"/>
                <w:lang w:eastAsia="ru-RU"/>
              </w:rPr>
            </w:pPr>
            <w:r>
              <w:rPr>
                <w:rFonts w:eastAsia="Times New Roman" w:cs="Times New Roman"/>
                <w:sz w:val="18"/>
                <w:szCs w:val="18"/>
                <w:lang w:eastAsia="ru-RU"/>
              </w:rPr>
            </w:r>
          </w:p>
        </w:tc>
        <w:tc>
          <w:tcPr>
            <w:tcW w:w="696" w:type="dxa"/>
            <w:tcBorders>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bCs/>
                <w:sz w:val="18"/>
                <w:szCs w:val="18"/>
                <w:lang w:eastAsia="ru-RU"/>
              </w:rPr>
              <w:t>Всего</w:t>
            </w:r>
          </w:p>
        </w:tc>
        <w:tc>
          <w:tcPr>
            <w:tcW w:w="929" w:type="dxa"/>
            <w:tcBorders>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Федеральный бюджет</w:t>
            </w:r>
          </w:p>
        </w:tc>
        <w:tc>
          <w:tcPr>
            <w:tcW w:w="927" w:type="dxa"/>
            <w:tcBorders>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Областной бюджет</w:t>
            </w:r>
          </w:p>
        </w:tc>
        <w:tc>
          <w:tcPr>
            <w:tcW w:w="1253" w:type="dxa"/>
            <w:tcBorders>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bCs/>
                <w:sz w:val="18"/>
                <w:szCs w:val="18"/>
                <w:lang w:eastAsia="ru-RU"/>
              </w:rPr>
              <w:t>Всего</w:t>
            </w:r>
          </w:p>
        </w:tc>
        <w:tc>
          <w:tcPr>
            <w:tcW w:w="1245" w:type="dxa"/>
            <w:tcBorders>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Федеральный бюджет</w:t>
            </w:r>
          </w:p>
        </w:tc>
        <w:tc>
          <w:tcPr>
            <w:tcW w:w="960" w:type="dxa"/>
            <w:tcBorders>
              <w:bottom w:val="single" w:sz="8" w:space="0" w:color="000001"/>
              <w:right w:val="single" w:sz="8" w:space="0" w:color="000001"/>
              <w:insideH w:val="single" w:sz="8" w:space="0" w:color="000001"/>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Областной бюджет</w:t>
            </w:r>
          </w:p>
        </w:tc>
        <w:tc>
          <w:tcPr>
            <w:tcW w:w="1035" w:type="dxa"/>
            <w:tcBorders>
              <w:bottom w:val="single" w:sz="8" w:space="0" w:color="000001"/>
              <w:right w:val="single" w:sz="8" w:space="0" w:color="00000A"/>
              <w:insideH w:val="single" w:sz="8" w:space="0" w:color="000001"/>
              <w:insideV w:val="single" w:sz="8" w:space="0" w:color="00000A"/>
            </w:tcBorders>
            <w:shd w:color="auto" w:fill="FFFFFF" w:val="clear"/>
            <w:tcMar>
              <w:left w:w="108" w:type="dxa"/>
              <w:right w:w="108" w:type="dxa"/>
            </w:tcMar>
          </w:tcPr>
          <w:p>
            <w:pPr>
              <w:pStyle w:val="Normal"/>
              <w:spacing w:lineRule="atLeast" w:line="283" w:before="0" w:after="0"/>
              <w:rPr>
                <w:rFonts w:ascii="Times New Roman" w:hAnsi="Times New Roman" w:eastAsia="Times New Roman" w:cs="Times New Roman"/>
                <w:sz w:val="18"/>
                <w:szCs w:val="18"/>
                <w:lang w:eastAsia="ru-RU"/>
              </w:rPr>
            </w:pPr>
            <w:r>
              <w:rPr>
                <w:rFonts w:eastAsia="Times New Roman" w:cs="Times New Roman"/>
                <w:sz w:val="18"/>
                <w:szCs w:val="18"/>
                <w:lang w:eastAsia="ru-RU"/>
              </w:rPr>
              <w:t>Местный бюджет</w:t>
            </w:r>
          </w:p>
        </w:tc>
        <w:tc>
          <w:tcPr>
            <w:tcW w:w="644" w:type="dxa"/>
            <w:tcBorders/>
            <w:shd w:color="auto" w:fill="FFFFFF" w:val="clear"/>
            <w:vAlign w:val="center"/>
          </w:tcPr>
          <w:p>
            <w:pPr>
              <w:pStyle w:val="Normal"/>
              <w:spacing w:lineRule="atLeast" w:line="283" w:before="0" w:after="204"/>
              <w:rPr>
                <w:rFonts w:ascii="Times New Roman" w:hAnsi="Times New Roman" w:eastAsia="Times New Roman" w:cs="Times New Roman"/>
                <w:sz w:val="24"/>
                <w:szCs w:val="24"/>
                <w:lang w:eastAsia="ru-RU"/>
              </w:rPr>
            </w:pPr>
            <w:r>
              <w:rPr>
                <w:rFonts w:eastAsia="Times New Roman" w:cs="Times New Roman"/>
                <w:sz w:val="24"/>
                <w:szCs w:val="24"/>
                <w:lang w:eastAsia="ru-RU"/>
              </w:rPr>
              <w:t> </w:t>
            </w:r>
          </w:p>
        </w:tc>
      </w:tr>
      <w:tr>
        <w:trPr>
          <w:trHeight w:val="48" w:hRule="atLeast"/>
        </w:trPr>
        <w:tc>
          <w:tcPr>
            <w:tcW w:w="116" w:type="dxa"/>
            <w:tcBorders/>
            <w:shd w:fill="FFFFFF" w:val="clear"/>
          </w:tcPr>
          <w:p>
            <w:pPr>
              <w:pStyle w:val="Normal"/>
              <w:widowControl/>
              <w:bidi w:val="0"/>
              <w:spacing w:lineRule="auto" w:line="276" w:before="0" w:after="200"/>
              <w:jc w:val="left"/>
              <w:rPr/>
            </w:pPr>
            <w:r>
              <w:rPr/>
            </w:r>
          </w:p>
        </w:tc>
        <w:tc>
          <w:tcPr>
            <w:tcW w:w="46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8556" w:type="dxa"/>
            <w:gridSpan w:val="8"/>
            <w:tcBorders>
              <w:bottom w:val="single" w:sz="8" w:space="0" w:color="000001"/>
              <w:insideH w:val="single" w:sz="8" w:space="0" w:color="000001"/>
            </w:tcBorders>
            <w:shd w:color="auto" w:fill="FFFFFF" w:val="clear"/>
            <w:vAlign w:val="center"/>
          </w:tcPr>
          <w:p>
            <w:pPr>
              <w:pStyle w:val="Normal"/>
              <w:spacing w:lineRule="atLeast" w:line="283" w:before="0" w:after="204"/>
              <w:rPr>
                <w:rFonts w:ascii="Times New Roman" w:hAnsi="Times New Roman" w:eastAsia="Times New Roman" w:cs="Times New Roman"/>
                <w:sz w:val="18"/>
                <w:szCs w:val="18"/>
                <w:lang w:eastAsia="ru-RU"/>
              </w:rPr>
            </w:pPr>
            <w:r>
              <w:rPr>
                <w:rFonts w:eastAsia="Times New Roman" w:cs="Times New Roman"/>
                <w:sz w:val="18"/>
                <w:szCs w:val="18"/>
                <w:lang w:eastAsia="ru-RU"/>
              </w:rPr>
            </w:r>
          </w:p>
        </w:tc>
        <w:tc>
          <w:tcPr>
            <w:tcW w:w="644" w:type="dxa"/>
            <w:tcBorders/>
            <w:shd w:color="auto"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t> </w:t>
            </w:r>
          </w:p>
        </w:tc>
      </w:tr>
      <w:tr>
        <w:trPr>
          <w:trHeight w:val="273" w:hRule="atLeast"/>
        </w:trPr>
        <w:tc>
          <w:tcPr>
            <w:tcW w:w="116" w:type="dxa"/>
            <w:tcBorders/>
            <w:shd w:fill="FFFFFF" w:val="clear"/>
          </w:tcPr>
          <w:p>
            <w:pPr>
              <w:pStyle w:val="Normal"/>
              <w:widowControl/>
              <w:bidi w:val="0"/>
              <w:spacing w:lineRule="auto" w:line="276" w:before="0" w:after="200"/>
              <w:jc w:val="left"/>
              <w:rPr/>
            </w:pPr>
            <w:r>
              <w:rPr/>
            </w:r>
          </w:p>
        </w:tc>
        <w:tc>
          <w:tcPr>
            <w:tcW w:w="9019" w:type="dxa"/>
            <w:gridSpan w:val="9"/>
            <w:tcBorders>
              <w:left w:val="single" w:sz="8" w:space="0" w:color="000001"/>
              <w:bottom w:val="single" w:sz="8" w:space="0" w:color="000001"/>
              <w:right w:val="single" w:sz="8" w:space="0" w:color="00000A"/>
              <w:insideH w:val="single" w:sz="8" w:space="0" w:color="000001"/>
              <w:insideV w:val="single" w:sz="8" w:space="0" w:color="00000A"/>
            </w:tcBorders>
            <w:shd w:color="auto" w:fill="FFFFFF" w:val="clear"/>
            <w:tcMar>
              <w:left w:w="9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Муниципальное образование «Капустиноярский сельсовет»</w:t>
            </w:r>
          </w:p>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t> </w:t>
            </w:r>
          </w:p>
        </w:tc>
        <w:tc>
          <w:tcPr>
            <w:tcW w:w="644" w:type="dxa"/>
            <w:tcBorders/>
            <w:shd w:color="auto" w:fill="FFFFFF" w:val="clear"/>
            <w:vAlign w:val="center"/>
          </w:tcPr>
          <w:p>
            <w:pPr>
              <w:pStyle w:val="Normal"/>
              <w:spacing w:lineRule="auto" w:line="240" w:before="0" w:after="0"/>
              <w:rPr>
                <w:rFonts w:ascii="Times New Roman" w:hAnsi="Times New Roman" w:eastAsia="Times New Roman" w:cs="Times New Roman"/>
                <w:sz w:val="18"/>
                <w:szCs w:val="18"/>
                <w:lang w:eastAsia="ru-RU"/>
              </w:rPr>
            </w:pPr>
            <w:r>
              <w:rPr>
                <w:rFonts w:eastAsia="Times New Roman" w:cs="Times New Roman"/>
                <w:sz w:val="18"/>
                <w:szCs w:val="18"/>
                <w:lang w:eastAsia="ru-RU"/>
              </w:rPr>
              <w:t> </w:t>
            </w:r>
          </w:p>
        </w:tc>
      </w:tr>
      <w:tr>
        <w:trPr>
          <w:trHeight w:val="235" w:hRule="atLeast"/>
        </w:trPr>
        <w:tc>
          <w:tcPr>
            <w:tcW w:w="116" w:type="dxa"/>
            <w:tcBorders>
              <w:right w:val="single" w:sz="4" w:space="0" w:color="00000A"/>
              <w:insideV w:val="single" w:sz="4" w:space="0" w:color="00000A"/>
            </w:tcBorders>
            <w:shd w:color="auto" w:fill="auto" w:val="clear"/>
          </w:tcPr>
          <w:p>
            <w:pPr>
              <w:pStyle w:val="Normal"/>
              <w:spacing w:lineRule="atLeast" w:line="283"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46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3" w:type="dxa"/>
              <w:right w:w="108" w:type="dxa"/>
            </w:tcMar>
          </w:tcPr>
          <w:p>
            <w:pPr>
              <w:pStyle w:val="Normal"/>
              <w:spacing w:lineRule="atLeast" w:line="283"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1511" w:type="dxa"/>
            <w:tcBorders>
              <w:top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8" w:type="dxa"/>
              <w:right w:w="108" w:type="dxa"/>
            </w:tcMar>
          </w:tcPr>
          <w:p>
            <w:pPr>
              <w:pStyle w:val="Normal"/>
              <w:spacing w:lineRule="atLeast" w:line="283" w:before="0" w:after="0"/>
              <w:jc w:val="both"/>
              <w:rPr>
                <w:rFonts w:ascii="Times New Roman" w:hAnsi="Times New Roman" w:eastAsia="Times New Roman" w:cs="Times New Roman"/>
                <w:sz w:val="18"/>
                <w:szCs w:val="18"/>
                <w:lang w:eastAsia="ru-RU"/>
              </w:rPr>
            </w:pPr>
            <w:r>
              <w:rPr>
                <w:rFonts w:eastAsia="Times New Roman" w:cs="Times New Roman"/>
                <w:sz w:val="18"/>
                <w:szCs w:val="18"/>
                <w:lang w:eastAsia="ru-RU"/>
              </w:rPr>
              <w:t>Устройство уличного освещения села Капустин Яр в период 2023 года.</w:t>
            </w:r>
          </w:p>
        </w:tc>
        <w:tc>
          <w:tcPr>
            <w:tcW w:w="696" w:type="dxa"/>
            <w:tcBorders>
              <w:top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8" w:type="dxa"/>
              <w:right w:w="108" w:type="dxa"/>
            </w:tcMar>
          </w:tcPr>
          <w:p>
            <w:pPr>
              <w:pStyle w:val="Normal"/>
              <w:spacing w:lineRule="atLeast" w:line="283" w:before="0" w:after="0"/>
              <w:jc w:val="both"/>
              <w:rPr>
                <w:rFonts w:ascii="Times New Roman" w:hAnsi="Times New Roman" w:eastAsia="Times New Roman" w:cs="Times New Roman"/>
                <w:bCs/>
                <w:sz w:val="18"/>
                <w:szCs w:val="18"/>
                <w:lang w:eastAsia="ru-RU"/>
              </w:rPr>
            </w:pPr>
            <w:r>
              <w:rPr>
                <w:rFonts w:eastAsia="Times New Roman" w:cs="Times New Roman"/>
                <w:bCs/>
                <w:sz w:val="18"/>
                <w:szCs w:val="18"/>
                <w:lang w:eastAsia="ru-RU"/>
              </w:rPr>
            </w:r>
          </w:p>
        </w:tc>
        <w:tc>
          <w:tcPr>
            <w:tcW w:w="929" w:type="dxa"/>
            <w:tcBorders>
              <w:top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8" w:type="dxa"/>
              <w:right w:w="108" w:type="dxa"/>
            </w:tcM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r>
          </w:p>
        </w:tc>
        <w:tc>
          <w:tcPr>
            <w:tcW w:w="927" w:type="dxa"/>
            <w:tcBorders>
              <w:top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8" w:type="dxa"/>
              <w:right w:w="108" w:type="dxa"/>
            </w:tcMar>
          </w:tcPr>
          <w:p>
            <w:pPr>
              <w:pStyle w:val="Normal"/>
              <w:spacing w:lineRule="atLeast" w:line="283" w:before="0" w:after="0"/>
              <w:rPr>
                <w:rFonts w:ascii="Times New Roman" w:hAnsi="Times New Roman" w:eastAsia="Times New Roman" w:cs="Times New Roman"/>
                <w:bCs/>
                <w:sz w:val="18"/>
                <w:szCs w:val="18"/>
                <w:lang w:eastAsia="ru-RU"/>
              </w:rPr>
            </w:pPr>
            <w:r>
              <w:rPr>
                <w:rFonts w:eastAsia="Times New Roman" w:cs="Times New Roman"/>
                <w:bCs/>
                <w:sz w:val="18"/>
                <w:szCs w:val="18"/>
                <w:lang w:eastAsia="ru-RU"/>
              </w:rPr>
            </w:r>
          </w:p>
        </w:tc>
        <w:tc>
          <w:tcPr>
            <w:tcW w:w="1253" w:type="dxa"/>
            <w:tcBorders>
              <w:top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8" w:type="dxa"/>
              <w:right w:w="108" w:type="dxa"/>
            </w:tcMar>
          </w:tcPr>
          <w:p>
            <w:pPr>
              <w:pStyle w:val="Normal"/>
              <w:jc w:val="center"/>
              <w:rPr/>
            </w:pPr>
            <w:r>
              <w:rPr>
                <w:rFonts w:eastAsia="Times New Roman" w:cs="Times New Roman"/>
                <w:sz w:val="18"/>
                <w:szCs w:val="18"/>
                <w:lang w:eastAsia="ru-RU"/>
              </w:rPr>
              <w:t>1 600, 98278</w:t>
            </w:r>
          </w:p>
          <w:p>
            <w:pPr>
              <w:pStyle w:val="Normal"/>
              <w:spacing w:before="0" w:after="20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r>
          </w:p>
        </w:tc>
        <w:tc>
          <w:tcPr>
            <w:tcW w:w="1245" w:type="dxa"/>
            <w:tcBorders>
              <w:top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r>
          </w:p>
          <w:p>
            <w:pPr>
              <w:pStyle w:val="Normal"/>
              <w:spacing w:lineRule="atLeast" w:line="283" w:before="0" w:after="0"/>
              <w:jc w:val="center"/>
              <w:rPr/>
            </w:pPr>
            <w:r>
              <w:rPr>
                <w:rFonts w:eastAsia="Times New Roman" w:cs="Times New Roman"/>
                <w:sz w:val="18"/>
                <w:szCs w:val="18"/>
                <w:lang w:eastAsia="ru-RU"/>
              </w:rPr>
              <w:t>1 537 ,42376</w:t>
            </w:r>
          </w:p>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r>
          </w:p>
        </w:tc>
        <w:tc>
          <w:tcPr>
            <w:tcW w:w="960" w:type="dxa"/>
            <w:tcBorders>
              <w:top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8" w:type="dxa"/>
              <w:right w:w="108" w:type="dxa"/>
            </w:tcMar>
          </w:tcPr>
          <w:p>
            <w:pPr>
              <w:pStyle w:val="Normal"/>
              <w:spacing w:lineRule="atLeast" w:line="283"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r>
          </w:p>
          <w:p>
            <w:pPr>
              <w:pStyle w:val="Normal"/>
              <w:spacing w:lineRule="atLeast" w:line="283" w:before="0" w:after="0"/>
              <w:jc w:val="center"/>
              <w:rPr/>
            </w:pPr>
            <w:r>
              <w:rPr>
                <w:rFonts w:eastAsia="Times New Roman" w:cs="Times New Roman"/>
                <w:sz w:val="18"/>
                <w:szCs w:val="18"/>
                <w:lang w:eastAsia="ru-RU"/>
              </w:rPr>
              <w:t>47,54919</w:t>
            </w:r>
          </w:p>
        </w:tc>
        <w:tc>
          <w:tcPr>
            <w:tcW w:w="1035" w:type="dxa"/>
            <w:tcBorders>
              <w:top w:val="single" w:sz="4" w:space="0" w:color="00000A"/>
              <w:bottom w:val="single" w:sz="4" w:space="0" w:color="00000A"/>
              <w:right w:val="single" w:sz="8" w:space="0" w:color="000001"/>
              <w:insideH w:val="single" w:sz="4" w:space="0" w:color="00000A"/>
              <w:insideV w:val="single" w:sz="8" w:space="0" w:color="000001"/>
            </w:tcBorders>
            <w:shd w:color="auto" w:fill="FFFFFF" w:val="clear"/>
            <w:tcMar>
              <w:left w:w="108" w:type="dxa"/>
              <w:right w:w="108" w:type="dxa"/>
            </w:tcM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pPr>
            <w:r>
              <w:rPr>
                <w:rFonts w:eastAsia="Times New Roman" w:cs="Times New Roman"/>
                <w:sz w:val="18"/>
                <w:szCs w:val="18"/>
                <w:lang w:eastAsia="ru-RU"/>
              </w:rPr>
              <w:t>16,00983</w:t>
            </w:r>
          </w:p>
        </w:tc>
        <w:tc>
          <w:tcPr>
            <w:tcW w:w="644" w:type="dxa"/>
            <w:tcBorders/>
            <w:shd w:color="auto"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sz w:val="24"/>
          <w:szCs w:val="24"/>
        </w:rPr>
      </w:r>
    </w:p>
    <w:p>
      <w:pPr>
        <w:pStyle w:val="Normal"/>
        <w:tabs>
          <w:tab w:val="left" w:pos="5610" w:leader="none"/>
        </w:tabs>
        <w:spacing w:lineRule="auto" w:line="240" w:before="0" w:after="0"/>
        <w:rPr>
          <w:rFonts w:ascii="Times New Roman" w:hAnsi="Times New Roman" w:eastAsia="Calibri" w:cs="Times New Roman"/>
          <w:sz w:val="24"/>
          <w:szCs w:val="24"/>
        </w:rPr>
      </w:pPr>
      <w:r>
        <w:rPr>
          <w:rFonts w:eastAsia="Calibri" w:cs="Times New Roman"/>
          <w:sz w:val="24"/>
          <w:szCs w:val="24"/>
        </w:rPr>
        <w:tab/>
      </w:r>
    </w:p>
    <w:p>
      <w:pPr>
        <w:pStyle w:val="Normal"/>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tab/>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tabs>
          <w:tab w:val="left" w:pos="7228" w:leader="none"/>
        </w:tabs>
        <w:spacing w:lineRule="auto" w:line="240" w:before="0" w:after="0"/>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sz w:val="24"/>
          <w:szCs w:val="24"/>
        </w:rPr>
        <w:t>Приложение № 5</w:t>
      </w:r>
    </w:p>
    <w:p>
      <w:pPr>
        <w:pStyle w:val="Normal"/>
        <w:spacing w:lineRule="auto" w:line="240" w:before="0" w:after="0"/>
        <w:jc w:val="right"/>
        <w:rPr>
          <w:rFonts w:ascii="Times New Roman" w:hAnsi="Times New Roman" w:eastAsia="Calibri" w:cs="Times New Roman"/>
          <w:sz w:val="24"/>
          <w:szCs w:val="24"/>
        </w:rPr>
      </w:pPr>
      <w:r>
        <w:rPr>
          <w:rFonts w:eastAsia="Calibri" w:cs="Times New Roman"/>
          <w:sz w:val="24"/>
          <w:szCs w:val="24"/>
        </w:rPr>
        <w:t>к муниципальной программе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Перечень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общественных территорий, подлежащих благоустройству в 2018 – 2024 г.г. , с перечнем видов работ, планируемых к выполнению  в рамках отдельного мероприятия «Благоустройство общественных муниципального образования «Капустиноярский сельсовет»</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актуализирован на 2023 год)</w:t>
      </w:r>
    </w:p>
    <w:tbl>
      <w:tblPr>
        <w:tblStyle w:val="aff"/>
        <w:tblW w:w="10598" w:type="dxa"/>
        <w:jc w:val="left"/>
        <w:tblInd w:w="0" w:type="dxa"/>
        <w:tblCellMar>
          <w:top w:w="0" w:type="dxa"/>
          <w:left w:w="108" w:type="dxa"/>
          <w:bottom w:w="0" w:type="dxa"/>
          <w:right w:w="108" w:type="dxa"/>
        </w:tblCellMar>
        <w:tblLook w:val="0000"/>
      </w:tblPr>
      <w:tblGrid>
        <w:gridCol w:w="912"/>
        <w:gridCol w:w="2315"/>
        <w:gridCol w:w="1937"/>
        <w:gridCol w:w="1463"/>
        <w:gridCol w:w="3971"/>
      </w:tblGrid>
      <w:tr>
        <w:trPr>
          <w:trHeight w:val="531" w:hRule="atLeast"/>
        </w:trPr>
        <w:tc>
          <w:tcPr>
            <w:tcW w:w="912" w:type="dxa"/>
            <w:tcBorders/>
            <w:shd w:fill="auto" w:val="clear"/>
            <w:tcMar>
              <w:left w:w="108" w:type="dxa"/>
            </w:tcMar>
          </w:tcPr>
          <w:p>
            <w:pPr>
              <w:pStyle w:val="Normal"/>
              <w:widowControl w:val="false"/>
              <w:spacing w:before="0" w:after="200"/>
              <w:jc w:val="center"/>
              <w:rPr>
                <w:rFonts w:ascii="Times New Roman" w:hAnsi="Times New Roman" w:eastAsia="Calibri" w:cs="Times New Roman"/>
                <w:sz w:val="24"/>
                <w:szCs w:val="24"/>
                <w:lang w:eastAsia="ru-RU"/>
              </w:rPr>
            </w:pPr>
            <w:r>
              <w:rPr>
                <w:rFonts w:eastAsia="Calibri" w:cs="Times New Roman"/>
                <w:sz w:val="24"/>
                <w:szCs w:val="24"/>
                <w:lang w:eastAsia="ru-RU"/>
              </w:rPr>
              <w:t xml:space="preserve">№ </w:t>
            </w:r>
            <w:r>
              <w:rPr>
                <w:rFonts w:eastAsia="Calibri" w:cs="Times New Roman"/>
                <w:sz w:val="24"/>
                <w:szCs w:val="24"/>
                <w:lang w:eastAsia="ru-RU"/>
              </w:rPr>
              <w:t>п/п</w:t>
            </w:r>
          </w:p>
        </w:tc>
        <w:tc>
          <w:tcPr>
            <w:tcW w:w="2315" w:type="dxa"/>
            <w:tcBorders/>
            <w:shd w:fill="auto" w:val="clear"/>
            <w:tcMar>
              <w:left w:w="108" w:type="dxa"/>
            </w:tcMar>
          </w:tcPr>
          <w:p>
            <w:pPr>
              <w:pStyle w:val="Normal"/>
              <w:widowControl w:val="false"/>
              <w:spacing w:before="0" w:after="200"/>
              <w:ind w:firstLine="80"/>
              <w:jc w:val="center"/>
              <w:rPr>
                <w:rFonts w:ascii="Times New Roman" w:hAnsi="Times New Roman" w:eastAsia="Calibri" w:cs="Times New Roman"/>
                <w:sz w:val="20"/>
                <w:szCs w:val="20"/>
                <w:lang w:eastAsia="ru-RU"/>
              </w:rPr>
            </w:pPr>
            <w:r>
              <w:rPr>
                <w:rFonts w:eastAsia="Calibri" w:cs="Times New Roman"/>
                <w:sz w:val="20"/>
                <w:szCs w:val="20"/>
                <w:lang w:eastAsia="ru-RU"/>
              </w:rPr>
              <w:t>Наименование объекта</w:t>
            </w:r>
          </w:p>
        </w:tc>
        <w:tc>
          <w:tcPr>
            <w:tcW w:w="1937" w:type="dxa"/>
            <w:tcBorders/>
            <w:shd w:fill="auto" w:val="clear"/>
            <w:tcMar>
              <w:left w:w="108" w:type="dxa"/>
            </w:tcMar>
          </w:tcPr>
          <w:p>
            <w:pPr>
              <w:pStyle w:val="Normal"/>
              <w:widowControl w:val="false"/>
              <w:spacing w:before="0" w:after="200"/>
              <w:ind w:left="737" w:hanging="657"/>
              <w:jc w:val="center"/>
              <w:rPr>
                <w:rFonts w:ascii="Times New Roman" w:hAnsi="Times New Roman" w:eastAsia="Calibri" w:cs="Times New Roman"/>
                <w:sz w:val="20"/>
                <w:szCs w:val="20"/>
                <w:lang w:eastAsia="ru-RU"/>
              </w:rPr>
            </w:pPr>
            <w:r>
              <w:rPr>
                <w:rFonts w:eastAsia="Calibri" w:cs="Times New Roman"/>
                <w:sz w:val="20"/>
                <w:szCs w:val="20"/>
                <w:lang w:eastAsia="ru-RU"/>
              </w:rPr>
              <w:t>Площадь, га</w:t>
            </w:r>
          </w:p>
        </w:tc>
        <w:tc>
          <w:tcPr>
            <w:tcW w:w="1463" w:type="dxa"/>
            <w:tcBorders/>
            <w:shd w:fill="auto" w:val="clear"/>
            <w:tcMar>
              <w:left w:w="108" w:type="dxa"/>
            </w:tcMar>
          </w:tcPr>
          <w:p>
            <w:pPr>
              <w:pStyle w:val="Normal"/>
              <w:widowControl w:val="false"/>
              <w:spacing w:before="0" w:after="200"/>
              <w:jc w:val="center"/>
              <w:rPr>
                <w:rFonts w:ascii="Times New Roman" w:hAnsi="Times New Roman" w:eastAsia="Calibri" w:cs="Times New Roman"/>
                <w:sz w:val="20"/>
                <w:szCs w:val="20"/>
                <w:lang w:eastAsia="ru-RU"/>
              </w:rPr>
            </w:pPr>
            <w:r>
              <w:rPr>
                <w:rFonts w:eastAsia="Calibri" w:cs="Times New Roman"/>
                <w:sz w:val="20"/>
                <w:szCs w:val="20"/>
                <w:lang w:eastAsia="ru-RU"/>
              </w:rPr>
              <w:t>Срок выполнения работ</w:t>
            </w:r>
          </w:p>
        </w:tc>
        <w:tc>
          <w:tcPr>
            <w:tcW w:w="3971" w:type="dxa"/>
            <w:tcBorders/>
            <w:shd w:fill="auto" w:val="clear"/>
            <w:tcMar>
              <w:left w:w="108" w:type="dxa"/>
            </w:tcMar>
          </w:tcPr>
          <w:p>
            <w:pPr>
              <w:pStyle w:val="Normal"/>
              <w:widowControl w:val="false"/>
              <w:spacing w:before="0" w:after="200"/>
              <w:rPr>
                <w:rFonts w:ascii="Times New Roman" w:hAnsi="Times New Roman" w:eastAsia="Calibri" w:cs="Times New Roman"/>
                <w:sz w:val="20"/>
                <w:szCs w:val="20"/>
                <w:lang w:eastAsia="ru-RU"/>
              </w:rPr>
            </w:pPr>
            <w:r>
              <w:rPr>
                <w:rFonts w:eastAsia="Calibri" w:cs="Times New Roman"/>
                <w:sz w:val="20"/>
                <w:szCs w:val="20"/>
                <w:lang w:eastAsia="ru-RU"/>
              </w:rPr>
              <w:t>Виды работ</w:t>
            </w:r>
          </w:p>
        </w:tc>
      </w:tr>
      <w:tr>
        <w:trPr/>
        <w:tc>
          <w:tcPr>
            <w:tcW w:w="912" w:type="dxa"/>
            <w:tcBorders/>
            <w:shd w:fill="auto" w:val="clear"/>
            <w:tcMar>
              <w:left w:w="108" w:type="dxa"/>
            </w:tcMar>
          </w:tcPr>
          <w:p>
            <w:pPr>
              <w:pStyle w:val="Normal"/>
              <w:widowControl w:val="false"/>
              <w:spacing w:before="0" w:after="200"/>
              <w:jc w:val="center"/>
              <w:rPr>
                <w:rFonts w:ascii="Times New Roman" w:hAnsi="Times New Roman" w:eastAsia="Calibri" w:cs="Times New Roman"/>
                <w:sz w:val="20"/>
                <w:szCs w:val="20"/>
                <w:lang w:eastAsia="ru-RU"/>
              </w:rPr>
            </w:pPr>
            <w:r>
              <w:rPr>
                <w:rFonts w:eastAsia="Calibri" w:cs="Times New Roman"/>
                <w:sz w:val="20"/>
                <w:szCs w:val="20"/>
                <w:lang w:eastAsia="ru-RU"/>
              </w:rPr>
              <w:t>1</w:t>
            </w:r>
          </w:p>
        </w:tc>
        <w:tc>
          <w:tcPr>
            <w:tcW w:w="2315" w:type="dxa"/>
            <w:tcBorders/>
            <w:shd w:fill="auto" w:val="clear"/>
            <w:tcMar>
              <w:left w:w="108" w:type="dxa"/>
            </w:tcMar>
          </w:tcPr>
          <w:p>
            <w:pPr>
              <w:pStyle w:val="Normal"/>
              <w:widowControl w:val="false"/>
              <w:spacing w:before="0" w:after="200"/>
              <w:ind w:firstLine="720"/>
              <w:jc w:val="center"/>
              <w:rPr>
                <w:rFonts w:ascii="Times New Roman" w:hAnsi="Times New Roman" w:eastAsia="Calibri" w:cs="Times New Roman"/>
                <w:sz w:val="20"/>
                <w:szCs w:val="20"/>
                <w:lang w:eastAsia="ru-RU"/>
              </w:rPr>
            </w:pPr>
            <w:r>
              <w:rPr>
                <w:rFonts w:eastAsia="Calibri" w:cs="Times New Roman"/>
                <w:sz w:val="20"/>
                <w:szCs w:val="20"/>
                <w:lang w:eastAsia="ru-RU"/>
              </w:rPr>
              <w:t>2</w:t>
            </w:r>
          </w:p>
        </w:tc>
        <w:tc>
          <w:tcPr>
            <w:tcW w:w="1937" w:type="dxa"/>
            <w:tcBorders/>
            <w:shd w:fill="auto" w:val="clear"/>
            <w:tcMar>
              <w:left w:w="108" w:type="dxa"/>
            </w:tcMar>
          </w:tcPr>
          <w:p>
            <w:pPr>
              <w:pStyle w:val="Normal"/>
              <w:widowControl w:val="false"/>
              <w:spacing w:before="0" w:after="200"/>
              <w:ind w:firstLine="720"/>
              <w:jc w:val="center"/>
              <w:rPr>
                <w:rFonts w:ascii="Times New Roman" w:hAnsi="Times New Roman" w:eastAsia="Calibri" w:cs="Times New Roman"/>
                <w:sz w:val="20"/>
                <w:szCs w:val="20"/>
                <w:lang w:eastAsia="ru-RU"/>
              </w:rPr>
            </w:pPr>
            <w:r>
              <w:rPr>
                <w:rFonts w:eastAsia="Calibri" w:cs="Times New Roman"/>
                <w:sz w:val="20"/>
                <w:szCs w:val="20"/>
                <w:lang w:eastAsia="ru-RU"/>
              </w:rPr>
              <w:t>3</w:t>
            </w:r>
          </w:p>
        </w:tc>
        <w:tc>
          <w:tcPr>
            <w:tcW w:w="1463" w:type="dxa"/>
            <w:tcBorders/>
            <w:shd w:fill="auto" w:val="clear"/>
            <w:tcMar>
              <w:left w:w="108" w:type="dxa"/>
            </w:tcMar>
          </w:tcPr>
          <w:p>
            <w:pPr>
              <w:pStyle w:val="Normal"/>
              <w:widowControl w:val="false"/>
              <w:spacing w:before="0" w:after="200"/>
              <w:ind w:firstLine="720"/>
              <w:jc w:val="center"/>
              <w:rPr>
                <w:rFonts w:ascii="Times New Roman" w:hAnsi="Times New Roman" w:eastAsia="Calibri" w:cs="Times New Roman"/>
                <w:sz w:val="20"/>
                <w:szCs w:val="20"/>
                <w:lang w:eastAsia="ru-RU"/>
              </w:rPr>
            </w:pPr>
            <w:r>
              <w:rPr>
                <w:rFonts w:eastAsia="Calibri" w:cs="Times New Roman"/>
                <w:sz w:val="20"/>
                <w:szCs w:val="20"/>
                <w:lang w:eastAsia="ru-RU"/>
              </w:rPr>
              <w:t>4</w:t>
            </w:r>
          </w:p>
        </w:tc>
        <w:tc>
          <w:tcPr>
            <w:tcW w:w="3971" w:type="dxa"/>
            <w:tcBorders/>
            <w:shd w:fill="auto" w:val="clear"/>
            <w:tcMar>
              <w:left w:w="108" w:type="dxa"/>
            </w:tcMar>
          </w:tcPr>
          <w:p>
            <w:pPr>
              <w:pStyle w:val="Normal"/>
              <w:widowControl w:val="false"/>
              <w:spacing w:before="0" w:after="200"/>
              <w:ind w:firstLine="720"/>
              <w:jc w:val="center"/>
              <w:rPr>
                <w:rFonts w:ascii="Times New Roman" w:hAnsi="Times New Roman" w:eastAsia="Calibri" w:cs="Times New Roman"/>
                <w:sz w:val="20"/>
                <w:szCs w:val="20"/>
                <w:lang w:eastAsia="ru-RU"/>
              </w:rPr>
            </w:pPr>
            <w:r>
              <w:rPr>
                <w:rFonts w:eastAsia="Calibri" w:cs="Times New Roman"/>
                <w:sz w:val="20"/>
                <w:szCs w:val="20"/>
                <w:lang w:eastAsia="ru-RU"/>
              </w:rPr>
              <w:t>5</w:t>
            </w:r>
          </w:p>
        </w:tc>
      </w:tr>
      <w:tr>
        <w:trPr>
          <w:trHeight w:val="693" w:hRule="atLeast"/>
        </w:trPr>
        <w:tc>
          <w:tcPr>
            <w:tcW w:w="10598" w:type="dxa"/>
            <w:gridSpan w:val="5"/>
            <w:tcBorders/>
            <w:shd w:fill="auto" w:val="clear"/>
            <w:tcMar>
              <w:left w:w="108" w:type="dxa"/>
            </w:tcMar>
          </w:tcPr>
          <w:p>
            <w:pPr>
              <w:pStyle w:val="Normal"/>
              <w:numPr>
                <w:ilvl w:val="0"/>
                <w:numId w:val="0"/>
              </w:numPr>
              <w:tabs>
                <w:tab w:val="left" w:pos="142" w:leader="none"/>
                <w:tab w:val="left" w:pos="1134" w:leader="none"/>
              </w:tabs>
              <w:spacing w:before="0" w:after="200"/>
              <w:contextualSpacing/>
              <w:outlineLvl w:val="1"/>
              <w:rPr>
                <w:rFonts w:ascii="Times New Roman" w:hAnsi="Times New Roman" w:eastAsia="Times New Roman" w:cs="Times New Roman"/>
                <w:sz w:val="20"/>
                <w:szCs w:val="20"/>
                <w:lang w:eastAsia="ru-RU"/>
              </w:rPr>
            </w:pPr>
            <w:r>
              <w:rPr>
                <w:rFonts w:eastAsia="Times New Roman" w:cs="Times New Roman"/>
                <w:sz w:val="20"/>
                <w:szCs w:val="20"/>
                <w:lang w:eastAsia="ru-RU"/>
              </w:rPr>
              <w:t>1.  Перечень объектов в рамках реализации мероприятия 1 «Капитальный ремонт и ремонт парков, скверов,</w:t>
            </w:r>
          </w:p>
          <w:p>
            <w:pPr>
              <w:pStyle w:val="Normal"/>
              <w:numPr>
                <w:ilvl w:val="0"/>
                <w:numId w:val="0"/>
              </w:numPr>
              <w:tabs>
                <w:tab w:val="left" w:pos="142" w:leader="none"/>
                <w:tab w:val="left" w:pos="1134" w:leader="none"/>
              </w:tabs>
              <w:spacing w:before="0" w:after="200"/>
              <w:contextualSpacing/>
              <w:outlineLvl w:val="1"/>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бульваров, зон отдыха, расположенных на территории муниципального образования «Капустиноярский сельсовет»</w:t>
            </w:r>
          </w:p>
        </w:tc>
      </w:tr>
      <w:tr>
        <w:trPr>
          <w:trHeight w:val="346" w:hRule="atLeast"/>
        </w:trPr>
        <w:tc>
          <w:tcPr>
            <w:tcW w:w="912" w:type="dxa"/>
            <w:tcBorders/>
            <w:shd w:fill="auto" w:val="clear"/>
            <w:tcMar>
              <w:left w:w="108" w:type="dxa"/>
            </w:tcMar>
          </w:tcPr>
          <w:p>
            <w:pPr>
              <w:pStyle w:val="Normal"/>
              <w:widowControl w:val="false"/>
              <w:spacing w:before="0" w:after="200"/>
              <w:rPr>
                <w:rFonts w:ascii="Times New Roman" w:hAnsi="Times New Roman" w:eastAsia="Calibri" w:cs="Times New Roman"/>
                <w:sz w:val="20"/>
                <w:szCs w:val="20"/>
                <w:lang w:eastAsia="ru-RU"/>
              </w:rPr>
            </w:pPr>
            <w:r>
              <w:rPr>
                <w:rFonts w:eastAsia="Calibri" w:cs="Times New Roman"/>
                <w:sz w:val="20"/>
                <w:szCs w:val="20"/>
                <w:lang w:eastAsia="ru-RU"/>
              </w:rPr>
              <w:t>1.</w:t>
            </w:r>
          </w:p>
        </w:tc>
        <w:tc>
          <w:tcPr>
            <w:tcW w:w="2315" w:type="dxa"/>
            <w:tcBorders/>
            <w:shd w:fill="auto" w:val="clear"/>
            <w:tcMar>
              <w:left w:w="108" w:type="dxa"/>
            </w:tcMar>
          </w:tcPr>
          <w:p>
            <w:pPr>
              <w:pStyle w:val="Normal"/>
              <w:widowControl w:val="false"/>
              <w:spacing w:before="0" w:after="200"/>
              <w:rPr>
                <w:rFonts w:ascii="Times New Roman" w:hAnsi="Times New Roman" w:eastAsia="Calibri" w:cs="Times New Roman"/>
                <w:sz w:val="20"/>
                <w:szCs w:val="20"/>
                <w:lang w:eastAsia="ru-RU"/>
              </w:rPr>
            </w:pPr>
            <w:r>
              <w:rPr>
                <w:rFonts w:eastAsia="Calibri" w:cs="Times New Roman"/>
                <w:sz w:val="20"/>
                <w:szCs w:val="20"/>
                <w:lang w:eastAsia="ru-RU"/>
              </w:rPr>
              <w:t>Устройство уличного освещения  села Капустин Яр  в период 2023 года.</w:t>
            </w:r>
          </w:p>
        </w:tc>
        <w:tc>
          <w:tcPr>
            <w:tcW w:w="1937" w:type="dxa"/>
            <w:tcBorders/>
            <w:shd w:fill="auto" w:val="clear"/>
            <w:tcMar>
              <w:left w:w="108" w:type="dxa"/>
            </w:tcMar>
          </w:tcPr>
          <w:p>
            <w:pPr>
              <w:pStyle w:val="Normal"/>
              <w:widowControl w:val="false"/>
              <w:spacing w:before="0" w:after="200"/>
              <w:rPr>
                <w:rFonts w:ascii="Times New Roman" w:hAnsi="Times New Roman" w:eastAsia="Calibri" w:cs="Times New Roman"/>
                <w:sz w:val="20"/>
                <w:szCs w:val="20"/>
                <w:lang w:eastAsia="ru-RU"/>
              </w:rPr>
            </w:pPr>
            <w:r>
              <w:rPr>
                <w:rFonts w:eastAsia="Calibri" w:cs="Times New Roman"/>
                <w:sz w:val="20"/>
                <w:szCs w:val="20"/>
                <w:lang w:eastAsia="ru-RU"/>
              </w:rPr>
              <w:t>Кол-во 130-150 шт. приборов в зависимости уровня цен на период работ.</w:t>
            </w:r>
          </w:p>
        </w:tc>
        <w:tc>
          <w:tcPr>
            <w:tcW w:w="1463" w:type="dxa"/>
            <w:tcBorders/>
            <w:shd w:fill="auto" w:val="clear"/>
            <w:tcMar>
              <w:left w:w="108" w:type="dxa"/>
            </w:tcMar>
          </w:tcPr>
          <w:p>
            <w:pPr>
              <w:pStyle w:val="Normal"/>
              <w:widowControl w:val="false"/>
              <w:spacing w:before="0" w:after="200"/>
              <w:rPr>
                <w:rFonts w:ascii="Times New Roman" w:hAnsi="Times New Roman" w:eastAsia="Calibri" w:cs="Times New Roman"/>
                <w:sz w:val="20"/>
                <w:szCs w:val="20"/>
                <w:lang w:eastAsia="ru-RU"/>
              </w:rPr>
            </w:pPr>
            <w:r>
              <w:rPr>
                <w:rFonts w:eastAsia="Calibri" w:cs="Times New Roman"/>
                <w:sz w:val="20"/>
                <w:szCs w:val="20"/>
                <w:lang w:eastAsia="ru-RU"/>
              </w:rPr>
              <w:t>2023 год.</w:t>
            </w:r>
          </w:p>
        </w:tc>
        <w:tc>
          <w:tcPr>
            <w:tcW w:w="3971" w:type="dxa"/>
            <w:tcBorders/>
            <w:shd w:fill="auto" w:val="clear"/>
            <w:tcMar>
              <w:left w:w="108" w:type="dxa"/>
            </w:tcMar>
          </w:tcPr>
          <w:p>
            <w:pPr>
              <w:pStyle w:val="Standard"/>
              <w:rPr>
                <w:sz w:val="20"/>
                <w:szCs w:val="20"/>
              </w:rPr>
            </w:pPr>
            <w:r>
              <w:rPr>
                <w:rFonts w:cs="" w:cstheme="minorBidi"/>
                <w:sz w:val="20"/>
                <w:szCs w:val="20"/>
              </w:rPr>
              <w:t>Под установку приборов освещения с</w:t>
            </w:r>
          </w:p>
          <w:p>
            <w:pPr>
              <w:pStyle w:val="Standard"/>
              <w:rPr>
                <w:sz w:val="20"/>
                <w:szCs w:val="20"/>
              </w:rPr>
            </w:pPr>
            <w:r>
              <w:rPr>
                <w:rFonts w:cs="" w:cstheme="minorBidi"/>
                <w:sz w:val="20"/>
                <w:szCs w:val="20"/>
              </w:rPr>
              <w:t xml:space="preserve"> </w:t>
            </w:r>
            <w:r>
              <w:rPr>
                <w:rFonts w:cs="" w:cstheme="minorBidi"/>
                <w:sz w:val="20"/>
                <w:szCs w:val="20"/>
              </w:rPr>
              <w:t>использованием существующих</w:t>
            </w:r>
          </w:p>
          <w:p>
            <w:pPr>
              <w:pStyle w:val="Standard"/>
              <w:rPr>
                <w:sz w:val="20"/>
                <w:szCs w:val="20"/>
              </w:rPr>
            </w:pPr>
            <w:r>
              <w:rPr>
                <w:rFonts w:cs="" w:cstheme="minorBidi"/>
                <w:sz w:val="20"/>
                <w:szCs w:val="20"/>
              </w:rPr>
              <w:t xml:space="preserve"> </w:t>
            </w:r>
            <w:r>
              <w:rPr>
                <w:rFonts w:cs="" w:cstheme="minorBidi"/>
                <w:sz w:val="20"/>
                <w:szCs w:val="20"/>
              </w:rPr>
              <w:t>электроопор, установкой</w:t>
            </w:r>
          </w:p>
          <w:p>
            <w:pPr>
              <w:pStyle w:val="Standard"/>
              <w:rPr>
                <w:sz w:val="20"/>
                <w:szCs w:val="20"/>
              </w:rPr>
            </w:pPr>
            <w:r>
              <w:rPr>
                <w:rFonts w:cs="" w:cstheme="minorBidi"/>
                <w:sz w:val="20"/>
                <w:szCs w:val="20"/>
              </w:rPr>
              <w:t xml:space="preserve">  </w:t>
            </w:r>
            <w:r>
              <w:rPr>
                <w:rFonts w:cs="" w:cstheme="minorBidi"/>
                <w:sz w:val="20"/>
                <w:szCs w:val="20"/>
              </w:rPr>
              <w:t>энергосбергающих приборов</w:t>
            </w:r>
          </w:p>
          <w:p>
            <w:pPr>
              <w:pStyle w:val="Standard"/>
              <w:rPr>
                <w:sz w:val="20"/>
                <w:szCs w:val="20"/>
              </w:rPr>
            </w:pPr>
            <w:r>
              <w:rPr>
                <w:rFonts w:cs="" w:cstheme="minorBidi"/>
                <w:sz w:val="20"/>
                <w:szCs w:val="20"/>
              </w:rPr>
              <w:t xml:space="preserve"> </w:t>
            </w:r>
            <w:r>
              <w:rPr>
                <w:rFonts w:cs="" w:cstheme="minorBidi"/>
                <w:sz w:val="20"/>
                <w:szCs w:val="20"/>
              </w:rPr>
              <w:t>освещения, подключение вновь</w:t>
            </w:r>
          </w:p>
          <w:p>
            <w:pPr>
              <w:pStyle w:val="Standard"/>
              <w:rPr>
                <w:sz w:val="20"/>
                <w:szCs w:val="20"/>
              </w:rPr>
            </w:pPr>
            <w:r>
              <w:rPr>
                <w:rFonts w:cs="" w:cstheme="minorBidi"/>
                <w:sz w:val="20"/>
                <w:szCs w:val="20"/>
              </w:rPr>
              <w:t xml:space="preserve"> </w:t>
            </w:r>
            <w:r>
              <w:rPr>
                <w:rFonts w:cs="" w:cstheme="minorBidi"/>
                <w:sz w:val="20"/>
                <w:szCs w:val="20"/>
              </w:rPr>
              <w:t>установленных приборов освещения</w:t>
            </w:r>
          </w:p>
          <w:p>
            <w:pPr>
              <w:pStyle w:val="Standard"/>
              <w:rPr>
                <w:sz w:val="20"/>
                <w:szCs w:val="20"/>
              </w:rPr>
            </w:pPr>
            <w:r>
              <w:rPr>
                <w:rFonts w:cs="" w:cstheme="minorBidi"/>
                <w:sz w:val="20"/>
                <w:szCs w:val="20"/>
              </w:rPr>
              <w:t xml:space="preserve"> </w:t>
            </w:r>
            <w:r>
              <w:rPr>
                <w:rFonts w:cs="" w:cstheme="minorBidi"/>
                <w:sz w:val="20"/>
                <w:szCs w:val="20"/>
              </w:rPr>
              <w:t xml:space="preserve">к приборам  учёта и контроля </w:t>
            </w:r>
          </w:p>
          <w:p>
            <w:pPr>
              <w:pStyle w:val="Standard"/>
              <w:rPr>
                <w:sz w:val="20"/>
                <w:szCs w:val="20"/>
              </w:rPr>
            </w:pPr>
            <w:r>
              <w:rPr>
                <w:rFonts w:cs="" w:cstheme="minorBidi"/>
                <w:sz w:val="20"/>
                <w:szCs w:val="20"/>
              </w:rPr>
              <w:t xml:space="preserve">энергозатрат, составление актов </w:t>
            </w:r>
          </w:p>
          <w:p>
            <w:pPr>
              <w:pStyle w:val="Standard"/>
              <w:rPr>
                <w:rFonts w:cs="" w:cstheme="minorBidi"/>
              </w:rPr>
            </w:pPr>
            <w:r>
              <w:rPr>
                <w:rFonts w:cs="" w:cstheme="minorBidi"/>
                <w:sz w:val="20"/>
                <w:szCs w:val="20"/>
              </w:rPr>
              <w:t>приёма сдачи выполненных работ.</w:t>
            </w:r>
          </w:p>
        </w:tc>
      </w:tr>
      <w:tr>
        <w:trPr>
          <w:trHeight w:val="665" w:hRule="atLeast"/>
        </w:trPr>
        <w:tc>
          <w:tcPr>
            <w:tcW w:w="912" w:type="dxa"/>
            <w:tcBorders/>
            <w:shd w:fill="auto" w:val="clear"/>
            <w:tcMar>
              <w:left w:w="108" w:type="dxa"/>
            </w:tcMar>
          </w:tcPr>
          <w:p>
            <w:pPr>
              <w:pStyle w:val="Normal"/>
              <w:widowControl w:val="false"/>
              <w:spacing w:before="0" w:after="200"/>
              <w:rPr>
                <w:rFonts w:ascii="Times New Roman" w:hAnsi="Times New Roman" w:eastAsia="Calibri" w:cs="Times New Roman"/>
                <w:sz w:val="20"/>
                <w:szCs w:val="20"/>
                <w:lang w:eastAsia="ru-RU"/>
              </w:rPr>
            </w:pPr>
            <w:r>
              <w:rPr>
                <w:rFonts w:eastAsia="Calibri" w:cs="Times New Roman"/>
                <w:sz w:val="20"/>
                <w:szCs w:val="20"/>
                <w:lang w:eastAsia="ru-RU"/>
              </w:rPr>
              <w:t>2.</w:t>
            </w:r>
          </w:p>
        </w:tc>
        <w:tc>
          <w:tcPr>
            <w:tcW w:w="2315" w:type="dxa"/>
            <w:tcBorders/>
            <w:shd w:fill="auto" w:val="clear"/>
            <w:tcMar>
              <w:left w:w="108" w:type="dxa"/>
            </w:tcMar>
          </w:tcPr>
          <w:p>
            <w:pPr>
              <w:pStyle w:val="Normal"/>
              <w:widowControl w:val="false"/>
              <w:spacing w:before="0" w:after="200"/>
              <w:rPr>
                <w:rFonts w:ascii="Times New Roman" w:hAnsi="Times New Roman" w:eastAsia="Calibri" w:cs="" w:cstheme="minorBidi"/>
                <w:sz w:val="20"/>
                <w:szCs w:val="20"/>
                <w:lang w:eastAsia="ru-RU"/>
              </w:rPr>
            </w:pPr>
            <w:r>
              <w:rPr>
                <w:rFonts w:eastAsia="Calibri" w:cs="" w:cstheme="minorBidi"/>
                <w:sz w:val="20"/>
                <w:szCs w:val="20"/>
                <w:lang w:eastAsia="ru-RU"/>
              </w:rPr>
            </w:r>
          </w:p>
        </w:tc>
        <w:tc>
          <w:tcPr>
            <w:tcW w:w="1937" w:type="dxa"/>
            <w:tcBorders/>
            <w:shd w:fill="auto" w:val="clear"/>
            <w:tcMar>
              <w:left w:w="108" w:type="dxa"/>
            </w:tcMar>
          </w:tcPr>
          <w:p>
            <w:pPr>
              <w:pStyle w:val="Normal"/>
              <w:widowControl w:val="false"/>
              <w:spacing w:before="0" w:after="200"/>
              <w:ind w:firstLine="720"/>
              <w:rPr>
                <w:rFonts w:ascii="Times New Roman" w:hAnsi="Times New Roman" w:eastAsia="Calibri" w:cs="" w:cstheme="minorBidi"/>
                <w:sz w:val="20"/>
                <w:szCs w:val="20"/>
                <w:lang w:eastAsia="ru-RU"/>
              </w:rPr>
            </w:pPr>
            <w:r>
              <w:rPr>
                <w:rFonts w:eastAsia="Calibri" w:cs="" w:cstheme="minorBidi"/>
                <w:sz w:val="20"/>
                <w:szCs w:val="20"/>
                <w:lang w:eastAsia="ru-RU"/>
              </w:rPr>
            </w:r>
          </w:p>
        </w:tc>
        <w:tc>
          <w:tcPr>
            <w:tcW w:w="1463" w:type="dxa"/>
            <w:tcBorders/>
            <w:shd w:fill="auto" w:val="clear"/>
            <w:tcMar>
              <w:left w:w="108" w:type="dxa"/>
            </w:tcMar>
          </w:tcPr>
          <w:p>
            <w:pPr>
              <w:pStyle w:val="Normal"/>
              <w:widowControl w:val="false"/>
              <w:spacing w:before="0" w:after="200"/>
              <w:rPr>
                <w:rFonts w:ascii="Times New Roman" w:hAnsi="Times New Roman" w:eastAsia="Calibri" w:cs="Times New Roman"/>
                <w:sz w:val="20"/>
                <w:szCs w:val="20"/>
                <w:lang w:eastAsia="ru-RU"/>
              </w:rPr>
            </w:pPr>
            <w:r>
              <w:rPr>
                <w:rFonts w:eastAsia="Calibri" w:cs="Times New Roman"/>
                <w:sz w:val="20"/>
                <w:szCs w:val="20"/>
                <w:lang w:eastAsia="ru-RU"/>
              </w:rPr>
              <w:t>2024  год.</w:t>
            </w:r>
          </w:p>
        </w:tc>
        <w:tc>
          <w:tcPr>
            <w:tcW w:w="3971" w:type="dxa"/>
            <w:tcBorders/>
            <w:shd w:fill="auto" w:val="clear"/>
            <w:tcMar>
              <w:left w:w="108" w:type="dxa"/>
            </w:tcMar>
          </w:tcPr>
          <w:p>
            <w:pPr>
              <w:pStyle w:val="Normal"/>
              <w:tabs>
                <w:tab w:val="left" w:pos="345" w:leader="none"/>
              </w:tabs>
              <w:spacing w:before="0" w:after="200"/>
              <w:rPr>
                <w:rFonts w:ascii="Times New Roman" w:hAnsi="Times New Roman" w:cs="" w:cstheme="minorBidi"/>
                <w:sz w:val="20"/>
                <w:szCs w:val="20"/>
                <w:lang w:eastAsia="ru-RU"/>
              </w:rPr>
            </w:pPr>
            <w:r>
              <w:rPr>
                <w:rFonts w:cs="" w:cstheme="minorBidi"/>
                <w:sz w:val="20"/>
                <w:szCs w:val="20"/>
                <w:lang w:eastAsia="ru-RU"/>
              </w:rPr>
            </w:r>
          </w:p>
        </w:tc>
      </w:tr>
    </w:tbl>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Глава</w:t>
      </w:r>
      <w:r>
        <w:rPr>
          <w:rFonts w:eastAsia="Times New Roman" w:cs="Times New Roman"/>
          <w:bCs/>
          <w:sz w:val="24"/>
          <w:szCs w:val="24"/>
          <w:lang w:eastAsia="ru-RU"/>
        </w:rPr>
        <w:t> </w:t>
      </w:r>
      <w:r>
        <w:rPr>
          <w:rFonts w:eastAsia="Times New Roman" w:cs="Times New Roman"/>
          <w:sz w:val="24"/>
          <w:szCs w:val="24"/>
          <w:lang w:eastAsia="ru-RU"/>
        </w:rPr>
        <w:t>муниципального образования </w:t>
      </w:r>
    </w:p>
    <w:p>
      <w:pPr>
        <w:pStyle w:val="Normal"/>
        <w:shd w:val="clear" w:color="auto" w:fill="FFFFFF"/>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«Капустиноярский сельсовет»                                  В.  С.  Игнатенко.                                </w:t>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widowControl w:val="false"/>
        <w:suppressAutoHyphens w:val="true"/>
        <w:spacing w:lineRule="auto" w:line="240" w:before="0" w:after="0"/>
        <w:ind w:right="75" w:hanging="0"/>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rPr/>
      </w:pPr>
      <w:r>
        <w:rPr/>
      </w:r>
    </w:p>
    <w:p>
      <w:pPr>
        <w:pStyle w:val="Normal"/>
        <w:widowControl/>
        <w:bidi w:val="0"/>
        <w:spacing w:lineRule="auto" w:line="276" w:before="0" w:after="200"/>
        <w:jc w:val="left"/>
        <w:rPr/>
      </w:pPr>
      <w:r>
        <w:rPr/>
      </w:r>
    </w:p>
    <w:sectPr>
      <w:type w:val="nextPage"/>
      <w:pgSz w:w="11906" w:h="16838"/>
      <w:pgMar w:left="1134" w:right="991"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Impact">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alibri">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32fd"/>
    <w:pPr>
      <w:widowControl/>
      <w:bidi w:val="0"/>
      <w:spacing w:lineRule="auto" w:line="276" w:before="0" w:after="200"/>
      <w:jc w:val="left"/>
    </w:pPr>
    <w:rPr>
      <w:rFonts w:cs="" w:cstheme="minorBidi" w:ascii="Times New Roman" w:hAnsi="Times New Roman" w:eastAsia="Times New Roman"/>
      <w:color w:val="auto"/>
      <w:sz w:val="22"/>
      <w:szCs w:val="22"/>
      <w:lang w:val="ru-RU" w:eastAsia="en-US" w:bidi="ar-SA"/>
    </w:rPr>
  </w:style>
  <w:style w:type="paragraph" w:styleId="1">
    <w:name w:val="Heading 1"/>
    <w:basedOn w:val="Normal"/>
    <w:link w:val="10"/>
    <w:qFormat/>
    <w:rsid w:val="00027e4a"/>
    <w:pPr>
      <w:keepNext/>
      <w:spacing w:before="240" w:after="60"/>
      <w:outlineLvl w:val="0"/>
    </w:pPr>
    <w:rPr>
      <w:rFonts w:ascii="Impact" w:hAnsi="Impact" w:eastAsia=""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before="240" w:after="60"/>
      <w:outlineLvl w:val="1"/>
    </w:pPr>
    <w:rPr>
      <w:rFonts w:ascii="Impact" w:hAnsi="Impact" w:eastAsia="" w:asciiTheme="majorHAnsi" w:eastAsiaTheme="majorEastAsia" w:hAnsiTheme="majorHAnsi"/>
      <w:b/>
      <w:bCs/>
      <w:i/>
      <w:iCs/>
      <w:sz w:val="28"/>
      <w:szCs w:val="28"/>
    </w:rPr>
  </w:style>
  <w:style w:type="paragraph" w:styleId="3">
    <w:name w:val="Heading 3"/>
    <w:basedOn w:val="Normal"/>
    <w:link w:val="30"/>
    <w:uiPriority w:val="9"/>
    <w:unhideWhenUsed/>
    <w:qFormat/>
    <w:rsid w:val="00027e4a"/>
    <w:pPr>
      <w:keepNext/>
      <w:spacing w:before="240" w:after="60"/>
      <w:outlineLvl w:val="2"/>
    </w:pPr>
    <w:rPr>
      <w:rFonts w:ascii="Impact" w:hAnsi="Impact" w:eastAsia=""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before="240" w:after="60"/>
      <w:outlineLvl w:val="3"/>
    </w:pPr>
    <w:rPr>
      <w:b/>
      <w:bCs/>
      <w:sz w:val="28"/>
      <w:szCs w:val="28"/>
    </w:rPr>
  </w:style>
  <w:style w:type="paragraph" w:styleId="5">
    <w:name w:val="Heading 5"/>
    <w:basedOn w:val="Normal"/>
    <w:link w:val="50"/>
    <w:uiPriority w:val="9"/>
    <w:semiHidden/>
    <w:unhideWhenUsed/>
    <w:qFormat/>
    <w:rsid w:val="00027e4a"/>
    <w:pPr>
      <w:spacing w:before="240" w:after="60"/>
      <w:outlineLvl w:val="4"/>
    </w:pPr>
    <w:rPr>
      <w:b/>
      <w:bCs/>
      <w:i/>
      <w:iCs/>
      <w:sz w:val="26"/>
      <w:szCs w:val="26"/>
    </w:rPr>
  </w:style>
  <w:style w:type="paragraph" w:styleId="6">
    <w:name w:val="Heading 6"/>
    <w:basedOn w:val="Normal"/>
    <w:link w:val="60"/>
    <w:uiPriority w:val="9"/>
    <w:semiHidden/>
    <w:unhideWhenUsed/>
    <w:qFormat/>
    <w:rsid w:val="00027e4a"/>
    <w:pPr>
      <w:spacing w:before="240" w:after="60"/>
      <w:outlineLvl w:val="5"/>
    </w:pPr>
    <w:rPr>
      <w:b/>
      <w:bCs/>
    </w:rPr>
  </w:style>
  <w:style w:type="paragraph" w:styleId="7">
    <w:name w:val="Heading 7"/>
    <w:basedOn w:val="Normal"/>
    <w:link w:val="70"/>
    <w:uiPriority w:val="9"/>
    <w:semiHidden/>
    <w:unhideWhenUsed/>
    <w:qFormat/>
    <w:rsid w:val="00027e4a"/>
    <w:pPr>
      <w:spacing w:before="240" w:after="60"/>
      <w:outlineLvl w:val="6"/>
    </w:pPr>
    <w:rPr/>
  </w:style>
  <w:style w:type="paragraph" w:styleId="8">
    <w:name w:val="Heading 8"/>
    <w:basedOn w:val="Normal"/>
    <w:link w:val="80"/>
    <w:uiPriority w:val="9"/>
    <w:semiHidden/>
    <w:unhideWhenUsed/>
    <w:qFormat/>
    <w:rsid w:val="00027e4a"/>
    <w:pPr>
      <w:spacing w:before="240" w:after="60"/>
      <w:outlineLvl w:val="7"/>
    </w:pPr>
    <w:rPr>
      <w:i/>
      <w:iCs/>
    </w:rPr>
  </w:style>
  <w:style w:type="paragraph" w:styleId="9">
    <w:name w:val="Heading 9"/>
    <w:basedOn w:val="Normal"/>
    <w:link w:val="90"/>
    <w:uiPriority w:val="9"/>
    <w:semiHidden/>
    <w:unhideWhenUsed/>
    <w:qFormat/>
    <w:rsid w:val="00027e4a"/>
    <w:pPr>
      <w:spacing w:before="240" w:after="60"/>
      <w:outlineLvl w:val="8"/>
    </w:pPr>
    <w:rPr>
      <w:rFonts w:ascii="Impact" w:hAnsi="Impact" w:eastAsia=""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c"/>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Style9" w:customStyle="1">
    <w:name w:val="Верхний колонтитул Знак"/>
    <w:basedOn w:val="DefaultParagraphFont"/>
    <w:link w:val="af4"/>
    <w:uiPriority w:val="99"/>
    <w:qFormat/>
    <w:rsid w:val="00c3430f"/>
    <w:rPr>
      <w:rFonts w:ascii="Times New Roman" w:hAnsi="Times New Roman" w:eastAsia="Calibri"/>
      <w:sz w:val="24"/>
      <w:szCs w:val="24"/>
      <w:lang w:eastAsia="ru-RU"/>
    </w:rPr>
  </w:style>
  <w:style w:type="character" w:styleId="Pagenumber">
    <w:name w:val="page number"/>
    <w:basedOn w:val="DefaultParagraphFont"/>
    <w:qFormat/>
    <w:rsid w:val="00c3430f"/>
    <w:rPr/>
  </w:style>
  <w:style w:type="character" w:styleId="Style10" w:customStyle="1">
    <w:name w:val="Абзац списка Знак"/>
    <w:link w:val="aa"/>
    <w:uiPriority w:val="99"/>
    <w:qFormat/>
    <w:locked/>
    <w:rsid w:val="00c3430f"/>
    <w:rPr>
      <w:sz w:val="24"/>
      <w:szCs w:val="24"/>
    </w:rPr>
  </w:style>
  <w:style w:type="character" w:styleId="Style11" w:customStyle="1">
    <w:name w:val="Нижний колонтитул Знак"/>
    <w:basedOn w:val="DefaultParagraphFont"/>
    <w:link w:val="af7"/>
    <w:uiPriority w:val="99"/>
    <w:qFormat/>
    <w:rsid w:val="00c3430f"/>
    <w:rPr>
      <w:rFonts w:ascii="Times New Roman" w:hAnsi="Times New Roman" w:eastAsia="Times New Roman"/>
      <w:sz w:val="24"/>
      <w:szCs w:val="24"/>
      <w:lang w:eastAsia="ru-RU"/>
    </w:rPr>
  </w:style>
  <w:style w:type="character" w:styleId="Style12" w:customStyle="1">
    <w:name w:val="Основной текст_"/>
    <w:link w:val="12"/>
    <w:qFormat/>
    <w:rsid w:val="00c3430f"/>
    <w:rPr>
      <w:rFonts w:ascii="Times New Roman" w:hAnsi="Times New Roman" w:eastAsia="Times New Roman"/>
      <w:sz w:val="26"/>
      <w:szCs w:val="26"/>
      <w:shd w:fill="FFFFFF" w:val="clear"/>
    </w:rPr>
  </w:style>
  <w:style w:type="character" w:styleId="Style13">
    <w:name w:val="Интернет-ссылка"/>
    <w:basedOn w:val="DefaultParagraphFont"/>
    <w:uiPriority w:val="99"/>
    <w:unhideWhenUsed/>
    <w:rsid w:val="00c3430f"/>
    <w:rPr>
      <w:color w:val="0000FF" w:themeColor="hyperlink"/>
      <w:u w:val="single"/>
    </w:rPr>
  </w:style>
  <w:style w:type="character" w:styleId="Style14" w:customStyle="1">
    <w:name w:val="Текст выноски Знак"/>
    <w:basedOn w:val="DefaultParagraphFont"/>
    <w:link w:val="afe"/>
    <w:uiPriority w:val="99"/>
    <w:semiHidden/>
    <w:qFormat/>
    <w:rsid w:val="00c3430f"/>
    <w:rPr>
      <w:rFonts w:ascii="Tahoma" w:hAnsi="Tahoma" w:eastAsia="Calibri" w:cs="Tahoma"/>
      <w:sz w:val="16"/>
      <w:szCs w:val="16"/>
      <w:lang w:eastAsia="ru-RU"/>
    </w:rPr>
  </w:style>
  <w:style w:type="character" w:styleId="12" w:customStyle="1">
    <w:name w:val="Текст выноски Знак1"/>
    <w:basedOn w:val="DefaultParagraphFont"/>
    <w:uiPriority w:val="99"/>
    <w:semiHidden/>
    <w:qFormat/>
    <w:rsid w:val="00c3430f"/>
    <w:rPr>
      <w:rFonts w:ascii="Tahoma" w:hAnsi="Tahoma" w:cs="Tahoma"/>
      <w:sz w:val="16"/>
      <w:szCs w:val="16"/>
    </w:rPr>
  </w:style>
  <w:style w:type="character" w:styleId="ListLabel1">
    <w:name w:val="ListLabel 1"/>
    <w:qFormat/>
    <w:rPr>
      <w:b/>
    </w:rPr>
  </w:style>
  <w:style w:type="character" w:styleId="ListLabel2">
    <w:name w:val="ListLabel 2"/>
    <w:qFormat/>
    <w:rPr>
      <w:rFonts w:cs="Times New Roman"/>
      <w:sz w:val="24"/>
      <w:szCs w:val="24"/>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sz w:val="24"/>
      <w:szCs w:val="24"/>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sz w:val="24"/>
      <w:szCs w:val="24"/>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sz w:val="24"/>
      <w:szCs w:val="24"/>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paragraph" w:styleId="Style15">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basedOn w:val="Normal"/>
    <w:uiPriority w:val="99"/>
    <w:qFormat/>
    <w:rsid w:val="00027e4a"/>
    <w:pPr/>
    <w:rPr>
      <w:szCs w:val="32"/>
    </w:rPr>
  </w:style>
  <w:style w:type="paragraph" w:styleId="Style20">
    <w:name w:val="Title"/>
    <w:basedOn w:val="Normal"/>
    <w:link w:val="a5"/>
    <w:uiPriority w:val="10"/>
    <w:qFormat/>
    <w:rsid w:val="00027e4a"/>
    <w:pPr>
      <w:spacing w:before="240" w:after="60"/>
      <w:jc w:val="center"/>
      <w:outlineLvl w:val="0"/>
    </w:pPr>
    <w:rPr>
      <w:rFonts w:ascii="Impact" w:hAnsi="Impact" w:eastAsia="" w:asciiTheme="majorHAnsi" w:eastAsiaTheme="majorEastAsia" w:hAnsiTheme="majorHAnsi"/>
      <w:b/>
      <w:bCs/>
      <w:sz w:val="32"/>
      <w:szCs w:val="32"/>
    </w:rPr>
  </w:style>
  <w:style w:type="paragraph" w:styleId="Style21">
    <w:name w:val="Subtitle"/>
    <w:basedOn w:val="Normal"/>
    <w:link w:val="a7"/>
    <w:uiPriority w:val="11"/>
    <w:qFormat/>
    <w:rsid w:val="00027e4a"/>
    <w:pPr>
      <w:spacing w:before="0" w:after="60"/>
      <w:jc w:val="center"/>
      <w:outlineLvl w:val="1"/>
    </w:pPr>
    <w:rPr>
      <w:rFonts w:ascii="Impact" w:hAnsi="Impact" w:eastAsia="" w:asciiTheme="majorHAnsi" w:eastAsiaTheme="majorEastAsia" w:hAnsiTheme="majorHAnsi"/>
    </w:rPr>
  </w:style>
  <w:style w:type="paragraph" w:styleId="ListParagraph">
    <w:name w:val="List Paragraph"/>
    <w:basedOn w:val="Normal"/>
    <w:link w:val="ab"/>
    <w:uiPriority w:val="99"/>
    <w:qFormat/>
    <w:rsid w:val="00027e4a"/>
    <w:pPr>
      <w:spacing w:before="0" w:after="200"/>
      <w:ind w:left="720" w:hanging="0"/>
      <w:contextualSpacing/>
    </w:pPr>
    <w:rPr/>
  </w:style>
  <w:style w:type="paragraph" w:styleId="Quote">
    <w:name w:val="Quote"/>
    <w:basedOn w:val="Normal"/>
    <w:link w:val="22"/>
    <w:uiPriority w:val="29"/>
    <w:qFormat/>
    <w:rsid w:val="00027e4a"/>
    <w:pPr/>
    <w:rPr>
      <w:i/>
    </w:rPr>
  </w:style>
  <w:style w:type="paragraph" w:styleId="IntenseQuote">
    <w:name w:val="Intense Quote"/>
    <w:basedOn w:val="Normal"/>
    <w:link w:val="ad"/>
    <w:uiPriority w:val="30"/>
    <w:qFormat/>
    <w:rsid w:val="00027e4a"/>
    <w:pPr>
      <w:ind w:left="720" w:right="720" w:hanging="0"/>
    </w:pPr>
    <w:rPr>
      <w:b/>
      <w:i/>
    </w:rPr>
  </w:style>
  <w:style w:type="paragraph" w:styleId="TOCHeading">
    <w:name w:val="TOC Heading"/>
    <w:basedOn w:val="1"/>
    <w:uiPriority w:val="39"/>
    <w:semiHidden/>
    <w:unhideWhenUsed/>
    <w:qFormat/>
    <w:rsid w:val="00027e4a"/>
    <w:pPr/>
    <w:rPr/>
  </w:style>
  <w:style w:type="paragraph" w:styleId="Standard" w:customStyle="1">
    <w:name w:val="Standard"/>
    <w:qFormat/>
    <w:rsid w:val="00c3430f"/>
    <w:pPr>
      <w:widowControl w:val="false"/>
      <w:suppressAutoHyphens w:val="true"/>
      <w:bidi w:val="0"/>
      <w:jc w:val="left"/>
    </w:pPr>
    <w:rPr>
      <w:rFonts w:ascii="Times New Roman" w:hAnsi="Times New Roman" w:eastAsia="Lucida Sans Unicode" w:cs="Mangal" w:asciiTheme="minorHAnsi" w:hAnsiTheme="minorHAnsi"/>
      <w:color w:val="auto"/>
      <w:sz w:val="24"/>
      <w:szCs w:val="24"/>
      <w:lang w:eastAsia="zh-CN" w:bidi="hi-IN" w:val="ru-RU"/>
    </w:rPr>
  </w:style>
  <w:style w:type="paragraph" w:styleId="ConsPlusNormal" w:customStyle="1">
    <w:name w:val="ConsPlusNormal"/>
    <w:qFormat/>
    <w:rsid w:val="00c3430f"/>
    <w:pPr>
      <w:widowControl w:val="false"/>
      <w:bidi w:val="0"/>
      <w:ind w:firstLine="720"/>
      <w:jc w:val="left"/>
    </w:pPr>
    <w:rPr>
      <w:rFonts w:ascii="Arial" w:hAnsi="Arial" w:eastAsia="Calibri" w:cs="Arial"/>
      <w:color w:val="auto"/>
      <w:sz w:val="20"/>
      <w:szCs w:val="20"/>
      <w:lang w:eastAsia="ru-RU" w:val="ru-RU" w:bidi="ar-SA"/>
    </w:rPr>
  </w:style>
  <w:style w:type="paragraph" w:styleId="Style22">
    <w:name w:val="Header"/>
    <w:basedOn w:val="Normal"/>
    <w:link w:val="af5"/>
    <w:uiPriority w:val="99"/>
    <w:rsid w:val="00c3430f"/>
    <w:pPr>
      <w:tabs>
        <w:tab w:val="center" w:pos="4677" w:leader="none"/>
        <w:tab w:val="right" w:pos="9355" w:leader="none"/>
      </w:tabs>
      <w:spacing w:lineRule="auto" w:line="240" w:before="0" w:after="0"/>
    </w:pPr>
    <w:rPr>
      <w:rFonts w:ascii="Times New Roman" w:hAnsi="Times New Roman" w:eastAsia="Calibri" w:cs="Times New Roman"/>
      <w:sz w:val="24"/>
      <w:szCs w:val="24"/>
      <w:lang w:eastAsia="ru-RU"/>
    </w:rPr>
  </w:style>
  <w:style w:type="paragraph" w:styleId="Default" w:customStyle="1">
    <w:name w:val="Default"/>
    <w:qFormat/>
    <w:rsid w:val="00c3430f"/>
    <w:pPr>
      <w:widowControl/>
      <w:bidi w:val="0"/>
      <w:jc w:val="left"/>
    </w:pPr>
    <w:rPr>
      <w:rFonts w:ascii="Times New Roman" w:hAnsi="Times New Roman" w:eastAsia="Calibri" w:cs="Times New Roman"/>
      <w:color w:val="000000"/>
      <w:sz w:val="24"/>
      <w:szCs w:val="24"/>
      <w:lang w:val="ru-RU" w:eastAsia="en-US" w:bidi="ar-SA"/>
    </w:rPr>
  </w:style>
  <w:style w:type="paragraph" w:styleId="ConsPlusTitle" w:customStyle="1">
    <w:name w:val="ConsPlusTitle"/>
    <w:uiPriority w:val="99"/>
    <w:qFormat/>
    <w:rsid w:val="00c3430f"/>
    <w:pPr>
      <w:widowControl w:val="false"/>
      <w:bidi w:val="0"/>
      <w:jc w:val="left"/>
    </w:pPr>
    <w:rPr>
      <w:rFonts w:ascii="Calibri" w:hAnsi="Calibri" w:eastAsia="Times New Roman" w:cs="Calibri" w:eastAsiaTheme="minorHAnsi"/>
      <w:b/>
      <w:bCs/>
      <w:color w:val="auto"/>
      <w:sz w:val="22"/>
      <w:szCs w:val="22"/>
      <w:lang w:eastAsia="ru-RU" w:val="ru-RU" w:bidi="ar-SA"/>
    </w:rPr>
  </w:style>
  <w:style w:type="paragraph" w:styleId="Style23">
    <w:name w:val="Footer"/>
    <w:basedOn w:val="Normal"/>
    <w:link w:val="af8"/>
    <w:uiPriority w:val="99"/>
    <w:unhideWhenUsed/>
    <w:rsid w:val="00c3430f"/>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NormalIndent">
    <w:name w:val="Normal Indent"/>
    <w:basedOn w:val="Normal"/>
    <w:qFormat/>
    <w:rsid w:val="00c3430f"/>
    <w:pPr>
      <w:ind w:left="708" w:hanging="0"/>
    </w:pPr>
    <w:rPr>
      <w:rFonts w:ascii="Calibri" w:hAnsi="Calibri" w:eastAsia="Calibri" w:cs="Times New Roman"/>
    </w:rPr>
  </w:style>
  <w:style w:type="paragraph" w:styleId="13" w:customStyle="1">
    <w:name w:val="Основной текст1"/>
    <w:basedOn w:val="Normal"/>
    <w:link w:val="afa"/>
    <w:qFormat/>
    <w:rsid w:val="00c3430f"/>
    <w:pPr>
      <w:widowControl w:val="false"/>
      <w:shd w:val="clear" w:color="auto" w:fill="FFFFFF"/>
      <w:spacing w:lineRule="auto" w:before="900" w:after="840"/>
      <w:ind w:hanging="420"/>
      <w:jc w:val="both"/>
    </w:pPr>
    <w:rPr>
      <w:rFonts w:ascii="Times New Roman" w:hAnsi="Times New Roman" w:eastAsia="Times New Roman" w:cs="Times New Roman"/>
      <w:sz w:val="26"/>
      <w:szCs w:val="26"/>
    </w:rPr>
  </w:style>
  <w:style w:type="paragraph" w:styleId="NormalWeb">
    <w:name w:val="Normal (Web)"/>
    <w:basedOn w:val="Normal"/>
    <w:qFormat/>
    <w:rsid w:val="00c3430f"/>
    <w:pPr>
      <w:spacing w:lineRule="auto" w:line="240" w:beforeAutospacing="1" w:afterAutospacing="1"/>
    </w:pPr>
    <w:rPr>
      <w:rFonts w:ascii="Times New Roman" w:hAnsi="Times New Roman" w:eastAsia="Times New Roman" w:cs="Times New Roman"/>
      <w:sz w:val="24"/>
      <w:szCs w:val="24"/>
      <w:lang w:eastAsia="ru-RU"/>
    </w:rPr>
  </w:style>
  <w:style w:type="paragraph" w:styleId="ConsPlusNonformat" w:customStyle="1">
    <w:name w:val="ConsPlusNonformat"/>
    <w:qFormat/>
    <w:rsid w:val="00c3430f"/>
    <w:pPr>
      <w:widowControl w:val="false"/>
      <w:bidi w:val="0"/>
      <w:jc w:val="left"/>
    </w:pPr>
    <w:rPr>
      <w:rFonts w:ascii="Courier New" w:hAnsi="Courier New" w:eastAsia="Times New Roman" w:cs="Courier New" w:eastAsiaTheme="minorHAnsi"/>
      <w:color w:val="auto"/>
      <w:sz w:val="20"/>
      <w:szCs w:val="20"/>
      <w:lang w:eastAsia="ru-RU" w:val="ru-RU" w:bidi="ar-SA"/>
    </w:rPr>
  </w:style>
  <w:style w:type="paragraph" w:styleId="14" w:customStyle="1">
    <w:name w:val="Абзац списка1"/>
    <w:basedOn w:val="Normal"/>
    <w:qFormat/>
    <w:rsid w:val="00c3430f"/>
    <w:pPr>
      <w:spacing w:before="0" w:after="200"/>
      <w:ind w:left="720" w:hanging="0"/>
      <w:contextualSpacing/>
    </w:pPr>
    <w:rPr>
      <w:rFonts w:ascii="Calibri" w:hAnsi="Calibri" w:eastAsia="Calibri" w:cs="Times New Roman"/>
      <w:lang w:eastAsia="ru-RU"/>
    </w:rPr>
  </w:style>
  <w:style w:type="paragraph" w:styleId="BalloonText">
    <w:name w:val="Balloon Text"/>
    <w:basedOn w:val="Normal"/>
    <w:link w:val="afd"/>
    <w:uiPriority w:val="99"/>
    <w:semiHidden/>
    <w:unhideWhenUsed/>
    <w:qFormat/>
    <w:rsid w:val="00c3430f"/>
    <w:pPr>
      <w:spacing w:lineRule="auto" w:line="240" w:before="0" w:after="0"/>
    </w:pPr>
    <w:rPr>
      <w:rFonts w:ascii="Tahoma" w:hAnsi="Tahoma" w:eastAsia="Calibri" w:cs="Tahoma"/>
      <w:sz w:val="16"/>
      <w:szCs w:val="16"/>
      <w:lang w:eastAsia="ru-RU"/>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c3430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5">
    <w:name w:val="Light Shading Accent 5"/>
    <w:basedOn w:val="a1"/>
    <w:uiPriority w:val="60"/>
    <w:rsid w:val="00c3430f"/>
    <w:rPr>
      <w:rFonts w:cstheme="minorBidi"/>
      <w:color w:val="31849B" w:themeColor="accent5" w:themeShade="bf"/>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f">
    <w:name w:val="Table Grid"/>
    <w:basedOn w:val="a1"/>
    <w:uiPriority w:val="59"/>
    <w:rsid w:val="00c3430f"/>
    <w:rPr>
      <w:rFonts w:cstheme="minorBid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A9257E5CCC33551DCBB25EDC95A994FA89A4E4857C4BCD0433188575490784991DB73CB558F2A02FF0B7DF5SDkD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LibreOffice/5.2.0.4$Windows_x86 LibreOffice_project/066b007f5ebcc236395c7d282ba488bca6720265</Application>
  <Pages>19</Pages>
  <Words>4439</Words>
  <Characters>32511</Characters>
  <CharactersWithSpaces>38934</CharactersWithSpaces>
  <Paragraphs>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2023-04-26T08:49:00Z</dcterms:created>
  <dc:creator>Пользователь Windows</dc:creator>
  <dc:description/>
  <dc:language>ru-RU</dc:language>
  <cp:lastModifiedBy/>
  <cp:lastPrinted>2023-04-26T08:53:00Z</cp:lastPrinted>
  <dcterms:modified xsi:type="dcterms:W3CDTF">2023-04-28T11:20:25Z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