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C2" w:rsidRPr="00591FD0" w:rsidRDefault="00AF0CC2" w:rsidP="00AF0CC2">
      <w:pPr>
        <w:pStyle w:val="a3"/>
        <w:jc w:val="center"/>
        <w:rPr>
          <w:rFonts w:eastAsia="Times New Roman"/>
          <w:b/>
          <w:lang w:eastAsia="ru-RU"/>
        </w:rPr>
      </w:pPr>
    </w:p>
    <w:p w:rsidR="00AF0CC2" w:rsidRPr="00591FD0" w:rsidRDefault="00AF0CC2" w:rsidP="00AF0CC2">
      <w:pPr>
        <w:pStyle w:val="a3"/>
        <w:jc w:val="right"/>
        <w:rPr>
          <w:rFonts w:eastAsia="Times New Roman"/>
          <w:b/>
          <w:sz w:val="28"/>
          <w:szCs w:val="28"/>
          <w:lang w:eastAsia="ru-RU"/>
        </w:rPr>
      </w:pPr>
      <w:r w:rsidRPr="00591FD0">
        <w:rPr>
          <w:rFonts w:eastAsia="Times New Roman"/>
          <w:b/>
          <w:sz w:val="28"/>
          <w:szCs w:val="28"/>
          <w:lang w:eastAsia="ru-RU"/>
        </w:rPr>
        <w:t>«ПРОЕКТ»</w:t>
      </w:r>
    </w:p>
    <w:p w:rsidR="00AF0CC2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</w:t>
      </w:r>
    </w:p>
    <w:p w:rsidR="00AF0CC2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 xml:space="preserve">«Сельское поселение </w:t>
      </w:r>
      <w:proofErr w:type="spellStart"/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 w:rsidRPr="009877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CC2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shd w:val="clear" w:color="auto" w:fill="FFFFFF"/>
        <w:spacing w:after="15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Постановление.</w:t>
      </w:r>
    </w:p>
    <w:p w:rsidR="00AF0CC2" w:rsidRPr="00987768" w:rsidRDefault="00AF0CC2" w:rsidP="00AF0CC2">
      <w:pPr>
        <w:shd w:val="clear" w:color="auto" w:fill="FFFFFF"/>
        <w:spacing w:after="150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 2023 г.                                                                        № 00.</w:t>
      </w:r>
    </w:p>
    <w:p w:rsidR="00AF0CC2" w:rsidRPr="00987768" w:rsidRDefault="00AF0CC2" w:rsidP="00AF0CC2">
      <w:pPr>
        <w:pStyle w:val="a3"/>
        <w:rPr>
          <w:rFonts w:eastAsia="Times New Roman"/>
          <w:sz w:val="28"/>
          <w:szCs w:val="28"/>
          <w:lang w:eastAsia="ru-RU"/>
        </w:rPr>
      </w:pPr>
      <w:r w:rsidRPr="00987768">
        <w:rPr>
          <w:rFonts w:eastAsia="Times New Roman"/>
          <w:sz w:val="28"/>
          <w:szCs w:val="28"/>
          <w:lang w:eastAsia="ru-RU"/>
        </w:rPr>
        <w:t>О создании комиссии по подготовке</w:t>
      </w:r>
    </w:p>
    <w:p w:rsidR="00AF0CC2" w:rsidRDefault="00AF0CC2" w:rsidP="00AF0CC2">
      <w:pPr>
        <w:pStyle w:val="a3"/>
        <w:rPr>
          <w:rFonts w:eastAsia="Times New Roman"/>
          <w:sz w:val="28"/>
          <w:szCs w:val="28"/>
          <w:lang w:eastAsia="ru-RU"/>
        </w:rPr>
      </w:pPr>
      <w:r w:rsidRPr="00987768">
        <w:rPr>
          <w:rFonts w:eastAsia="Times New Roman"/>
          <w:sz w:val="28"/>
          <w:szCs w:val="28"/>
          <w:lang w:eastAsia="ru-RU"/>
        </w:rPr>
        <w:t xml:space="preserve"> проектов правил землепользования</w:t>
      </w:r>
    </w:p>
    <w:p w:rsidR="00AF0CC2" w:rsidRDefault="00AF0CC2" w:rsidP="00AF0CC2">
      <w:pPr>
        <w:pStyle w:val="a3"/>
        <w:rPr>
          <w:rFonts w:eastAsia="Times New Roman"/>
          <w:sz w:val="28"/>
          <w:szCs w:val="28"/>
          <w:lang w:eastAsia="ru-RU"/>
        </w:rPr>
      </w:pPr>
      <w:r w:rsidRPr="00987768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 xml:space="preserve"> застройки    </w:t>
      </w:r>
      <w:r w:rsidRPr="00987768">
        <w:rPr>
          <w:rFonts w:eastAsia="Times New Roman"/>
          <w:sz w:val="28"/>
          <w:szCs w:val="28"/>
          <w:lang w:eastAsia="ru-RU"/>
        </w:rPr>
        <w:t>территории МО</w:t>
      </w:r>
    </w:p>
    <w:p w:rsidR="00AF0CC2" w:rsidRDefault="00AF0CC2" w:rsidP="00AF0CC2">
      <w:pPr>
        <w:pStyle w:val="a3"/>
        <w:rPr>
          <w:rFonts w:eastAsia="Times New Roman"/>
          <w:sz w:val="28"/>
          <w:szCs w:val="28"/>
          <w:lang w:eastAsia="ru-RU"/>
        </w:rPr>
      </w:pPr>
      <w:r w:rsidRPr="00987768">
        <w:rPr>
          <w:rFonts w:eastAsia="Times New Roman"/>
          <w:sz w:val="28"/>
          <w:szCs w:val="28"/>
          <w:lang w:eastAsia="ru-RU"/>
        </w:rPr>
        <w:t xml:space="preserve"> « </w:t>
      </w:r>
      <w:proofErr w:type="spellStart"/>
      <w:r w:rsidRPr="00987768"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 w:rsidRPr="00987768">
        <w:rPr>
          <w:rFonts w:eastAsia="Times New Roman"/>
          <w:sz w:val="28"/>
          <w:szCs w:val="28"/>
          <w:lang w:eastAsia="ru-RU"/>
        </w:rPr>
        <w:t xml:space="preserve"> сельсовет»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AF0CC2" w:rsidRPr="00987768" w:rsidRDefault="00AF0CC2" w:rsidP="00AF0CC2">
      <w:pPr>
        <w:shd w:val="clear" w:color="auto" w:fill="FFFFFF"/>
        <w:spacing w:before="75" w:after="75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F0CC2" w:rsidRPr="00361184" w:rsidRDefault="00AF0CC2" w:rsidP="00AF0CC2">
      <w:pPr>
        <w:shd w:val="clear" w:color="auto" w:fill="FFFFFF"/>
        <w:spacing w:before="75" w:after="15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61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реализации статей 5.1, 30, 31, 32, 33, 39, 40 Градостроительного кодекса Российской Федерации, на основании Федерального закона от 6 октября 2003г. № 131-ФЗ «Об общих принципах организации местного самоуправления в Российской Федерации», </w:t>
      </w:r>
      <w:r w:rsidRPr="00361184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27.07.2010 № 210-ФЗ «Об организации предоставления государственных и муниципальных услуг», </w:t>
      </w:r>
      <w:r w:rsidR="00361184">
        <w:rPr>
          <w:rFonts w:ascii="Times New Roman" w:hAnsi="Times New Roman"/>
          <w:sz w:val="28"/>
          <w:szCs w:val="28"/>
          <w:lang w:eastAsia="ru-RU"/>
        </w:rPr>
        <w:t xml:space="preserve">Закона Астраханской области от 12.11.2007 </w:t>
      </w:r>
      <w:r w:rsidR="00AB2CD7">
        <w:rPr>
          <w:rFonts w:ascii="Times New Roman" w:hAnsi="Times New Roman"/>
          <w:sz w:val="28"/>
          <w:szCs w:val="28"/>
          <w:lang w:eastAsia="ru-RU"/>
        </w:rPr>
        <w:t xml:space="preserve">года № 66/2007-ОЗ </w:t>
      </w:r>
      <w:bookmarkStart w:id="0" w:name="_GoBack"/>
      <w:bookmarkEnd w:id="0"/>
      <w:r w:rsidR="00361184">
        <w:rPr>
          <w:rFonts w:ascii="Times New Roman" w:hAnsi="Times New Roman"/>
          <w:sz w:val="28"/>
          <w:szCs w:val="28"/>
          <w:lang w:eastAsia="ru-RU"/>
        </w:rPr>
        <w:t xml:space="preserve"> « Об отдельных вопросах правового регулирования градостроительной деятельности</w:t>
      </w:r>
      <w:proofErr w:type="gramEnd"/>
      <w:r w:rsidR="00361184">
        <w:rPr>
          <w:rFonts w:ascii="Times New Roman" w:hAnsi="Times New Roman"/>
          <w:sz w:val="28"/>
          <w:szCs w:val="28"/>
          <w:lang w:eastAsia="ru-RU"/>
        </w:rPr>
        <w:t xml:space="preserve"> в Астраханской области»</w:t>
      </w:r>
      <w:r w:rsidR="00AB2CD7">
        <w:rPr>
          <w:rFonts w:ascii="Times New Roman" w:hAnsi="Times New Roman"/>
          <w:sz w:val="28"/>
          <w:szCs w:val="28"/>
          <w:lang w:eastAsia="ru-RU"/>
        </w:rPr>
        <w:t xml:space="preserve"> с изменениями на 22.03.2023 года № 6/2023 года</w:t>
      </w:r>
      <w:r w:rsidRPr="00361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руководствуясь    Уставом  муниципального образования « </w:t>
      </w:r>
      <w:proofErr w:type="spellStart"/>
      <w:r w:rsidRPr="00361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3611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AF0CC2" w:rsidRPr="00987768" w:rsidRDefault="00AF0CC2" w:rsidP="00AF0CC2">
      <w:pPr>
        <w:shd w:val="clear" w:color="auto" w:fill="FFFFFF"/>
        <w:spacing w:before="75" w:after="150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AF0CC2" w:rsidRPr="00591FD0" w:rsidRDefault="00AF0CC2" w:rsidP="00AF0CC2">
      <w:pPr>
        <w:shd w:val="clear" w:color="auto" w:fill="FFFFFF"/>
        <w:spacing w:before="150" w:after="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91F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Постановляю:</w:t>
      </w:r>
    </w:p>
    <w:p w:rsidR="00AF0CC2" w:rsidRPr="009F0872" w:rsidRDefault="00AF0CC2" w:rsidP="00AF0CC2">
      <w:pPr>
        <w:numPr>
          <w:ilvl w:val="0"/>
          <w:numId w:val="1"/>
        </w:numPr>
        <w:shd w:val="clear" w:color="auto" w:fill="FFFFFF"/>
        <w:spacing w:before="72" w:after="72" w:line="225" w:lineRule="atLeast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и утвердить состав комиссии по подготовке проектов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 землепользования и застройки МО «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AF0CC2" w:rsidRPr="009F0872" w:rsidRDefault="00AF0CC2" w:rsidP="00AF0CC2">
      <w:pPr>
        <w:numPr>
          <w:ilvl w:val="0"/>
          <w:numId w:val="1"/>
        </w:numPr>
        <w:shd w:val="clear" w:color="auto" w:fill="FFFFFF"/>
        <w:spacing w:before="72" w:after="72" w:line="225" w:lineRule="atLeast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Положение о комиссии по подготовке проектов прав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 землепользования и застройки МО «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сельсовет»</w:t>
      </w:r>
    </w:p>
    <w:p w:rsidR="00AF0CC2" w:rsidRPr="009F0872" w:rsidRDefault="00AF0CC2" w:rsidP="00AF0CC2">
      <w:pPr>
        <w:numPr>
          <w:ilvl w:val="0"/>
          <w:numId w:val="1"/>
        </w:numPr>
        <w:shd w:val="clear" w:color="auto" w:fill="FFFFFF"/>
        <w:spacing w:before="72" w:after="72" w:line="225" w:lineRule="atLeast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и подлежит размещению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официальном сайте МО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счельсовет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Ахтубинского</w:t>
      </w:r>
      <w:proofErr w:type="spellEnd"/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ципального района Астраханской </w:t>
      </w: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в сети интернет.</w:t>
      </w:r>
    </w:p>
    <w:p w:rsidR="00AF0CC2" w:rsidRPr="009F0872" w:rsidRDefault="00AF0CC2" w:rsidP="00AF0CC2">
      <w:pPr>
        <w:numPr>
          <w:ilvl w:val="0"/>
          <w:numId w:val="1"/>
        </w:numPr>
        <w:shd w:val="clear" w:color="auto" w:fill="FFFFFF"/>
        <w:spacing w:before="72" w:after="72" w:line="225" w:lineRule="atLeast"/>
        <w:ind w:left="4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Осуществление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контроля </w:t>
      </w: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</w:t>
      </w:r>
      <w:proofErr w:type="gramEnd"/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положений </w:t>
      </w: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становления оставляю за собой.</w:t>
      </w:r>
    </w:p>
    <w:p w:rsidR="00AF0CC2" w:rsidRPr="00591FD0" w:rsidRDefault="00AF0CC2" w:rsidP="00AF0CC2">
      <w:pPr>
        <w:shd w:val="clear" w:color="auto" w:fill="FFFFFF"/>
        <w:spacing w:before="150" w:after="15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F08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F0CC2" w:rsidRPr="00591FD0" w:rsidRDefault="00AF0CC2" w:rsidP="00AF0CC2">
      <w:pPr>
        <w:shd w:val="clear" w:color="auto" w:fill="FFFFFF"/>
        <w:spacing w:before="150" w:after="15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1F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Глава МО «</w:t>
      </w:r>
      <w:proofErr w:type="spellStart"/>
      <w:r w:rsidRPr="00591F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Капустиноярский</w:t>
      </w:r>
      <w:proofErr w:type="spellEnd"/>
      <w:r w:rsidRPr="00591F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сельсовет»                         В.С. Игнатенко.</w:t>
      </w:r>
      <w:r w:rsidRPr="00591FD0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</w:t>
      </w:r>
    </w:p>
    <w:p w:rsidR="00AF0CC2" w:rsidRPr="00591FD0" w:rsidRDefault="00AF0CC2" w:rsidP="00AF0CC2">
      <w:pPr>
        <w:shd w:val="clear" w:color="auto" w:fill="FFFFFF"/>
        <w:spacing w:before="150" w:after="150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shd w:val="clear" w:color="auto" w:fill="FFFFFF"/>
        <w:spacing w:before="150" w:after="1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pStyle w:val="a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pStyle w:val="a3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F0CC2" w:rsidRDefault="00AF0CC2" w:rsidP="00AF0CC2">
      <w:pPr>
        <w:pStyle w:val="a3"/>
        <w:rPr>
          <w:rFonts w:eastAsia="Times New Roman"/>
          <w:lang w:eastAsia="ru-RU"/>
        </w:rPr>
      </w:pPr>
    </w:p>
    <w:p w:rsidR="00AF0CC2" w:rsidRPr="00895AEE" w:rsidRDefault="00AF0CC2" w:rsidP="00AF0CC2">
      <w:pPr>
        <w:pStyle w:val="a3"/>
        <w:jc w:val="right"/>
      </w:pPr>
      <w:r w:rsidRPr="007C7F67">
        <w:rPr>
          <w:rFonts w:eastAsia="Times New Roman"/>
          <w:lang w:eastAsia="ru-RU"/>
        </w:rPr>
        <w:t> </w:t>
      </w:r>
      <w:r w:rsidRPr="00895AEE">
        <w:t>Утвержден</w:t>
      </w:r>
    </w:p>
    <w:p w:rsidR="00AF0CC2" w:rsidRPr="00895AEE" w:rsidRDefault="00AF0CC2" w:rsidP="00AF0CC2">
      <w:pPr>
        <w:pStyle w:val="a3"/>
        <w:jc w:val="right"/>
      </w:pPr>
      <w:r w:rsidRPr="00895AEE">
        <w:t>постановлением администрации</w:t>
      </w:r>
    </w:p>
    <w:p w:rsidR="00AF0CC2" w:rsidRPr="00895AEE" w:rsidRDefault="00AF0CC2" w:rsidP="00AF0CC2">
      <w:pPr>
        <w:pStyle w:val="a3"/>
        <w:jc w:val="right"/>
      </w:pPr>
      <w:proofErr w:type="spellStart"/>
      <w:r w:rsidRPr="00895AEE">
        <w:t>Камышинского</w:t>
      </w:r>
      <w:proofErr w:type="spellEnd"/>
      <w:r w:rsidRPr="00895AEE">
        <w:t xml:space="preserve"> муниципального района</w:t>
      </w:r>
    </w:p>
    <w:p w:rsidR="00AF0CC2" w:rsidRPr="00895AEE" w:rsidRDefault="00AF0CC2" w:rsidP="00AF0CC2">
      <w:pPr>
        <w:pStyle w:val="a3"/>
        <w:jc w:val="right"/>
      </w:pPr>
      <w:r w:rsidRPr="00895AEE">
        <w:t>от</w:t>
      </w:r>
      <w:r>
        <w:t> </w:t>
      </w:r>
      <w:r w:rsidRPr="00895AEE">
        <w:t>   </w:t>
      </w:r>
      <w:r>
        <w:t>________</w:t>
      </w:r>
      <w:r w:rsidRPr="00895AEE">
        <w:t>  2023 г.  №     </w:t>
      </w:r>
      <w:r>
        <w:t>00</w:t>
      </w:r>
      <w:r w:rsidRPr="00895AEE">
        <w:t>       </w:t>
      </w:r>
    </w:p>
    <w:p w:rsidR="00AF0CC2" w:rsidRPr="007E0FEC" w:rsidRDefault="00AF0CC2" w:rsidP="00AF0CC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</w:p>
    <w:p w:rsidR="00AF0CC2" w:rsidRPr="007E0FEC" w:rsidRDefault="00AF0CC2" w:rsidP="00AF0CC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7E0FEC">
        <w:rPr>
          <w:rFonts w:eastAsia="Times New Roman"/>
          <w:sz w:val="28"/>
          <w:szCs w:val="28"/>
          <w:lang w:eastAsia="ru-RU"/>
        </w:rPr>
        <w:t>Состав комиссии по подготовке проектов правил землепользования</w:t>
      </w:r>
    </w:p>
    <w:p w:rsidR="00AF0CC2" w:rsidRPr="007E0FEC" w:rsidRDefault="00AF0CC2" w:rsidP="00AF0CC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7E0FEC">
        <w:rPr>
          <w:rFonts w:eastAsia="Times New Roman"/>
          <w:sz w:val="28"/>
          <w:szCs w:val="28"/>
          <w:lang w:eastAsia="ru-RU"/>
        </w:rPr>
        <w:t>и застройки</w:t>
      </w:r>
      <w:r>
        <w:rPr>
          <w:rFonts w:eastAsia="Times New Roman"/>
          <w:sz w:val="28"/>
          <w:szCs w:val="28"/>
          <w:lang w:eastAsia="ru-RU"/>
        </w:rPr>
        <w:t xml:space="preserve"> территории муниципального образования «Сельское поселение </w:t>
      </w:r>
      <w:proofErr w:type="spellStart"/>
      <w:r>
        <w:rPr>
          <w:rFonts w:eastAsia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eastAsia="Times New Roman"/>
          <w:sz w:val="28"/>
          <w:szCs w:val="28"/>
          <w:lang w:eastAsia="ru-RU"/>
        </w:rPr>
        <w:t>Ахтубинского</w:t>
      </w:r>
      <w:proofErr w:type="spellEnd"/>
      <w:r w:rsidRPr="007E0FEC">
        <w:rPr>
          <w:rFonts w:eastAsia="Times New Roman"/>
          <w:sz w:val="28"/>
          <w:szCs w:val="28"/>
          <w:lang w:eastAsia="ru-RU"/>
        </w:rPr>
        <w:t xml:space="preserve"> муниципального района</w:t>
      </w:r>
    </w:p>
    <w:p w:rsidR="00AF0CC2" w:rsidRPr="007E0FEC" w:rsidRDefault="00AF0CC2" w:rsidP="00AF0CC2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Астраханской</w:t>
      </w:r>
      <w:r w:rsidRPr="007E0FEC">
        <w:rPr>
          <w:rFonts w:eastAsia="Times New Roman"/>
          <w:sz w:val="28"/>
          <w:szCs w:val="28"/>
          <w:lang w:eastAsia="ru-RU"/>
        </w:rPr>
        <w:t xml:space="preserve"> области и внесения в них изменений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C7F67">
        <w:rPr>
          <w:rFonts w:eastAsia="Times New Roman"/>
          <w:lang w:eastAsia="ru-RU"/>
        </w:rPr>
        <w:t> </w:t>
      </w: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0"/>
      </w:tblGrid>
      <w:tr w:rsidR="00AF0CC2" w:rsidRPr="007E0FEC" w:rsidTr="002F3A85">
        <w:tc>
          <w:tcPr>
            <w:tcW w:w="9720" w:type="dxa"/>
            <w:shd w:val="clear" w:color="auto" w:fill="auto"/>
            <w:vAlign w:val="center"/>
            <w:hideMark/>
          </w:tcPr>
          <w:p w:rsidR="00AF0CC2" w:rsidRPr="00591FD0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AF0CC2" w:rsidRPr="007E0FEC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МО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 Валентина Сергеевна Игнатенко.</w:t>
            </w:r>
          </w:p>
        </w:tc>
      </w:tr>
      <w:tr w:rsidR="00AF0CC2" w:rsidRPr="007E0FEC" w:rsidTr="002F3A85">
        <w:tc>
          <w:tcPr>
            <w:tcW w:w="9720" w:type="dxa"/>
            <w:shd w:val="clear" w:color="auto" w:fill="auto"/>
            <w:vAlign w:val="center"/>
            <w:hideMark/>
          </w:tcPr>
          <w:p w:rsidR="00AF0CC2" w:rsidRPr="00591FD0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:rsidR="00AF0CC2" w:rsidRPr="007E0FEC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главы МО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сельсовет»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Самигуллин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Фарид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Ядгарович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0CC2" w:rsidRPr="007E0FEC" w:rsidTr="002F3A85">
        <w:tc>
          <w:tcPr>
            <w:tcW w:w="9720" w:type="dxa"/>
            <w:shd w:val="clear" w:color="auto" w:fill="auto"/>
            <w:vAlign w:val="center"/>
            <w:hideMark/>
          </w:tcPr>
          <w:p w:rsidR="00AF0CC2" w:rsidRPr="00591FD0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Секретарь:</w:t>
            </w:r>
          </w:p>
          <w:p w:rsidR="00AF0CC2" w:rsidRPr="007E0FEC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Ведущий специалист общего отдела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Дуюнова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</w:tr>
      <w:tr w:rsidR="00AF0CC2" w:rsidRPr="007E0FEC" w:rsidTr="002F3A85">
        <w:tc>
          <w:tcPr>
            <w:tcW w:w="9720" w:type="dxa"/>
            <w:shd w:val="clear" w:color="auto" w:fill="auto"/>
            <w:vAlign w:val="center"/>
            <w:hideMark/>
          </w:tcPr>
          <w:p w:rsidR="00AF0CC2" w:rsidRPr="00591FD0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91FD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AF0CC2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1.Старший специалист общего отдела: </w:t>
            </w:r>
            <w:r w:rsidRPr="00895A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Кравцова  Елена  Викторовна.</w:t>
            </w:r>
          </w:p>
          <w:p w:rsidR="00AF0CC2" w:rsidRPr="007E0FEC" w:rsidRDefault="00AF0CC2" w:rsidP="002F3A85">
            <w:pPr>
              <w:pStyle w:val="a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Гл. бухгалтер МО «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Капустиноярский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сельсовет: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Кабдулова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К. Ж.</w:t>
            </w:r>
          </w:p>
        </w:tc>
      </w:tr>
    </w:tbl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3.Член  Совета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сельсовет»: Гущин Виктор Петрови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ч(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согласованию) </w:t>
      </w: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 Начальник ОП 14 ПСЧ по охране с. Капустин Яр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Сергей Борисович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согласованию) </w:t>
      </w: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5.В зависимости от адреса расположения рассматриваемого объекта по  привлекать  Члена Совета ( депутата)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обслуживающего  данный избирательный участок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 согласованию)</w:t>
      </w: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Pr="00591FD0" w:rsidRDefault="00AF0CC2" w:rsidP="00AF0CC2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91FD0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МО «</w:t>
      </w:r>
      <w:proofErr w:type="spellStart"/>
      <w:r w:rsidRPr="00591FD0">
        <w:rPr>
          <w:rFonts w:ascii="Times New Roman" w:eastAsia="Times New Roman" w:hAnsi="Times New Roman"/>
          <w:b/>
          <w:sz w:val="28"/>
          <w:szCs w:val="28"/>
          <w:lang w:eastAsia="ru-RU"/>
        </w:rPr>
        <w:t>Капустиноярский</w:t>
      </w:r>
      <w:proofErr w:type="spellEnd"/>
      <w:r w:rsidRPr="00591FD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сельсовет»                   В. С. Игнатенко.</w:t>
      </w: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0CC2" w:rsidRPr="007E0FEC" w:rsidRDefault="00AF0CC2" w:rsidP="00AF0CC2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Утверждено: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Default="00AF0CC2" w:rsidP="00AF0CC2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МО</w:t>
      </w:r>
    </w:p>
    <w:p w:rsidR="00AF0CC2" w:rsidRPr="007E0FEC" w:rsidRDefault="00AF0CC2" w:rsidP="00AF0CC2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AF0CC2" w:rsidRPr="007E0FEC" w:rsidRDefault="00AF0CC2" w:rsidP="00AF0CC2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от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        2023 года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proofErr w:type="gramStart"/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.  № 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    </w:t>
      </w:r>
    </w:p>
    <w:p w:rsidR="00AF0CC2" w:rsidRPr="007E0FEC" w:rsidRDefault="00AF0CC2" w:rsidP="00AF0CC2">
      <w:pPr>
        <w:pStyle w:val="a3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</w:p>
    <w:p w:rsidR="00AF0CC2" w:rsidRPr="007E0FEC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о комиссии по подготовке проектов правил землепользования</w:t>
      </w:r>
    </w:p>
    <w:p w:rsidR="00AF0CC2" w:rsidRPr="007E0FEC" w:rsidRDefault="00AF0CC2" w:rsidP="00AF0CC2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и застройки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компетенцию, состав и порядок работы Комиссии по подготовке проектов правил землепользования и застройки (далее - Комиссия).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1.2. Комиссия создана для последовательного совершенствования и обеспечения эффективного функционирования системы регулирования землепользова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и застройки на территории муниципального образования   «С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алее сокр.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proofErr w:type="gramStart"/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Комиссия осуществляет свою деятельность в соответствии с Градостроительным кодексом Российской Федерации (далее – Градостроительный кодекс РФ), Земельным кодексом Российской Федерации, </w:t>
      </w:r>
      <w:hyperlink r:id="rId6" w:history="1">
        <w:r w:rsidRPr="007E0FEC">
          <w:rPr>
            <w:rFonts w:ascii="Times New Roman" w:eastAsia="Times New Roman" w:hAnsi="Times New Roman"/>
            <w:color w:val="2980B9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, Правилами землепользования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застройки территории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Правила), Порядком организации и проведения публичных слушаний по проектам документов в сфере градостроительной деяте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льности на территории МО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утвержденном Решением Совета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от 24.12.2018 года за № 32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Порядок организации и проведения публичных слушаний), иными нормативными правовыми актами, а также настоящим Положением.</w:t>
      </w:r>
      <w:proofErr w:type="gramEnd"/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1.4. Деятельность комиссии основывается на принципах законности, обоснованности, равноправия, гласности, уважительного отношения к общественному мнению и сложившимся традициям, прозрачности деятельности 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2.1. Комиссия является постоянно действующим коллегиальным совещательным органом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Главе муниципального образования «Сельское поселение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Астраханской области»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2.2. Комиссия создается и прекращает свою деятельность на основ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ании постановления Главы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2.3. Комиссия состоит из председателя, заместителя председателя, секретаря и членов 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Председателем Коми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ссии является  Глава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2.4. Численный и персональный состав Комиссии определяется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куда входят: председатель Глава МО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, члены Совета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Функции комиссии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3.1.Комиссия осуществляет следующие функции: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1) организует работу по подготовке проектов Правил и внесение в них изменений;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2)рассматривает предложения о внесении изменений в Правила, осуществляет подготовку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отклонения, и направляет эти заключени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Главе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3) рассматривает заявления заинтересованных лиц в предоставлении разрешений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4) организует и проводит публичных слушаний в соответствии с Порядком организации и проведения публичных слушаний  по проектам документов в сфере градостроительной деятельности: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а) проекты  Правил и  внесения в них изменений;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б) проекты решений о предоставления разрешений на условно разрешенный вид использования земельных участков или объектов капитального строительства;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в) 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г) проекты планировки территории и проекты межевания территории, а также проекты, предусматривающие внесение изменений в утвержденную документацию по планировке территории;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после завершения публичных слушаний по проектам, указанным в пп.4 п.3.1.раздела 3, на основании заключений о результатах публичных слушаний, осуществляет подготовку рекомендаци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й Главе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6) осуществляет иные функции в соответствии с действующим законодательством Российской Федерации.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3.2. В целях осуществления функций Комиссия имеет право: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1) Запрашивать у организаций, юридических и физических лиц, а также территориальных и отраслевых структурных подразде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лений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Ахтубинского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иципального района Астраханской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документы, материалы, необходимые для осуществления работы 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2) Контролировать исполнение принятых решений комиссии.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br/>
        <w:t>        3) Осуществлять подготовку реко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мендаций Главе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по вопросам, связанным с деятельностью 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4) Осуществлять иные права, связанные с деятельностью комиссии, в соответствии с действующим законодательством Российской Федерации.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Организация и порядок деятельности Комиссии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4.1.  Комиссия осуществляет свою деятельность в форме заседаний.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4.2. Члены Комиссии уведомляются о месте, дате и времени проведения заседания Комиссии секретарем 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4.3. Заседания Комиссии ведет председатель Комиссии. В случае отсутствия председателя Комиссии заседание ведет заместитель председателя Комиссии. Протокол  заседания Комиссии ведет секретарь Комиссии.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4.4. Заседание комиссии считается правомочным, если в нем принимают участие более половины ее членов.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4.5. Периодичность проведения заседаний Комиссии определяется рабочей необходимостью.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4.6.  Комиссия обеспечивает организацию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публичных слушаний при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решений Комиссией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5.1. Решения Комиссии принимаются путем открытого голосования, простым большинством голосов от числа членов Комиссии, присутствующих на заседании. При равенстве голосов голос председателя Комиссии либо председательствующего на заседании является решающим.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5.2. При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5.3. Итоги каждого заседания Комиссии оформляются протоколом, который подписывается председателем Комиссии и секретарем Комиссии. В случае 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отсутствия на заседании Комиссии председателя Комиссии протокол подписывается заместителем председателя Комиссии. К протоколу могут прилагаться документы, связанные с темой заседания.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5.4. Каждый член Комиссии может выразить свое особое мнение в письменном виде, которое прикладывается к протоколу или указывается в тексте протокола.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5.5. Рекомендации, принятые Комиссией по вопросам, входящим в ее компетенцию, направляютс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Главе МО «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Капустиноярский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</w:t>
      </w: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принятия соответствующих решений.</w:t>
      </w:r>
    </w:p>
    <w:p w:rsidR="00AF0CC2" w:rsidRPr="007E0FEC" w:rsidRDefault="00AF0CC2" w:rsidP="00AF0CC2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0FE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F0CC2" w:rsidRDefault="00AF0CC2" w:rsidP="00AF0CC2"/>
    <w:p w:rsidR="00AF0CC2" w:rsidRDefault="00AF0CC2" w:rsidP="00AF0CC2"/>
    <w:p w:rsidR="006E3FF1" w:rsidRDefault="00AF0CC2" w:rsidP="00AF0CC2">
      <w:r w:rsidRPr="00591FD0">
        <w:rPr>
          <w:b/>
          <w:sz w:val="28"/>
          <w:szCs w:val="28"/>
        </w:rPr>
        <w:t xml:space="preserve">Глава МО « </w:t>
      </w:r>
      <w:proofErr w:type="spellStart"/>
      <w:r w:rsidRPr="00591FD0">
        <w:rPr>
          <w:b/>
          <w:sz w:val="28"/>
          <w:szCs w:val="28"/>
        </w:rPr>
        <w:t>Капустиноярский</w:t>
      </w:r>
      <w:proofErr w:type="spellEnd"/>
      <w:r w:rsidRPr="00591FD0">
        <w:rPr>
          <w:b/>
          <w:sz w:val="28"/>
          <w:szCs w:val="28"/>
        </w:rPr>
        <w:t xml:space="preserve"> сельсовет»                        В. С.  Игнатенко</w:t>
      </w:r>
    </w:p>
    <w:sectPr w:rsidR="006E3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7690"/>
    <w:multiLevelType w:val="multilevel"/>
    <w:tmpl w:val="75047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286"/>
    <w:rsid w:val="00027E4A"/>
    <w:rsid w:val="00361184"/>
    <w:rsid w:val="003846E7"/>
    <w:rsid w:val="003D3743"/>
    <w:rsid w:val="006E3FF1"/>
    <w:rsid w:val="009A4286"/>
    <w:rsid w:val="00AB2CD7"/>
    <w:rsid w:val="00AF0CC2"/>
    <w:rsid w:val="00F5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2023-05-19T05:14:00Z</dcterms:created>
  <dcterms:modified xsi:type="dcterms:W3CDTF">2023-05-19T05:14:00Z</dcterms:modified>
</cp:coreProperties>
</file>