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textAlignment w:val="baseline"/>
        <w:rPr>
          <w:rFonts w:ascii="Times New Roman" w:hAnsi="Times New Roman" w:eastAsia="Times New Roman" w:cs="Times New Roman"/>
          <w:b/>
          <w:b/>
          <w:bCs/>
          <w:sz w:val="28"/>
          <w:szCs w:val="28"/>
          <w:lang w:eastAsia="ru-RU" w:bidi="en-US"/>
        </w:rPr>
      </w:pPr>
      <w:r>
        <w:rPr>
          <w:rFonts w:eastAsia="Times New Roman" w:cs="Times New Roman" w:ascii="Arial" w:hAnsi="Arial"/>
          <w:b/>
          <w:bCs/>
          <w:sz w:val="24"/>
          <w:szCs w:val="24"/>
          <w:lang w:eastAsia="ru-RU" w:bidi="en-US"/>
        </w:rPr>
        <w:t>Муниципальное образование</w:t>
      </w:r>
    </w:p>
    <w:p>
      <w:pPr>
        <w:pStyle w:val="Normal"/>
        <w:widowControl w:val="false"/>
        <w:spacing w:lineRule="auto" w:line="240" w:before="0" w:after="0"/>
        <w:jc w:val="center"/>
        <w:textAlignment w:val="baseline"/>
        <w:rPr>
          <w:rFonts w:ascii="Times New Roman" w:hAnsi="Times New Roman" w:eastAsia="Times New Roman" w:cs="Times New Roman"/>
          <w:b/>
          <w:b/>
          <w:bCs/>
          <w:sz w:val="28"/>
          <w:szCs w:val="28"/>
          <w:lang w:eastAsia="ru-RU" w:bidi="en-US"/>
        </w:rPr>
      </w:pPr>
      <w:r>
        <w:rPr>
          <w:rFonts w:eastAsia="Times New Roman" w:cs="Times New Roman" w:ascii="Arial" w:hAnsi="Arial"/>
          <w:b/>
          <w:bCs/>
          <w:sz w:val="24"/>
          <w:szCs w:val="24"/>
          <w:lang w:eastAsia="ru-RU" w:bidi="en-US"/>
        </w:rPr>
        <w:t xml:space="preserve"> </w:t>
      </w:r>
      <w:r>
        <w:rPr>
          <w:rFonts w:eastAsia="Times New Roman" w:cs="Times New Roman" w:ascii="Arial" w:hAnsi="Arial"/>
          <w:b/>
          <w:bCs/>
          <w:sz w:val="24"/>
          <w:szCs w:val="24"/>
          <w:lang w:eastAsia="ru-RU" w:bidi="en-US"/>
        </w:rPr>
        <w:t>«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jc w:val="center"/>
        <w:textAlignment w:val="baseline"/>
        <w:rPr>
          <w:rFonts w:ascii="Times New Roman" w:hAnsi="Times New Roman" w:eastAsia="Times New Roman" w:cs="Times New Roman"/>
          <w:b/>
          <w:b/>
          <w:bCs/>
          <w:sz w:val="28"/>
          <w:szCs w:val="28"/>
          <w:lang w:bidi="en-US"/>
        </w:rPr>
      </w:pPr>
      <w:r>
        <w:rPr>
          <w:rFonts w:eastAsia="Times New Roman" w:cs="Times New Roman" w:ascii="Arial" w:hAnsi="Arial"/>
          <w:b/>
          <w:bCs/>
          <w:sz w:val="24"/>
          <w:szCs w:val="24"/>
          <w:lang w:bidi="en-US"/>
        </w:rPr>
        <w:t xml:space="preserve">                                          </w:t>
      </w:r>
    </w:p>
    <w:p>
      <w:pPr>
        <w:pStyle w:val="Normal"/>
        <w:widowControl w:val="false"/>
        <w:spacing w:lineRule="auto" w:line="240" w:before="0" w:after="0"/>
        <w:jc w:val="center"/>
        <w:textAlignment w:val="baseline"/>
        <w:rPr>
          <w:rFonts w:ascii="Times New Roman" w:hAnsi="Times New Roman" w:eastAsia="Times New Roman" w:cs="Times New Roman"/>
          <w:b/>
          <w:b/>
          <w:bCs/>
          <w:sz w:val="28"/>
          <w:szCs w:val="28"/>
          <w:lang w:bidi="en-US"/>
        </w:rPr>
      </w:pPr>
      <w:r>
        <w:rPr>
          <w:rFonts w:eastAsia="Times New Roman" w:cs="Times New Roman" w:ascii="Arial" w:hAnsi="Arial"/>
          <w:b/>
          <w:bCs/>
          <w:sz w:val="24"/>
          <w:szCs w:val="24"/>
          <w:lang w:bidi="en-US"/>
        </w:rPr>
        <w:t xml:space="preserve">ПРОЕКТ               </w:t>
      </w:r>
    </w:p>
    <w:p>
      <w:pPr>
        <w:pStyle w:val="Normal"/>
        <w:widowControl w:val="false"/>
        <w:spacing w:lineRule="auto" w:line="240" w:before="0" w:after="0"/>
        <w:jc w:val="center"/>
        <w:textAlignment w:val="baseline"/>
        <w:rPr>
          <w:rFonts w:ascii="Times New Roman" w:hAnsi="Times New Roman" w:eastAsia="Andale Sans UI" w:cs="Times New Roman"/>
          <w:b/>
          <w:b/>
          <w:bCs/>
          <w:sz w:val="28"/>
          <w:szCs w:val="28"/>
          <w:lang w:bidi="en-US"/>
        </w:rPr>
      </w:pPr>
      <w:r>
        <w:rPr>
          <w:rFonts w:eastAsia="Times New Roman" w:cs="Times New Roman" w:ascii="Arial" w:hAnsi="Arial"/>
          <w:b/>
          <w:bCs/>
          <w:sz w:val="24"/>
          <w:szCs w:val="24"/>
          <w:lang w:bidi="en-US"/>
        </w:rPr>
        <w:t xml:space="preserve"> </w:t>
      </w:r>
      <w:r>
        <w:rPr>
          <w:rFonts w:eastAsia="Andale Sans UI" w:cs="Times New Roman" w:ascii="Arial" w:hAnsi="Arial"/>
          <w:b/>
          <w:bCs/>
          <w:sz w:val="24"/>
          <w:szCs w:val="24"/>
          <w:lang w:bidi="en-US"/>
        </w:rPr>
        <w:t>ПОСТАНОВЛЕНИЕ</w:t>
      </w:r>
    </w:p>
    <w:p>
      <w:pPr>
        <w:pStyle w:val="Normal"/>
        <w:widowControl w:val="false"/>
        <w:spacing w:lineRule="auto" w:line="240" w:before="0" w:after="0"/>
        <w:jc w:val="center"/>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pacing w:lineRule="auto" w:line="240" w:before="0" w:after="0"/>
        <w:jc w:val="center"/>
        <w:textAlignment w:val="baseline"/>
        <w:rPr>
          <w:rFonts w:ascii="Times New Roman" w:hAnsi="Times New Roman" w:eastAsia="Andale Sans UI" w:cs="Times New Roman"/>
          <w:sz w:val="28"/>
          <w:szCs w:val="28"/>
          <w:lang w:bidi="en-US"/>
        </w:rPr>
      </w:pPr>
      <w:r>
        <w:rPr>
          <w:rFonts w:eastAsia="Times New Roman" w:cs="Times New Roman" w:ascii="Arial" w:hAnsi="Arial"/>
          <w:sz w:val="24"/>
          <w:szCs w:val="24"/>
          <w:lang w:eastAsia="ru-RU" w:bidi="en-US"/>
        </w:rPr>
        <w:t>00.00.0000 года                                                                                         № 00</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Andale Sans UI" w:cs="Times New Roman"/>
          <w:b/>
          <w:b/>
          <w:sz w:val="28"/>
          <w:szCs w:val="28"/>
          <w:lang w:bidi="en-US"/>
        </w:rPr>
      </w:pPr>
      <w:r>
        <w:rPr>
          <w:rFonts w:eastAsia="Times New Roman" w:cs="Times New Roman" w:ascii="Arial" w:hAnsi="Arial"/>
          <w:b/>
          <w:sz w:val="24"/>
          <w:szCs w:val="24"/>
          <w:lang w:eastAsia="ru-RU" w:bidi="en-US"/>
        </w:rPr>
        <w:t>«О внесении изменений в постановление администрации МО «Капустиноярский сельсовет» Ахтубинского муниципального района Астраханской области от 13.06.2023 года №39 «</w:t>
      </w:r>
      <w:r>
        <w:rPr>
          <w:rFonts w:eastAsia="Times New Roman" w:cs="Times New Roman" w:ascii="Arial" w:hAnsi="Arial"/>
          <w:b/>
          <w:sz w:val="24"/>
          <w:szCs w:val="24"/>
          <w:lang w:bidi="en-US"/>
        </w:rPr>
        <w:t>Об утверждении административного регламента предоставления муниципальной услуги</w:t>
      </w:r>
      <w:r>
        <w:rPr>
          <w:rFonts w:eastAsia="Times New Roman" w:cs="Times New Roman" w:ascii="Arial" w:hAnsi="Arial"/>
          <w:b/>
          <w:sz w:val="24"/>
          <w:szCs w:val="24"/>
          <w:lang w:eastAsia="ru-RU" w:bidi="en-US"/>
        </w:rPr>
        <w:t xml:space="preserve"> </w:t>
      </w:r>
      <w:r>
        <w:rPr>
          <w:rFonts w:eastAsia="Andale Sans UI" w:cs="Times New Roman" w:ascii="Arial" w:hAnsi="Arial"/>
          <w:b/>
          <w:sz w:val="24"/>
          <w:szCs w:val="24"/>
          <w:lang w:bidi="en-US"/>
        </w:rPr>
        <w:t>«Присвоение адреса объекту адресации, изменение и  аннулирование такого адреса»</w:t>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pacing w:lineRule="auto" w:line="240" w:before="0" w:after="0"/>
        <w:ind w:firstLine="706"/>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целях приведения нормативно-правовых актов в соответствие с существующим законодательством, на основании  Федеральных законов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 муниципального образования «Капустиноярский сельсовет», администрация муниципального образования «Капустиноярский сельсовет»,</w:t>
      </w:r>
    </w:p>
    <w:p>
      <w:pPr>
        <w:pStyle w:val="Normal"/>
        <w:widowControl w:val="false"/>
        <w:spacing w:lineRule="auto" w:line="240" w:before="0" w:after="0"/>
        <w:ind w:firstLine="706"/>
        <w:jc w:val="both"/>
        <w:textAlignment w:val="baseline"/>
        <w:rPr>
          <w:rFonts w:ascii="Arial" w:hAnsi="Arial" w:eastAsia="Andale Sans UI" w:cs="Times New Roman"/>
          <w:b/>
          <w:b/>
          <w:sz w:val="24"/>
          <w:szCs w:val="24"/>
          <w:lang w:bidi="en-US"/>
        </w:rPr>
      </w:pPr>
      <w:r>
        <w:rPr>
          <w:rFonts w:eastAsia="Andale Sans UI" w:cs="Times New Roman" w:ascii="Arial" w:hAnsi="Arial"/>
          <w:b/>
          <w:sz w:val="24"/>
          <w:szCs w:val="24"/>
          <w:lang w:bidi="en-US"/>
        </w:rPr>
      </w:r>
    </w:p>
    <w:p>
      <w:pPr>
        <w:pStyle w:val="Normal"/>
        <w:widowControl w:val="false"/>
        <w:spacing w:lineRule="auto" w:line="240" w:before="0" w:after="0"/>
        <w:jc w:val="center"/>
        <w:textAlignment w:val="baseline"/>
        <w:rPr>
          <w:rFonts w:ascii="Times New Roman" w:hAnsi="Times New Roman" w:eastAsia="Times New Roman" w:cs="Times New Roman"/>
          <w:b/>
          <w:b/>
          <w:sz w:val="28"/>
          <w:szCs w:val="28"/>
          <w:lang w:eastAsia="ru-RU" w:bidi="en-US"/>
        </w:rPr>
      </w:pPr>
      <w:r>
        <w:rPr>
          <w:rFonts w:eastAsia="Times New Roman" w:cs="Times New Roman" w:ascii="Arial" w:hAnsi="Arial"/>
          <w:b/>
          <w:sz w:val="24"/>
          <w:szCs w:val="24"/>
          <w:lang w:eastAsia="ru-RU" w:bidi="en-US"/>
        </w:rPr>
        <w:t>ПОСТАНОВЛЯЕТ:</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ListParagraph"/>
        <w:widowControl w:val="false"/>
        <w:numPr>
          <w:ilvl w:val="0"/>
          <w:numId w:val="2"/>
        </w:numPr>
        <w:suppressAutoHyphens w:val="true"/>
        <w:spacing w:lineRule="auto" w:line="240" w:before="0" w:after="0"/>
        <w:ind w:left="0" w:hanging="36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Внести следующие изменения в административный регламент предоставления муниципальной услуги «Присвоение адреса объекту адресации, изменение и  аннулирование такого адреса», утвержденный постановлением администрации МО «Капустиноярский сельсовет» Ахтубинского муниципального района Астраханской области от 13.06.2023 года №39 (далее – Регламент):   </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1.1. в подпункте 2.5.2. пункта 2.5. Регламента слова: «Приложении №1» заменить на слова: «Приложении №2»;</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1.2. в подпункте 2.5.3. пункта 2.5. Регламента слова: «Приложении №1» заменить на слова: «Приложении №3»;</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1.3. в пункте 2.8. Регламента слова: «Приложении №2» заменить на слова: «Приложении №4»;</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1.4. в пункте 2.22. Регламента слова: «Приложении №3» заменить на слова: «Приложении №5»;</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1.5. Раздел III. Регламента изложить в новой редакции:</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 Предоставление Услуги включает в себя следующие административные процедуры: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 рассмотрение заявления, принятие решения по итогам рассмотрения;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4) выдача результата на бумажном носителе (опционально).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пунктами 2.8 – 2.15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 2.15 настоящего Административного регламента пакета документов, а также наличие оснований для отказа в приеме документов, предусмотренных пунктом 2.22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При наличии оснований, предусмотренных пунктом 2.22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отказе в приеме к рассмотрению заявления, которое подписывается руководителем Уполномоченного органа и направляется указанным заявителем в заявлении способом не трех дней, со дня регистрации заявления в Уполномоченном органе.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регистрации заявления в Уполномоченном органе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Прием и регистрация документов осуществляется: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на личном приеме граждан  –  не  более 15 минут;</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Уведомление об отказе в приеме к рассмотрению заявления, направляется в течение 3 дней со дня регистрации заявления в Уполномоченном органе.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направление уведомления об отказе в приеме к рассмотрению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3.1.2. Формирование и направление межведомственных запросов документов (информации), необходимых для рассмотрения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2.16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если документы (информация), предусмотренные пунктом 2.16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3.1.3. Рассмотрение заявления, принятие решения по итогам рассмотрения.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По итогам рассмотрения должностное лицо Уполномоченного органа, ответственное за предоставление муниципальной услуги, готовит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проект решения Уполномоченного органа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проект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проект решения Уполномоченного органа об отказе в присвоении объекту адресации адреса или аннулировании его адреса.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Проект решения Уполномоченного органа об отказе в присвоении объекту адресации адреса или аннулировании его адреса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2.23 настоящего Административного регламента.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Решение Уполномоченного органа о присвоении адреса объекту адресации либо решение Уполномоченного органа об аннулировании адреса объекта адресации (допускается объединение с решением о присвоении адреса объекту адресации)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решении Уполномоченного органа об отказе в присвоении объекту адресации адреса или аннулировании его адреса должно быть указано основание отказа, предусмотренное пунктом 2.23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если заявление подано с нарушением требований, предусмотренных пунктом 2.8 – 2.15 настоящего Административного регламента, в решении Уполномоченного органа об отказе в присвоении объекту адресации адреса или аннулировании его адреса должно быть указано, в чем состоит такое нарушение.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решение Уполномоченного органа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решение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решение Уполномоченного органа об отказе в присвоении объекту адресации адреса или аннулировании его адреса.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3.1.4. Выдача результата на бумажном носителе (опционально).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Сведения, содержащиеся в решении, указанном в пункте 3.1.3 настоящего административного регламента в течение 1 рабочего дня со дня принятия решения вносятся должностным лицом Уполномоченного органа, ответственным за предоставление муниципальной услуги в государственный адресный реестр и подтверждается соответствующей выпиской из государственного адресного реестра, оформленной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 -  2 рабочих дня с даты принятия решения, указанного в пункте 3.1.3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выписка из государственного адресного реестра;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направление результата предоставления муниципальной услуги указанным заявителем в заявлении способом. </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Перечень административных процедур (действий) при предоставлении муниципальной услуги услуг в электронной форме</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3.2. При предоставлении Услуги в электронной форме заявителю обеспечивается возможность: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приема и регистрации Уполномоченным органом заявления и прилагаемых документов;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получения Заявителем (представителем Заявителя) результата предоставления Услуги в форме электронного документа;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получения сведений о ходе рассмотрения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осуществления оценки качества предоставления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Порядок осуществления административных процедур (действий) в электронной форме</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3.3. Формирование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формировании заявления заявителю обеспечивается: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б) возможность печати на бумажном носителе копии электронной формы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Ответственное должностное лицо: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проверяет наличие электронных заявлений, поступивших с ЕПГУ, с периодом не реже 2 раз в день;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рассматривает поступившие заявления и приложенные образы документов (документы).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3.5. Получение результата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3.6.Получение сведений о ходе рассмотрения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предоставлении муниципальной услуги в электронной форме заявителю направляется: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3.7. Осуществление оценки качества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3.9.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1.6. Приложения к Регламенту изложить в редакции приложений к настоящему постановлению. </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numPr>
          <w:ilvl w:val="0"/>
          <w:numId w:val="1"/>
        </w:numPr>
        <w:suppressAutoHyphens w:val="true"/>
        <w:spacing w:lineRule="auto" w:line="240" w:before="0" w:after="0"/>
        <w:jc w:val="both"/>
        <w:textAlignment w:val="baseline"/>
        <w:rPr/>
      </w:pPr>
      <w:r>
        <w:rPr>
          <w:rFonts w:eastAsia="Times New Roman" w:cs="Times New Roman" w:ascii="Arial" w:hAnsi="Arial"/>
          <w:sz w:val="24"/>
          <w:szCs w:val="24"/>
          <w:lang w:eastAsia="ru-RU" w:bidi="en-US"/>
        </w:rPr>
        <w:t xml:space="preserve">Разместить настоящий административный регламент на официальном сайте муниципального образования «Капустиноярский сельсовет» </w:t>
      </w:r>
      <w:hyperlink r:id="rId2">
        <w:r>
          <w:rPr>
            <w:rStyle w:val="Style12"/>
            <w:rFonts w:eastAsia="Times New Roman" w:cs="Times New Roman" w:ascii="Arial" w:hAnsi="Arial"/>
            <w:bCs/>
            <w:color w:val="0000FF"/>
            <w:sz w:val="24"/>
            <w:szCs w:val="24"/>
            <w:u w:val="single"/>
            <w:lang w:val="en-US" w:eastAsia="ru-RU" w:bidi="en-US"/>
          </w:rPr>
          <w:t>http</w:t>
        </w:r>
        <w:r>
          <w:rPr>
            <w:rStyle w:val="Style12"/>
            <w:rFonts w:eastAsia="Times New Roman" w:cs="Times New Roman" w:ascii="Arial" w:hAnsi="Arial"/>
            <w:bCs/>
            <w:color w:val="0000FF"/>
            <w:sz w:val="24"/>
            <w:szCs w:val="24"/>
            <w:u w:val="single"/>
            <w:lang w:eastAsia="ru-RU" w:bidi="en-US"/>
          </w:rPr>
          <w:t>://</w:t>
        </w:r>
        <w:r>
          <w:rPr>
            <w:rStyle w:val="Style12"/>
            <w:rFonts w:eastAsia="Times New Roman" w:cs="Times New Roman" w:ascii="Arial" w:hAnsi="Arial"/>
            <w:bCs/>
            <w:color w:val="0000FF"/>
            <w:sz w:val="24"/>
            <w:szCs w:val="24"/>
            <w:u w:val="single"/>
            <w:lang w:val="en-US" w:eastAsia="ru-RU" w:bidi="en-US"/>
          </w:rPr>
          <w:t>kapustinoyarskij</w:t>
        </w:r>
      </w:hyperlink>
      <w:r>
        <w:rPr>
          <w:rFonts w:eastAsia="Times New Roman" w:cs="Times New Roman" w:ascii="Arial" w:hAnsi="Arial"/>
          <w:bCs/>
          <w:sz w:val="24"/>
          <w:szCs w:val="24"/>
          <w:lang w:eastAsia="ru-RU" w:bidi="en-US"/>
        </w:rPr>
        <w:t>-</w:t>
      </w:r>
      <w:r>
        <w:rPr>
          <w:rFonts w:eastAsia="Times New Roman" w:cs="Times New Roman" w:ascii="Arial" w:hAnsi="Arial"/>
          <w:bCs/>
          <w:sz w:val="24"/>
          <w:szCs w:val="24"/>
          <w:lang w:val="en-US" w:eastAsia="ru-RU" w:bidi="en-US"/>
        </w:rPr>
        <w:t>selsovet</w:t>
      </w:r>
      <w:r>
        <w:rPr>
          <w:rFonts w:eastAsia="Times New Roman" w:cs="Times New Roman" w:ascii="Arial" w:hAnsi="Arial"/>
          <w:bCs/>
          <w:sz w:val="24"/>
          <w:szCs w:val="24"/>
          <w:lang w:eastAsia="ru-RU" w:bidi="en-US"/>
        </w:rPr>
        <w:t>.</w:t>
      </w:r>
      <w:r>
        <w:rPr>
          <w:rFonts w:eastAsia="Times New Roman" w:cs="Times New Roman" w:ascii="Arial" w:hAnsi="Arial"/>
          <w:bCs/>
          <w:sz w:val="24"/>
          <w:szCs w:val="24"/>
          <w:lang w:val="en-US" w:eastAsia="ru-RU" w:bidi="en-US"/>
        </w:rPr>
        <w:t>ru</w:t>
      </w:r>
    </w:p>
    <w:p>
      <w:pPr>
        <w:pStyle w:val="Normal"/>
        <w:widowControl w:val="false"/>
        <w:numPr>
          <w:ilvl w:val="0"/>
          <w:numId w:val="1"/>
        </w:numPr>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Normal"/>
        <w:widowControl w:val="false"/>
        <w:numPr>
          <w:ilvl w:val="0"/>
          <w:numId w:val="1"/>
        </w:numPr>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Постановление вступает в силу со дня его обнародования.</w:t>
      </w:r>
    </w:p>
    <w:p>
      <w:pPr>
        <w:pStyle w:val="Normal"/>
        <w:widowControl w:val="false"/>
        <w:numPr>
          <w:ilvl w:val="0"/>
          <w:numId w:val="1"/>
        </w:numPr>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Осуществление контроля за исполнением положений настоящего постановления оставляю за собой.</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Глава МО «Капустиноярский сельсовет»                                      Игнатенко В.С.</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bookmarkStart w:id="0" w:name="_GoBack"/>
      <w:bookmarkStart w:id="1" w:name="_GoBack"/>
      <w:bookmarkEnd w:id="1"/>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b/>
          <w:b/>
          <w:sz w:val="28"/>
          <w:szCs w:val="28"/>
          <w:lang w:eastAsia="ru-RU" w:bidi="en-US"/>
        </w:rPr>
      </w:pPr>
      <w:r>
        <w:rPr>
          <w:rFonts w:eastAsia="Times New Roman" w:cs="Times New Roman" w:ascii="Arial" w:hAnsi="Arial"/>
          <w:sz w:val="24"/>
          <w:szCs w:val="24"/>
          <w:lang w:eastAsia="ru-RU" w:bidi="en-US"/>
        </w:rPr>
        <w:tab/>
        <w:tab/>
        <w:tab/>
        <w:tab/>
        <w:tab/>
        <w:tab/>
        <w:tab/>
      </w:r>
      <w:r>
        <w:rPr>
          <w:rFonts w:eastAsia="Times New Roman" w:cs="Times New Roman" w:ascii="Arial" w:hAnsi="Arial"/>
          <w:b/>
          <w:sz w:val="24"/>
          <w:szCs w:val="24"/>
          <w:lang w:eastAsia="ru-RU" w:bidi="en-US"/>
        </w:rPr>
        <w:t xml:space="preserve">Приложение </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ab/>
        <w:tab/>
        <w:tab/>
        <w:tab/>
        <w:tab/>
        <w:tab/>
        <w:tab/>
        <w:t xml:space="preserve">к постановлению администрации </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ab/>
        <w:tab/>
        <w:tab/>
        <w:tab/>
        <w:tab/>
        <w:tab/>
        <w:tab/>
      </w:r>
      <w:r>
        <w:rPr>
          <w:rFonts w:eastAsia="Times New Roman" w:cs="Times New Roman" w:ascii="Arial" w:hAnsi="Arial"/>
          <w:sz w:val="24"/>
          <w:szCs w:val="24"/>
          <w:highlight w:val="yellow"/>
          <w:lang w:eastAsia="ru-RU" w:bidi="en-US"/>
        </w:rPr>
        <w:t>от 00.00.0000 года №00</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№1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i/>
          <w:i/>
          <w:sz w:val="24"/>
          <w:szCs w:val="24"/>
          <w:lang w:eastAsia="ru-RU" w:bidi="en-US"/>
        </w:rPr>
      </w:pPr>
      <w:r>
        <w:rPr>
          <w:rFonts w:eastAsia="Times New Roman" w:cs="Times New Roman" w:ascii="Arial" w:hAnsi="Arial"/>
          <w:bCs/>
          <w:i/>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 присвоении адреса объекту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(вид документа)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ab/>
        <w:t>от ___________________              №________________</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Andale Sans UI" w:cs="Tahoma"/>
          <w:sz w:val="24"/>
          <w:szCs w:val="24"/>
          <w:lang w:bidi="en-US"/>
        </w:rPr>
      </w:pPr>
      <w:r>
        <w:rPr>
          <w:rFonts w:eastAsia="Times New Roman" w:cs="Times New Roman" w:ascii="Arial" w:hAnsi="Arial"/>
          <w:bCs/>
          <w:i/>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i/>
          <w:i/>
          <w:sz w:val="24"/>
          <w:szCs w:val="24"/>
          <w:lang w:eastAsia="ru-RU" w:bidi="en-US"/>
        </w:rPr>
      </w:pPr>
      <w:r>
        <w:rPr>
          <w:rFonts w:eastAsia="Times New Roman" w:cs="Times New Roman" w:ascii="Arial" w:hAnsi="Arial"/>
          <w:bCs/>
          <w:i/>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ПОСТАНОВЛЯЕТ:</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1. Присвоить адрес _________________________________________________________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(присвоенный объекту адресации адрес)</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следующему объекту адресации 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(вид, наименование, описание местонахождения объекта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другие необходимые сведения, определенные уполномоченным органом (при наличии)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 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(должность, Ф.И.О.)</w:t>
        <w:tab/>
        <w:t>(подпись)</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м.</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№2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i/>
          <w:i/>
          <w:sz w:val="24"/>
          <w:szCs w:val="24"/>
          <w:u w:val="single"/>
          <w:lang w:eastAsia="ru-RU" w:bidi="en-US"/>
        </w:rPr>
      </w:pPr>
      <w:r>
        <w:rPr>
          <w:rFonts w:eastAsia="Times New Roman" w:cs="Times New Roman" w:ascii="Arial" w:hAnsi="Arial"/>
          <w:b/>
          <w:bCs/>
          <w:i/>
          <w:sz w:val="24"/>
          <w:szCs w:val="24"/>
          <w:u w:val="single"/>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i/>
          <w:i/>
          <w:sz w:val="24"/>
          <w:szCs w:val="24"/>
          <w:u w:val="single"/>
          <w:lang w:eastAsia="ru-RU" w:bidi="en-US"/>
        </w:rPr>
      </w:pPr>
      <w:r>
        <w:rPr>
          <w:rFonts w:eastAsia="Times New Roman" w:cs="Times New Roman" w:ascii="Arial" w:hAnsi="Arial"/>
          <w:b/>
          <w:bCs/>
          <w:i/>
          <w:sz w:val="24"/>
          <w:szCs w:val="24"/>
          <w:u w:val="single"/>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об аннулировании адреса объекта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(наименование органа местного самоуправления,</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(вид документа)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ab/>
        <w:t>от</w:t>
        <w:tab/>
        <w:t>«__________»_______________ 202____г        №____________</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ПОСТАНОВЛЯЕТ:</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1. Аннулировать адрес 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(аннулируемый адрес объекта адресации, уникальный номер аннулируемого адреса объекта адресации в государственном адресном реестре)</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объекта адресации _________________________________________________________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(вид и наименование объекта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другие необходимые сведения, определенные уполномоченным органом (при наличии)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 причине _______________________________________________________________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(причина аннулирования адреса объекта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(должность, Ф.И.О.)</w:t>
        <w:tab/>
        <w:t>(подпись)</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М.П</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№3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об отказе в присвоении объекту адресации адреса</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или аннулировании его адреса</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(Ф.И.О., адрес заявителя (представителя) заявителя)</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(регистрационный  номер заявления о присвоении объекту адресации адреса или аннулировании его адреса)</w:t>
      </w:r>
    </w:p>
    <w:p>
      <w:pPr>
        <w:pStyle w:val="Normal"/>
        <w:widowControl w:val="false"/>
        <w:suppressAutoHyphens w:val="true"/>
        <w:spacing w:lineRule="auto" w:line="240" w:before="0" w:after="0"/>
        <w:ind w:firstLine="720"/>
        <w:jc w:val="center"/>
        <w:textAlignment w:val="baseline"/>
        <w:rPr>
          <w:rFonts w:ascii="Times New Roman" w:hAnsi="Times New Roman" w:eastAsia="Andale Sans UI" w:cs="Tahoma"/>
          <w:sz w:val="24"/>
          <w:szCs w:val="24"/>
          <w:lang w:bidi="en-US"/>
        </w:rPr>
      </w:pPr>
      <w:r>
        <w:rPr>
          <w:rFonts w:eastAsia="Times New Roman" w:cs="Times New Roman" w:ascii="Arial" w:hAnsi="Arial"/>
          <w:b/>
          <w:bCs/>
          <w:sz w:val="24"/>
          <w:szCs w:val="24"/>
          <w:lang w:eastAsia="ru-RU" w:bidi="en-US"/>
        </w:rPr>
        <w:t>Решение об отказе в присвоении объекту адресации адреса или аннулировании его адреса от</w:t>
      </w:r>
      <w:r>
        <w:rPr>
          <w:rFonts w:eastAsia="Times New Roman" w:cs="Times New Roman" w:ascii="Arial" w:hAnsi="Arial"/>
          <w:b/>
          <w:bCs/>
          <w:sz w:val="24"/>
          <w:szCs w:val="24"/>
          <w:lang w:eastAsia="ru-RU" w:bidi="en-US"/>
        </w:rPr>
        <w:drawing>
          <wp:inline distT="0" distB="0" distL="0" distR="2540">
            <wp:extent cx="2454910" cy="154940"/>
            <wp:effectExtent l="0" t="0" r="0" b="0"/>
            <wp:docPr id="1" name="Picture 1910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1074" descr=""/>
                    <pic:cNvPicPr>
                      <a:picLocks noChangeAspect="1" noChangeArrowheads="1"/>
                    </pic:cNvPicPr>
                  </pic:nvPicPr>
                  <pic:blipFill>
                    <a:blip r:embed="rId3"/>
                    <a:stretch>
                      <a:fillRect/>
                    </a:stretch>
                  </pic:blipFill>
                  <pic:spPr bwMode="auto">
                    <a:xfrm>
                      <a:off x="0" y="0"/>
                      <a:ext cx="2454910" cy="154940"/>
                    </a:xfrm>
                    <a:prstGeom prst="rect">
                      <a:avLst/>
                    </a:prstGeom>
                  </pic:spPr>
                </pic:pic>
              </a:graphicData>
            </a:graphic>
          </wp:inline>
        </w:drawing>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сообщает, что 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(Ф.И.О. заявителя в дательном падеже, наименование, номер и дата выдачи документа,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подтверждающего личность, почтовый адрес — для физического лица; полное наименование, ИНН, КПП (для</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российского юридического лица), страна, дата и номер регистрации (для иностранного юридического лица),</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почтовый адрес — для юридического лица) на</w:t>
        <w:tab/>
        <w:t xml:space="preserve">основании </w:t>
        <w:tab/>
        <w:t>Правил</w:t>
        <w:tab/>
        <w:t>присвоения, изменения</w:t>
        <w:tab/>
        <w:t>и</w:t>
        <w:tab/>
        <w:t xml:space="preserve">аннулирования </w:t>
        <w:tab/>
        <w:t>адресов, утвержденных</w:t>
        <w:tab/>
        <w:t>постановлением Правительства</w:t>
        <w:tab/>
        <w:t>Российской</w:t>
        <w:tab/>
        <w:t>Федерации от 19 ноября 2014 г. № 1221, отказано в присвоении (аннулировании) адреса следующему (нужное подчеркнуть)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(вид и наименование объекта адресации, описание</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местонахождения объекта адресации в случае обращения заявителя о присвоении объекту адресации адреса,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адрес объекта адресации в случае обращения заявителя об аннулировании его адреса)</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в связи с</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(основание отказа)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муниципального образования , уполномоченного законом субъекта Российской Федерации,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r>
        <w:rPr>
          <w:rFonts w:eastAsia="Times New Roman" w:cs="Times New Roman" w:ascii="Arial" w:hAnsi="Arial"/>
          <w:bCs/>
          <w:sz w:val="24"/>
          <w:szCs w:val="24"/>
          <w:lang w:eastAsia="ru-RU" w:bidi="en-US"/>
        </w:rPr>
        <w:t>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ab/>
        <w:t>(должность, Ф.И.О.)</w:t>
        <w:tab/>
        <w:t>(подпись)</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м.п</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№4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pacing w:lineRule="auto" w:line="240" w:before="0" w:after="0"/>
        <w:ind w:firstLine="709"/>
        <w:jc w:val="center"/>
        <w:textAlignment w:val="baseline"/>
        <w:rPr>
          <w:rFonts w:ascii="Times New Roman" w:hAnsi="Times New Roman" w:eastAsia="Times New Roman" w:cs="Times New Roman"/>
          <w:b/>
          <w:b/>
          <w:sz w:val="18"/>
          <w:szCs w:val="18"/>
          <w:lang w:eastAsia="ru-RU" w:bidi="en-US"/>
        </w:rPr>
      </w:pPr>
      <w:r>
        <w:rPr>
          <w:rFonts w:eastAsia="Times New Roman" w:cs="Times New Roman" w:ascii="Arial" w:hAnsi="Arial"/>
          <w:b/>
          <w:sz w:val="24"/>
          <w:szCs w:val="24"/>
          <w:lang w:eastAsia="ru-RU" w:bidi="en-US"/>
        </w:rPr>
        <w:t>ФОРМА ЗАЯВЛЕНИЯ</w:t>
      </w:r>
    </w:p>
    <w:p>
      <w:pPr>
        <w:pStyle w:val="Normal"/>
        <w:widowControl w:val="false"/>
        <w:spacing w:lineRule="auto" w:line="240" w:before="0" w:after="0"/>
        <w:ind w:firstLine="709"/>
        <w:jc w:val="center"/>
        <w:textAlignment w:val="baseline"/>
        <w:rPr>
          <w:rFonts w:ascii="Times New Roman" w:hAnsi="Times New Roman" w:eastAsia="Times New Roman" w:cs="Times New Roman"/>
          <w:b/>
          <w:b/>
          <w:sz w:val="18"/>
          <w:szCs w:val="18"/>
          <w:lang w:eastAsia="ru-RU" w:bidi="en-US"/>
        </w:rPr>
      </w:pPr>
      <w:r>
        <w:rPr>
          <w:rFonts w:eastAsia="Times New Roman" w:cs="Times New Roman" w:ascii="Arial" w:hAnsi="Arial"/>
          <w:b/>
          <w:sz w:val="24"/>
          <w:szCs w:val="24"/>
          <w:lang w:eastAsia="ru-RU" w:bidi="en-US"/>
        </w:rPr>
        <w:t>О ПРИСВОЕНИИ ОБЪЕКТУ АДРЕСАЦИИ АДРЕСА ИЛИ АННУЛИРОВАНИИ</w:t>
      </w:r>
    </w:p>
    <w:p>
      <w:pPr>
        <w:pStyle w:val="Normal"/>
        <w:widowControl w:val="false"/>
        <w:spacing w:lineRule="auto" w:line="240" w:before="0" w:after="0"/>
        <w:ind w:firstLine="709"/>
        <w:jc w:val="center"/>
        <w:textAlignment w:val="baseline"/>
        <w:rPr>
          <w:rFonts w:ascii="Times New Roman" w:hAnsi="Times New Roman" w:eastAsia="Times New Roman" w:cs="Times New Roman"/>
          <w:b/>
          <w:b/>
          <w:sz w:val="18"/>
          <w:szCs w:val="18"/>
          <w:lang w:val="en-US" w:eastAsia="ru-RU" w:bidi="en-US"/>
        </w:rPr>
      </w:pPr>
      <w:r>
        <w:rPr>
          <w:rFonts w:eastAsia="Times New Roman" w:cs="Times New Roman" w:ascii="Arial" w:hAnsi="Arial"/>
          <w:b/>
          <w:sz w:val="24"/>
          <w:szCs w:val="24"/>
          <w:lang w:val="en-US" w:eastAsia="ru-RU" w:bidi="en-US"/>
        </w:rPr>
        <w:t>ЕГО АДРЕСА</w:t>
      </w:r>
    </w:p>
    <w:p>
      <w:pPr>
        <w:pStyle w:val="Normal"/>
        <w:widowControl w:val="false"/>
        <w:numPr>
          <w:ilvl w:val="0"/>
          <w:numId w:val="0"/>
        </w:numPr>
        <w:spacing w:lineRule="auto" w:line="240" w:before="0" w:after="0"/>
        <w:ind w:firstLine="709"/>
        <w:jc w:val="both"/>
        <w:textAlignment w:val="baseline"/>
        <w:outlineLvl w:val="0"/>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278" w:type="dxa"/>
        <w:jc w:val="left"/>
        <w:tblInd w:w="-15"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firstRow="1" w:noVBand="1" w:lastRow="0" w:firstColumn="1" w:lastColumn="0" w:noHBand="0" w:val="04a0"/>
      </w:tblPr>
      <w:tblGrid>
        <w:gridCol w:w="549"/>
        <w:gridCol w:w="437"/>
        <w:gridCol w:w="2503"/>
        <w:gridCol w:w="420"/>
        <w:gridCol w:w="505"/>
        <w:gridCol w:w="531"/>
        <w:gridCol w:w="1370"/>
        <w:gridCol w:w="346"/>
        <w:gridCol w:w="434"/>
        <w:gridCol w:w="551"/>
        <w:gridCol w:w="2631"/>
      </w:tblGrid>
      <w:tr>
        <w:trPr/>
        <w:tc>
          <w:tcPr>
            <w:tcW w:w="6315"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1"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277" w:type="dxa"/>
            <w:gridSpan w:val="11"/>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9"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w:t>
            </w:r>
          </w:p>
        </w:tc>
        <w:tc>
          <w:tcPr>
            <w:tcW w:w="3865" w:type="dxa"/>
            <w:gridSpan w:val="4"/>
            <w:tcBorders>
              <w:top w:val="single" w:sz="4" w:space="0" w:color="000001"/>
              <w:left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Заявление</w:t>
            </w:r>
          </w:p>
        </w:tc>
        <w:tc>
          <w:tcPr>
            <w:tcW w:w="531"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2</w:t>
            </w:r>
          </w:p>
        </w:tc>
        <w:tc>
          <w:tcPr>
            <w:tcW w:w="5332" w:type="dxa"/>
            <w:gridSpan w:val="5"/>
            <w:vMerge w:val="restart"/>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Заявление принято регистрационный номер___________ 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листов заявления 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прилагаемых документов ________________________________,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том числе оригиналов ___, копий ____, количество листов в оригиналах ____, копиях ____ ФИО должностного лица ____________________________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 должностного лица ____________</w:t>
            </w:r>
          </w:p>
        </w:tc>
      </w:tr>
      <w:tr>
        <w:trPr>
          <w:trHeight w:val="276" w:hRule="atLeast"/>
          <w:cantSplit w:val="true"/>
        </w:trPr>
        <w:tc>
          <w:tcPr>
            <w:tcW w:w="549"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5" w:type="dxa"/>
            <w:gridSpan w:val="4"/>
            <w:vMerge w:val="restart"/>
            <w:tcBorders>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____________________________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______________________________________________________________</w:t>
            </w:r>
          </w:p>
          <w:p>
            <w:pPr>
              <w:pStyle w:val="Normal"/>
              <w:widowControl w:val="false"/>
              <w:spacing w:lineRule="auto" w:line="240" w:before="0" w:after="0"/>
              <w:jc w:val="center"/>
              <w:textAlignment w:val="baseline"/>
              <w:rPr>
                <w:rFonts w:ascii="Times New Roman" w:hAnsi="Times New Roman" w:eastAsia="Andale Sans UI" w:cs="Tahoma"/>
                <w:sz w:val="18"/>
                <w:szCs w:val="18"/>
                <w:lang w:bidi="en-US"/>
              </w:rPr>
            </w:pPr>
            <w:r>
              <w:rPr>
                <w:rFonts w:eastAsia="Times New Roman" w:cs="Times New Roman" w:ascii="Arial" w:hAnsi="Arial"/>
                <w:sz w:val="24"/>
                <w:szCs w:val="24"/>
                <w:lang w:eastAsia="ru-RU" w:bidi="en-US"/>
              </w:rPr>
              <w:t xml:space="preserve">(наименование органа местного самоуправления, </w:t>
            </w:r>
          </w:p>
        </w:tc>
        <w:tc>
          <w:tcPr>
            <w:tcW w:w="53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332" w:type="dxa"/>
            <w:gridSpan w:val="5"/>
            <w:vMerge w:val="continue"/>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49"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5" w:type="dxa"/>
            <w:gridSpan w:val="4"/>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3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332" w:type="dxa"/>
            <w:gridSpan w:val="5"/>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 "__" ____________ ____ г.</w:t>
            </w:r>
          </w:p>
        </w:tc>
      </w:tr>
      <w:tr>
        <w:trPr>
          <w:cantSplit w:val="true"/>
        </w:trPr>
        <w:tc>
          <w:tcPr>
            <w:tcW w:w="549"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3.1</w:t>
            </w:r>
          </w:p>
        </w:tc>
        <w:tc>
          <w:tcPr>
            <w:tcW w:w="972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Прошу в отношении объекта адресации:</w:t>
            </w:r>
          </w:p>
        </w:tc>
      </w:tr>
      <w:tr>
        <w:trPr>
          <w:cantSplit w:val="true"/>
        </w:trPr>
        <w:tc>
          <w:tcPr>
            <w:tcW w:w="549"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72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Вид:</w:t>
            </w:r>
          </w:p>
        </w:tc>
      </w:tr>
      <w:tr>
        <w:trPr>
          <w:cantSplit w:val="true"/>
        </w:trPr>
        <w:tc>
          <w:tcPr>
            <w:tcW w:w="549"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503" w:type="dxa"/>
            <w:tcBorders>
              <w:top w:val="single" w:sz="4" w:space="0" w:color="000001"/>
              <w:left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Земельный участок</w:t>
            </w:r>
          </w:p>
        </w:tc>
        <w:tc>
          <w:tcPr>
            <w:tcW w:w="42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52" w:type="dxa"/>
            <w:gridSpan w:val="4"/>
            <w:tcBorders>
              <w:top w:val="single" w:sz="4" w:space="0" w:color="000001"/>
              <w:left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Сооружение</w:t>
            </w:r>
          </w:p>
        </w:tc>
        <w:tc>
          <w:tcPr>
            <w:tcW w:w="434"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18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Машино-место</w:t>
            </w:r>
          </w:p>
        </w:tc>
      </w:tr>
      <w:tr>
        <w:trPr>
          <w:cantSplit w:val="true"/>
        </w:trPr>
        <w:tc>
          <w:tcPr>
            <w:tcW w:w="549"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03" w:type="dxa"/>
            <w:tcBorders>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752" w:type="dxa"/>
            <w:gridSpan w:val="4"/>
            <w:tcBorders>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1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49"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503" w:type="dxa"/>
            <w:tcBorders>
              <w:top w:val="single" w:sz="4" w:space="0" w:color="000001"/>
              <w:left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Здание (строение)</w:t>
            </w:r>
          </w:p>
        </w:tc>
        <w:tc>
          <w:tcPr>
            <w:tcW w:w="42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52" w:type="dxa"/>
            <w:gridSpan w:val="4"/>
            <w:tcBorders>
              <w:top w:val="single" w:sz="4" w:space="0" w:color="000001"/>
              <w:left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Помещение</w:t>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1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trHeight w:val="178" w:hRule="atLeast"/>
          <w:cantSplit w:val="true"/>
        </w:trPr>
        <w:tc>
          <w:tcPr>
            <w:tcW w:w="549"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03" w:type="dxa"/>
            <w:tcBorders>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752" w:type="dxa"/>
            <w:gridSpan w:val="4"/>
            <w:tcBorders>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1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49" w:type="dxa"/>
            <w:vMerge w:val="restart"/>
            <w:tcBorders>
              <w:top w:val="single" w:sz="4" w:space="0" w:color="000001"/>
              <w:left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3.2</w:t>
            </w:r>
          </w:p>
        </w:tc>
        <w:tc>
          <w:tcPr>
            <w:tcW w:w="972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Присвоить адрес</w:t>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72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 связи с:</w:t>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29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из земель, находящихся в государственной или муниципальной собственности</w:t>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земельных участков</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72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путем раздела земельного участка</w:t>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земельных участков</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раздел которого осуществляется</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раздел которого осуществляется</w:t>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29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 путем объединения земельных участков</w:t>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объединяемых земельных участков</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9" w:type="dxa"/>
            <w:vMerge w:val="continue"/>
            <w:tcBorders>
              <w:top w:val="single" w:sz="4" w:space="0" w:color="000001"/>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pPr>
            <w:r>
              <w:rPr>
                <w:rFonts w:eastAsia="Times New Roman" w:cs="Times New Roman" w:ascii="Arial" w:hAnsi="Arial"/>
                <w:sz w:val="24"/>
                <w:szCs w:val="24"/>
                <w:lang w:eastAsia="ru-RU" w:bidi="en-US"/>
              </w:rPr>
              <w:t xml:space="preserve">Кадастровый номер объединяемого земельного участка </w:t>
            </w:r>
            <w:hyperlink w:anchor="Par571">
              <w:r>
                <w:rPr>
                  <w:rStyle w:val="Style12"/>
                  <w:rFonts w:eastAsia="Andale Sans UI" w:cs="Tahoma" w:ascii="Arial" w:hAnsi="Arial"/>
                  <w:sz w:val="24"/>
                  <w:szCs w:val="24"/>
                  <w:lang w:bidi="en-US"/>
                </w:rPr>
                <w:t>&lt;1&gt;</w:t>
              </w:r>
            </w:hyperlink>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Адрес объединяемого земельного участка </w:t>
            </w:r>
            <w:hyperlink w:anchor="Par571">
              <w:r>
                <w:rPr>
                  <w:rStyle w:val="Style12"/>
                  <w:rFonts w:eastAsia="Andale Sans UI" w:cs="Tahoma" w:ascii="Arial" w:hAnsi="Arial"/>
                  <w:sz w:val="24"/>
                  <w:szCs w:val="24"/>
                  <w:lang w:val="en-US" w:bidi="en-US"/>
                </w:rPr>
                <w:t>&lt;1&gt;</w:t>
              </w:r>
            </w:hyperlink>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278" w:type="dxa"/>
        <w:jc w:val="left"/>
        <w:tblInd w:w="-15"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firstRow="1" w:noVBand="1" w:lastRow="0" w:firstColumn="1" w:lastColumn="0" w:noHBand="0" w:val="04a0"/>
      </w:tblPr>
      <w:tblGrid>
        <w:gridCol w:w="522"/>
        <w:gridCol w:w="434"/>
        <w:gridCol w:w="3416"/>
        <w:gridCol w:w="1943"/>
        <w:gridCol w:w="1331"/>
        <w:gridCol w:w="2632"/>
      </w:tblGrid>
      <w:tr>
        <w:trPr/>
        <w:tc>
          <w:tcPr>
            <w:tcW w:w="631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278" w:type="dxa"/>
            <w:gridSpan w:val="6"/>
            <w:tcBorders>
              <w:top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22" w:type="dxa"/>
            <w:vMerge w:val="restart"/>
            <w:tcBorders>
              <w:left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w:t>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путем выдела из земельного участка</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образуемых земельных участков (за исключением земельного участка, из которого осуществляется выдел)</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из которого осуществляется выдел</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из которого осуществляется выдел</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путем перераспределения земельных участков</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земельных участков</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земельных участков, которые перераспределяются</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Кадастровый номер земельного участка, который перераспределяется </w:t>
            </w:r>
            <w:hyperlink w:anchor="Par572">
              <w:r>
                <w:rPr>
                  <w:rStyle w:val="Style12"/>
                  <w:rFonts w:eastAsia="Andale Sans UI" w:cs="Tahoma" w:ascii="Arial" w:hAnsi="Arial"/>
                  <w:sz w:val="24"/>
                  <w:szCs w:val="24"/>
                  <w:lang w:bidi="en-US"/>
                </w:rPr>
                <w:t>&lt;2&gt;</w:t>
              </w:r>
            </w:hyperlink>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Адрес земельного участка, который перераспределяется </w:t>
            </w:r>
            <w:hyperlink w:anchor="Par572">
              <w:r>
                <w:rPr>
                  <w:rStyle w:val="Style12"/>
                  <w:rFonts w:eastAsia="Andale Sans UI" w:cs="Tahoma" w:ascii="Arial" w:hAnsi="Arial"/>
                  <w:sz w:val="24"/>
                  <w:szCs w:val="24"/>
                  <w:lang w:bidi="en-US"/>
                </w:rPr>
                <w:t>&lt;2&gt;</w:t>
              </w:r>
            </w:hyperlink>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Строительством, реконструкцией здания (строения), сооружения</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объекта строительства (реконструкции) в соответствии с проектной документацией</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на котором осуществляется строительство (реконструкция)</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
              <w:r>
                <w:rPr>
                  <w:rStyle w:val="Style12"/>
                  <w:rFonts w:eastAsia="Andale Sans UI" w:cs="Tahoma" w:ascii="Arial" w:hAnsi="Arial"/>
                  <w:sz w:val="24"/>
                  <w:szCs w:val="24"/>
                  <w:lang w:bidi="en-US"/>
                </w:rPr>
                <w:t>кодексом</w:t>
              </w:r>
            </w:hyperlink>
            <w:r>
              <w:rPr>
                <w:rFonts w:eastAsia="Times New Roman" w:cs="Times New Roman" w:ascii="Arial" w:hAnsi="Arial"/>
                <w:sz w:val="24"/>
                <w:szCs w:val="24"/>
                <w:lang w:eastAsia="ru-RU" w:bidi="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Тип здания (строения), сооружения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на котором осуществляется строительство (реконструкция)</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Переводом жилого помещения в нежилое помещение и нежилого помещения в жилое помещение</w:t>
            </w:r>
          </w:p>
        </w:tc>
      </w:tr>
      <w:tr>
        <w:trPr>
          <w:cantSplit w:val="true"/>
        </w:trPr>
        <w:tc>
          <w:tcPr>
            <w:tcW w:w="522"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помещения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помещения</w:t>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339" w:type="dxa"/>
        <w:jc w:val="left"/>
        <w:tblInd w:w="-15"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firstRow="1" w:noVBand="1" w:lastRow="0" w:firstColumn="1" w:lastColumn="0" w:noHBand="0" w:val="04a0"/>
      </w:tblPr>
      <w:tblGrid>
        <w:gridCol w:w="550"/>
        <w:gridCol w:w="426"/>
        <w:gridCol w:w="443"/>
        <w:gridCol w:w="2209"/>
        <w:gridCol w:w="616"/>
        <w:gridCol w:w="340"/>
        <w:gridCol w:w="303"/>
        <w:gridCol w:w="1"/>
        <w:gridCol w:w="370"/>
        <w:gridCol w:w="1058"/>
        <w:gridCol w:w="336"/>
        <w:gridCol w:w="994"/>
        <w:gridCol w:w="549"/>
        <w:gridCol w:w="2143"/>
      </w:tblGrid>
      <w:tr>
        <w:trPr/>
        <w:tc>
          <w:tcPr>
            <w:tcW w:w="6316" w:type="dxa"/>
            <w:gridSpan w:val="10"/>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0"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6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338" w:type="dxa"/>
            <w:gridSpan w:val="14"/>
            <w:tcBorders>
              <w:top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restart"/>
            <w:tcBorders>
              <w:left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помещения(ий) в здании (строении), сооружении путем раздела здания (строения), сооружения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6"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43"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165"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жилого помещения</w:t>
            </w:r>
          </w:p>
        </w:tc>
        <w:tc>
          <w:tcPr>
            <w:tcW w:w="3611"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помещений</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3"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165"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нежилого помещения</w:t>
            </w:r>
          </w:p>
        </w:tc>
        <w:tc>
          <w:tcPr>
            <w:tcW w:w="3611"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помещений</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помещения(ий) в здании (строении), сооружении путем объединения  помещений, машино-места</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078"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pPr>
            <w:r>
              <w:rPr>
                <w:rFonts w:eastAsia="Times New Roman" w:cs="Times New Roman" w:ascii="Arial" w:hAnsi="Arial"/>
                <w:sz w:val="24"/>
                <w:szCs w:val="24"/>
                <w:lang w:eastAsia="ru-RU" w:bidi="en-US"/>
              </w:rPr>
              <w:t xml:space="preserve">Назначение помещения (жилое (нежилое) помещение) </w:t>
            </w:r>
            <w:hyperlink w:anchor="Par573">
              <w:r>
                <w:rPr>
                  <w:rStyle w:val="Style12"/>
                  <w:rFonts w:eastAsia="Andale Sans UI" w:cs="Tahoma" w:ascii="Arial" w:hAnsi="Arial"/>
                  <w:sz w:val="24"/>
                  <w:szCs w:val="24"/>
                  <w:lang w:bidi="en-US"/>
                </w:rPr>
                <w:t>&lt;3&gt;</w:t>
              </w:r>
            </w:hyperlink>
          </w:p>
        </w:tc>
        <w:tc>
          <w:tcPr>
            <w:tcW w:w="3024"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pPr>
            <w:r>
              <w:rPr>
                <w:rFonts w:eastAsia="Times New Roman" w:cs="Times New Roman" w:ascii="Arial" w:hAnsi="Arial"/>
                <w:sz w:val="24"/>
                <w:szCs w:val="24"/>
                <w:lang w:val="en-US" w:eastAsia="ru-RU" w:bidi="en-US"/>
              </w:rPr>
              <w:t xml:space="preserve">Вид помещения </w:t>
            </w:r>
            <w:hyperlink w:anchor="Par573">
              <w:r>
                <w:rPr>
                  <w:rStyle w:val="Style12"/>
                  <w:rFonts w:eastAsia="Andale Sans UI" w:cs="Tahoma" w:ascii="Arial" w:hAnsi="Arial"/>
                  <w:sz w:val="24"/>
                  <w:szCs w:val="24"/>
                  <w:lang w:val="en-US" w:bidi="en-US"/>
                </w:rPr>
                <w:t>&lt;3&gt;</w:t>
              </w:r>
            </w:hyperlink>
          </w:p>
        </w:tc>
        <w:tc>
          <w:tcPr>
            <w:tcW w:w="36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pPr>
            <w:r>
              <w:rPr>
                <w:rFonts w:eastAsia="Times New Roman" w:cs="Times New Roman" w:ascii="Arial" w:hAnsi="Arial"/>
                <w:sz w:val="24"/>
                <w:szCs w:val="24"/>
                <w:lang w:val="en-US" w:eastAsia="ru-RU" w:bidi="en-US"/>
              </w:rPr>
              <w:t xml:space="preserve">Количество помещений </w:t>
            </w:r>
            <w:hyperlink w:anchor="Par573">
              <w:r>
                <w:rPr>
                  <w:rStyle w:val="Style12"/>
                  <w:rFonts w:eastAsia="Andale Sans UI" w:cs="Tahoma" w:ascii="Arial" w:hAnsi="Arial"/>
                  <w:sz w:val="24"/>
                  <w:szCs w:val="24"/>
                  <w:lang w:val="en-US" w:bidi="en-US"/>
                </w:rPr>
                <w:t>&lt;3&gt;</w:t>
              </w:r>
            </w:hyperlink>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078"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024"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6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помещения, машино-места, раздел которого осуществляется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помещения, машино-места, раздел которого осуществляется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 в здании (строении), сооружении путем объединения помещений, машино-мест в здании (строении), сооружении</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43"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468"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жилого помещения</w:t>
            </w:r>
          </w:p>
        </w:tc>
        <w:tc>
          <w:tcPr>
            <w:tcW w:w="371"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08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нежилого помещения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объединяемых помещений</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Кадастровый номер объединяемого помещения </w:t>
            </w:r>
            <w:hyperlink w:anchor="Par574">
              <w:r>
                <w:rPr>
                  <w:rStyle w:val="Style12"/>
                  <w:rFonts w:eastAsia="Andale Sans UI" w:cs="Tahoma" w:ascii="Arial" w:hAnsi="Arial"/>
                  <w:sz w:val="24"/>
                  <w:szCs w:val="24"/>
                  <w:lang w:val="en-US" w:bidi="en-US"/>
                </w:rPr>
                <w:t>&lt;4&gt;</w:t>
              </w:r>
            </w:hyperlink>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pPr>
            <w:r>
              <w:rPr>
                <w:rFonts w:eastAsia="Times New Roman" w:cs="Times New Roman" w:ascii="Arial" w:hAnsi="Arial"/>
                <w:sz w:val="24"/>
                <w:szCs w:val="24"/>
                <w:lang w:val="en-US" w:eastAsia="ru-RU" w:bidi="en-US"/>
              </w:rPr>
              <w:t xml:space="preserve">Адрес объединяемого помещения </w:t>
            </w:r>
            <w:hyperlink w:anchor="Par574">
              <w:r>
                <w:rPr>
                  <w:rStyle w:val="Style12"/>
                  <w:rFonts w:eastAsia="Andale Sans UI" w:cs="Tahoma" w:ascii="Arial" w:hAnsi="Arial"/>
                  <w:sz w:val="24"/>
                  <w:szCs w:val="24"/>
                  <w:lang w:val="en-US" w:bidi="en-US"/>
                </w:rPr>
                <w:t>&lt;4&gt;</w:t>
              </w:r>
            </w:hyperlink>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 в здании, сооружении путем переустройства и (или) перепланировки мест общего пользования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43"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468"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жилого помещения</w:t>
            </w:r>
          </w:p>
        </w:tc>
        <w:tc>
          <w:tcPr>
            <w:tcW w:w="371"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08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нежилого помещения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помещений</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restart"/>
            <w:tcBorders>
              <w:left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bottom"/>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в здании, сооружении путем раздела здания, сооружения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bottom"/>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(машино-мест) в здании, сооружении путем раздела помещения, машино-места</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bottom"/>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помещения, машино-места, раздел которого осуществляется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помещения, машино-места раздел которого осуществляется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в здании, сооружении путем объединения помещений, машино-мест в здании, сооружении</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объединяемых помещений,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Кадастровый номер объединяемого помещения </w:t>
            </w:r>
            <w:hyperlink w:anchor="Par574">
              <w:r>
                <w:rPr>
                  <w:rStyle w:val="Style12"/>
                  <w:rFonts w:eastAsia="Andale Sans UI" w:cs="Tahoma" w:ascii="Arial" w:hAnsi="Arial"/>
                  <w:sz w:val="24"/>
                  <w:szCs w:val="24"/>
                  <w:lang w:val="en-US" w:bidi="en-US"/>
                </w:rPr>
                <w:t>&lt;4&gt;</w:t>
              </w:r>
            </w:hyperlink>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Адрес объединяемого помещения </w:t>
            </w:r>
            <w:hyperlink w:anchor="Par574">
              <w:r>
                <w:rPr>
                  <w:rStyle w:val="Style12"/>
                  <w:rFonts w:eastAsia="Andale Sans UI" w:cs="Tahoma" w:ascii="Arial" w:hAnsi="Arial"/>
                  <w:sz w:val="24"/>
                  <w:szCs w:val="24"/>
                  <w:lang w:val="en-US" w:bidi="en-US"/>
                </w:rPr>
                <w:t>&lt;4&gt;</w:t>
              </w:r>
            </w:hyperlink>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в здании, сооружении путем переустройства и (или) перепланировки мест общего пользования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bottom"/>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left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trHeight w:val="1388" w:hRule="atLeast"/>
          <w:cantSplit w:val="true"/>
        </w:trPr>
        <w:tc>
          <w:tcPr>
            <w:tcW w:w="550" w:type="dxa"/>
            <w:vMerge w:val="restart"/>
            <w:tcBorders>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
              <w:r>
                <w:rPr>
                  <w:rStyle w:val="Style12"/>
                  <w:rFonts w:eastAsia="Andale Sans UI" w:cs="Tahoma" w:ascii="Arial" w:hAnsi="Arial"/>
                  <w:sz w:val="24"/>
                  <w:szCs w:val="24"/>
                  <w:lang w:bidi="en-US"/>
                </w:rPr>
                <w:t>законом</w:t>
              </w:r>
            </w:hyperlink>
            <w:r>
              <w:rPr>
                <w:rFonts w:eastAsia="Times New Roman" w:cs="Times New Roman" w:ascii="Arial" w:hAnsi="Arial"/>
                <w:sz w:val="24"/>
                <w:szCs w:val="24"/>
                <w:lang w:eastAsia="ru-RU" w:bidi="en-US"/>
              </w:rPr>
              <w:t xml:space="preserve"> от 13 июля 2015 г. </w:t>
            </w:r>
            <w:r>
              <w:rPr>
                <w:rFonts w:eastAsia="Times New Roman" w:cs="Times New Roman" w:ascii="Arial" w:hAnsi="Arial"/>
                <w:sz w:val="24"/>
                <w:szCs w:val="24"/>
                <w:lang w:val="en-US" w:eastAsia="ru-RU" w:bidi="en-US"/>
              </w:rPr>
              <w:t>N</w:t>
            </w:r>
            <w:r>
              <w:rPr>
                <w:rFonts w:eastAsia="Times New Roman" w:cs="Times New Roman" w:ascii="Arial" w:hAnsi="Arial"/>
                <w:sz w:val="24"/>
                <w:szCs w:val="24"/>
                <w:lang w:eastAsia="ru-RU" w:bidi="en-US"/>
              </w:rPr>
              <w:t xml:space="preserve"> 218-ФЗ "О государственной регистрации недвижимости" (Собрание законодательства Российской Федерации, 2015, </w:t>
            </w:r>
            <w:r>
              <w:rPr>
                <w:rFonts w:eastAsia="Times New Roman" w:cs="Times New Roman" w:ascii="Arial" w:hAnsi="Arial"/>
                <w:sz w:val="24"/>
                <w:szCs w:val="24"/>
                <w:lang w:val="en-US" w:eastAsia="ru-RU" w:bidi="en-US"/>
              </w:rPr>
              <w:t>N</w:t>
            </w:r>
            <w:r>
              <w:rPr>
                <w:rFonts w:eastAsia="Times New Roman" w:cs="Times New Roman" w:ascii="Arial" w:hAnsi="Arial"/>
                <w:sz w:val="24"/>
                <w:szCs w:val="24"/>
                <w:lang w:eastAsia="ru-RU" w:bidi="en-US"/>
              </w:rPr>
              <w:t xml:space="preserve"> 29, ст. 4344; 2020, </w:t>
            </w:r>
            <w:r>
              <w:rPr>
                <w:rFonts w:eastAsia="Times New Roman" w:cs="Times New Roman" w:ascii="Arial" w:hAnsi="Arial"/>
                <w:sz w:val="24"/>
                <w:szCs w:val="24"/>
                <w:lang w:val="en-US" w:eastAsia="ru-RU" w:bidi="en-US"/>
              </w:rPr>
              <w:t>N</w:t>
            </w:r>
            <w:r>
              <w:rPr>
                <w:rFonts w:eastAsia="Times New Roman" w:cs="Times New Roman" w:ascii="Arial" w:hAnsi="Arial"/>
                <w:sz w:val="24"/>
                <w:szCs w:val="24"/>
                <w:lang w:eastAsia="ru-RU" w:bidi="en-US"/>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cantSplit w:val="true"/>
        </w:trPr>
        <w:tc>
          <w:tcPr>
            <w:tcW w:w="550" w:type="dxa"/>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здания (строения), сооружения, помещения, машино-места</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Существующий адрес земельного участка, здания (строения), сооружения, помещения, машино-места</w:t>
            </w:r>
          </w:p>
        </w:tc>
      </w:tr>
      <w:tr>
        <w:trPr>
          <w:cantSplit w:val="true"/>
        </w:trPr>
        <w:tc>
          <w:tcPr>
            <w:tcW w:w="550" w:type="dxa"/>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bottom"/>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6">
              <w:r>
                <w:rPr>
                  <w:rStyle w:val="Style12"/>
                  <w:rFonts w:eastAsia="Andale Sans UI" w:cs="Tahoma" w:ascii="Arial" w:hAnsi="Arial"/>
                  <w:sz w:val="24"/>
                  <w:szCs w:val="24"/>
                  <w:lang w:bidi="en-US"/>
                </w:rPr>
                <w:t>законом</w:t>
              </w:r>
            </w:hyperlink>
            <w:r>
              <w:rPr>
                <w:rFonts w:eastAsia="Times New Roman" w:cs="Times New Roman" w:ascii="Arial" w:hAnsi="Arial"/>
                <w:sz w:val="24"/>
                <w:szCs w:val="24"/>
                <w:lang w:eastAsia="ru-RU" w:bidi="en-US"/>
              </w:rPr>
              <w:t xml:space="preserve"> "О государственной регистрации недвижимости", адреса</w:t>
            </w:r>
          </w:p>
        </w:tc>
      </w:tr>
      <w:tr>
        <w:trPr>
          <w:cantSplit w:val="true"/>
        </w:trPr>
        <w:tc>
          <w:tcPr>
            <w:tcW w:w="550" w:type="dxa"/>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здания (строения), сооружения, помещения, машиноместа</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cantSplit w:val="true"/>
        </w:trPr>
        <w:tc>
          <w:tcPr>
            <w:tcW w:w="550" w:type="dxa"/>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0" w:type="dxa"/>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420" w:type="dxa"/>
        <w:jc w:val="left"/>
        <w:tblInd w:w="-15"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firstRow="1" w:noVBand="1" w:lastRow="0" w:firstColumn="1" w:lastColumn="0" w:noHBand="0" w:val="04a0"/>
      </w:tblPr>
      <w:tblGrid>
        <w:gridCol w:w="537"/>
        <w:gridCol w:w="433"/>
        <w:gridCol w:w="3254"/>
        <w:gridCol w:w="2091"/>
        <w:gridCol w:w="1332"/>
        <w:gridCol w:w="2773"/>
      </w:tblGrid>
      <w:tr>
        <w:trPr/>
        <w:tc>
          <w:tcPr>
            <w:tcW w:w="631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2"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6315" w:type="dxa"/>
            <w:gridSpan w:val="4"/>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2" w:type="dxa"/>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73" w:type="dxa"/>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3.3</w:t>
            </w:r>
          </w:p>
        </w:tc>
        <w:tc>
          <w:tcPr>
            <w:tcW w:w="988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Аннулировать адрес объекта адресации: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страны</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субъекта Российской Федерации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поселения</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внутригородского района городского округа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населенного пункта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элемента планировочной структуры</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элемента улично-дорожной сети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Номер земельного участка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Тип и номер здания, сооружения или объекта незавершенного строительства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Тип и номер помещения, расположенного в здании или сооружении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Тип и номер помещения в пределах квартиры (в отношении коммунальных квартир)</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88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 связи с:</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3"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4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4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Исключением из Единого государственного реестра недвижимости указанных в </w:t>
            </w:r>
            <w:hyperlink r:id="rId7">
              <w:r>
                <w:rPr>
                  <w:rStyle w:val="Style12"/>
                  <w:rFonts w:eastAsia="Andale Sans UI" w:cs="Tahoma" w:ascii="Arial" w:hAnsi="Arial"/>
                  <w:sz w:val="24"/>
                  <w:szCs w:val="24"/>
                  <w:lang w:bidi="en-US"/>
                </w:rPr>
                <w:t>части 7 статьи 72</w:t>
              </w:r>
            </w:hyperlink>
            <w:r>
              <w:rPr>
                <w:rFonts w:eastAsia="Times New Roman" w:cs="Times New Roman" w:ascii="Arial" w:hAnsi="Arial"/>
                <w:sz w:val="24"/>
                <w:szCs w:val="24"/>
                <w:lang w:eastAsia="ru-RU" w:bidi="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4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Присвоением объекту адресации нового адреса</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7"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420" w:type="dxa"/>
        <w:jc w:val="left"/>
        <w:tblInd w:w="-15"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firstRow="1" w:noVBand="1" w:lastRow="0" w:firstColumn="1" w:lastColumn="0" w:noHBand="0" w:val="04a0"/>
      </w:tblPr>
      <w:tblGrid>
        <w:gridCol w:w="557"/>
        <w:gridCol w:w="448"/>
        <w:gridCol w:w="421"/>
        <w:gridCol w:w="419"/>
        <w:gridCol w:w="776"/>
        <w:gridCol w:w="985"/>
        <w:gridCol w:w="434"/>
        <w:gridCol w:w="548"/>
        <w:gridCol w:w="357"/>
        <w:gridCol w:w="1012"/>
        <w:gridCol w:w="359"/>
        <w:gridCol w:w="468"/>
        <w:gridCol w:w="1"/>
        <w:gridCol w:w="862"/>
        <w:gridCol w:w="549"/>
        <w:gridCol w:w="2223"/>
      </w:tblGrid>
      <w:tr>
        <w:trPr/>
        <w:tc>
          <w:tcPr>
            <w:tcW w:w="6316" w:type="dxa"/>
            <w:gridSpan w:val="11"/>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1"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419" w:type="dxa"/>
            <w:gridSpan w:val="16"/>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4</w:t>
            </w:r>
          </w:p>
        </w:tc>
        <w:tc>
          <w:tcPr>
            <w:tcW w:w="9862"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Собственник объекта адресации или лицо, обладающее иным вещным правом на объект адресации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99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физическое лицо:</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фамилия:</w:t>
            </w:r>
          </w:p>
        </w:tc>
        <w:tc>
          <w:tcPr>
            <w:tcW w:w="2351"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имя (полностью):</w:t>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отчество (полностью) (при наличии):</w:t>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ИНН (при наличии):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351"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документ, удостоверяющий личность:</w:t>
            </w:r>
          </w:p>
        </w:tc>
        <w:tc>
          <w:tcPr>
            <w:tcW w:w="2351"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вид:</w:t>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серия:</w:t>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номер:</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1"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1"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 выдачи:</w:t>
            </w:r>
          </w:p>
        </w:tc>
        <w:tc>
          <w:tcPr>
            <w:tcW w:w="44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кем выдан:</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1"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 ____ г.</w:t>
            </w:r>
          </w:p>
        </w:tc>
        <w:tc>
          <w:tcPr>
            <w:tcW w:w="44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1"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3179" w:type="dxa"/>
            <w:gridSpan w:val="7"/>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6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179" w:type="dxa"/>
            <w:gridSpan w:val="7"/>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63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trHeight w:val="25" w:hRule="atLeast"/>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179" w:type="dxa"/>
            <w:gridSpan w:val="7"/>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3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99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юридическое лицо, в том числе орган государственной власти, иной государственный орган, орган местного самоуправления:</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614"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полное наименование:</w:t>
            </w:r>
          </w:p>
        </w:tc>
        <w:tc>
          <w:tcPr>
            <w:tcW w:w="63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14"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63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519"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ИНН (для российского юридического лица):</w:t>
            </w:r>
          </w:p>
        </w:tc>
        <w:tc>
          <w:tcPr>
            <w:tcW w:w="54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КПП (для российского юридического лица):</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19"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4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страна регистрации (инкорпорации) (для иностранного юридического лица):</w:t>
            </w:r>
          </w:p>
        </w:tc>
        <w:tc>
          <w:tcPr>
            <w:tcW w:w="2744"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дата регистрации (для иностранного юридического лица):</w:t>
            </w:r>
          </w:p>
        </w:tc>
        <w:tc>
          <w:tcPr>
            <w:tcW w:w="36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номер регистрации (для иностранного юридического лица):</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44" w:type="dxa"/>
            <w:gridSpan w:val="5"/>
            <w:vMerge w:val="restart"/>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________ ____ г.</w:t>
            </w:r>
          </w:p>
        </w:tc>
        <w:tc>
          <w:tcPr>
            <w:tcW w:w="3635"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44" w:type="dxa"/>
            <w:gridSpan w:val="5"/>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35"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2744"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6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44" w:type="dxa"/>
            <w:gridSpan w:val="5"/>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635"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44" w:type="dxa"/>
            <w:gridSpan w:val="5"/>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35"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99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Вещное право на объект адресации: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право собственности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857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хозяйственного ведения имуществом на объект адресации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оперативного управления имуществом на объект адресации</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пожизненно наследуемого владения земельным участком</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постоянного (бессрочного) пользования земельным участком</w:t>
            </w:r>
          </w:p>
        </w:tc>
      </w:tr>
      <w:tr>
        <w:trPr>
          <w:cantSplit w:val="true"/>
        </w:trPr>
        <w:tc>
          <w:tcPr>
            <w:tcW w:w="55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5</w:t>
            </w:r>
          </w:p>
        </w:tc>
        <w:tc>
          <w:tcPr>
            <w:tcW w:w="9862"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583"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Лично</w:t>
            </w:r>
          </w:p>
        </w:tc>
        <w:tc>
          <w:tcPr>
            <w:tcW w:w="357"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4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 многофункциональном центре</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583"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Почтовым отправлением по адресу:</w:t>
            </w:r>
          </w:p>
        </w:tc>
        <w:tc>
          <w:tcPr>
            <w:tcW w:w="583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583"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583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414"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414"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личном кабинете федеральной информационной адресной системы</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583"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 адрес электронной почты (для сообщения о получении заявления и документов)</w:t>
            </w:r>
          </w:p>
        </w:tc>
        <w:tc>
          <w:tcPr>
            <w:tcW w:w="583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83"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83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6</w:t>
            </w:r>
          </w:p>
        </w:tc>
        <w:tc>
          <w:tcPr>
            <w:tcW w:w="9862"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Расписку в получении документов прошу:</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1616"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Выдать лично</w:t>
            </w:r>
          </w:p>
        </w:tc>
        <w:tc>
          <w:tcPr>
            <w:tcW w:w="7798"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Расписка получена: ___________________________________</w:t>
            </w:r>
          </w:p>
          <w:p>
            <w:pPr>
              <w:pStyle w:val="Normal"/>
              <w:widowControl w:val="false"/>
              <w:spacing w:lineRule="auto" w:line="240" w:before="0" w:after="0"/>
              <w:ind w:left="3005"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 заявителя)</w:t>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583"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Направить почтовым отправлением по адресу:</w:t>
            </w:r>
          </w:p>
        </w:tc>
        <w:tc>
          <w:tcPr>
            <w:tcW w:w="583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83"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83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414"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Не направлять</w:t>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137" w:type="dxa"/>
        <w:jc w:val="left"/>
        <w:tblInd w:w="-15"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firstRow="1" w:noVBand="1" w:lastRow="0" w:firstColumn="1" w:lastColumn="0" w:noHBand="0" w:val="04a0"/>
      </w:tblPr>
      <w:tblGrid>
        <w:gridCol w:w="537"/>
        <w:gridCol w:w="432"/>
        <w:gridCol w:w="404"/>
        <w:gridCol w:w="2520"/>
        <w:gridCol w:w="164"/>
        <w:gridCol w:w="849"/>
        <w:gridCol w:w="451"/>
        <w:gridCol w:w="571"/>
        <w:gridCol w:w="387"/>
        <w:gridCol w:w="446"/>
        <w:gridCol w:w="1"/>
        <w:gridCol w:w="884"/>
        <w:gridCol w:w="512"/>
        <w:gridCol w:w="1978"/>
      </w:tblGrid>
      <w:tr>
        <w:trPr/>
        <w:tc>
          <w:tcPr>
            <w:tcW w:w="6315" w:type="dxa"/>
            <w:gridSpan w:val="9"/>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1"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4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136" w:type="dxa"/>
            <w:gridSpan w:val="14"/>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7</w:t>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Заявитель:</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16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Собственник объекта адресации или лицо, обладающее иным вещным правом на объект адресации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16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Представитель собственника объекта адресации или лица, обладающего иным вещным правом на объект адресации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04"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физическое лицо:</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фамилия:</w:t>
            </w:r>
          </w:p>
        </w:tc>
        <w:tc>
          <w:tcPr>
            <w:tcW w:w="203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имя (полностью):</w:t>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отчество (полностью) (при наличии):</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ИНН (при наличии):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03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документ, удостоверяющий личность:</w:t>
            </w:r>
          </w:p>
        </w:tc>
        <w:tc>
          <w:tcPr>
            <w:tcW w:w="203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вид:</w:t>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серия:</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номер:</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5" w:type="dxa"/>
            <w:gridSpan w:val="4"/>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 выдачи:</w:t>
            </w:r>
          </w:p>
        </w:tc>
        <w:tc>
          <w:tcPr>
            <w:tcW w:w="420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кем выдан:</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5"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 ____ г.</w:t>
            </w:r>
          </w:p>
        </w:tc>
        <w:tc>
          <w:tcPr>
            <w:tcW w:w="420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5"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0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2868"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868"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375"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868"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375"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и реквизиты документа, подтверждающего полномочия представителя:</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юридическое лицо, в том числе орган государственной власти, иной государственный орган, орган местного самоуправления:</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полное наименование:</w:t>
            </w:r>
          </w:p>
        </w:tc>
        <w:tc>
          <w:tcPr>
            <w:tcW w:w="60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84"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60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533"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КПП (для российского юридического лица):</w:t>
            </w:r>
          </w:p>
        </w:tc>
        <w:tc>
          <w:tcPr>
            <w:tcW w:w="523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ИНН (для российского юридического лица):</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33"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23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страна регистрации (инкорпорации) (для иностранного юридического лица):</w:t>
            </w:r>
          </w:p>
        </w:tc>
        <w:tc>
          <w:tcPr>
            <w:tcW w:w="2705"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дата регистрации (для иностранного юридического лица):</w:t>
            </w:r>
          </w:p>
        </w:tc>
        <w:tc>
          <w:tcPr>
            <w:tcW w:w="3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номер регистрации (для иностранного юридического лица):</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05"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_________ ____ г.</w:t>
            </w:r>
          </w:p>
        </w:tc>
        <w:tc>
          <w:tcPr>
            <w:tcW w:w="337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05"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37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2705"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3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05"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37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05"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37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и реквизиты документа, подтверждающего полномочия представителя:</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8</w:t>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Документы, прилагаемые к заявлению:</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820"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Оригинал в количестве ___ экз., на ___ л.</w:t>
            </w:r>
          </w:p>
        </w:tc>
        <w:tc>
          <w:tcPr>
            <w:tcW w:w="477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Копия в количестве ___ экз., на ___ л.</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820"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Оригинал в количестве ___ экз., на ___ л.</w:t>
            </w:r>
          </w:p>
        </w:tc>
        <w:tc>
          <w:tcPr>
            <w:tcW w:w="477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Копия в количестве ___ экз., на ___ л.</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820" w:type="dxa"/>
            <w:gridSpan w:val="6"/>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Оригинал в количестве ___ экз., на ___ л.</w:t>
            </w:r>
          </w:p>
        </w:tc>
        <w:tc>
          <w:tcPr>
            <w:tcW w:w="477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Копия в количестве ___ экз., на ___ л.</w:t>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right"/>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9</w:t>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Примечание:</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137" w:type="dxa"/>
        <w:jc w:val="left"/>
        <w:tblInd w:w="-15"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firstRow="1" w:noVBand="1" w:lastRow="0" w:firstColumn="1" w:lastColumn="0" w:noHBand="0" w:val="04a0"/>
      </w:tblPr>
      <w:tblGrid>
        <w:gridCol w:w="537"/>
        <w:gridCol w:w="2358"/>
        <w:gridCol w:w="3388"/>
        <w:gridCol w:w="1364"/>
        <w:gridCol w:w="2489"/>
      </w:tblGrid>
      <w:tr>
        <w:trPr/>
        <w:tc>
          <w:tcPr>
            <w:tcW w:w="6283" w:type="dxa"/>
            <w:gridSpan w:val="3"/>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64"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6283" w:type="dxa"/>
            <w:gridSpan w:val="3"/>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64" w:type="dxa"/>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489" w:type="dxa"/>
            <w:tcBorders>
              <w:top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tc>
          <w:tcPr>
            <w:tcW w:w="537"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10</w:t>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Andale Sans UI" w:cs="Tahoma"/>
                <w:sz w:val="18"/>
                <w:szCs w:val="18"/>
                <w:lang w:bidi="en-US"/>
              </w:rPr>
            </w:pPr>
            <w:r>
              <w:rPr>
                <w:rFonts w:eastAsia="Times New Roman" w:cs="Times New Roman" w:ascii="Arial" w:hAnsi="Arial"/>
                <w:sz w:val="24"/>
                <w:szCs w:val="24"/>
                <w:lang w:eastAsia="ru-RU" w:bidi="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органом осуществляющим присвоение, изменение и аннулирование адресов, в соответствии с законодательством Российской Федерации), в том числе в автоматизированном режиме, , осуществляющим присвоение, изменение и аннулирование адресов, в целях предоставления государственной услуги.</w:t>
            </w:r>
          </w:p>
        </w:tc>
      </w:tr>
      <w:tr>
        <w:trPr/>
        <w:tc>
          <w:tcPr>
            <w:tcW w:w="537" w:type="dxa"/>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11</w:t>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Настоящим также подтверждаю, что:</w:t>
            </w:r>
          </w:p>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сведения, указанные в настоящем заявлении, на дату представления заявления достоверны;</w:t>
            </w:r>
          </w:p>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12</w:t>
            </w:r>
          </w:p>
        </w:tc>
        <w:tc>
          <w:tcPr>
            <w:tcW w:w="5746" w:type="dxa"/>
            <w:gridSpan w:val="2"/>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w:t>
            </w:r>
          </w:p>
        </w:tc>
        <w:tc>
          <w:tcPr>
            <w:tcW w:w="3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8" w:type="dxa"/>
            <w:tcBorders>
              <w:top w:val="single" w:sz="4" w:space="0" w:color="000001"/>
              <w:left w:val="single" w:sz="4" w:space="0" w:color="000001"/>
              <w:bottom w:val="single" w:sz="4" w:space="0" w:color="000001"/>
              <w:insideH w:val="single" w:sz="4" w:space="0" w:color="000001"/>
            </w:tcBorders>
            <w:shd w:fill="auto" w:val="clear"/>
            <w:tcMar>
              <w:left w:w="57"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_________________</w:t>
            </w:r>
          </w:p>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w:t>
            </w:r>
          </w:p>
        </w:tc>
        <w:tc>
          <w:tcPr>
            <w:tcW w:w="3388" w:type="dxa"/>
            <w:tcBorders>
              <w:top w:val="single" w:sz="4" w:space="0" w:color="000001"/>
              <w:bottom w:val="single" w:sz="4" w:space="0" w:color="000001"/>
              <w:insideH w:val="single" w:sz="4" w:space="0" w:color="000001"/>
            </w:tcBorders>
            <w:shd w:fill="auto" w:val="cle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_______________________</w:t>
            </w:r>
          </w:p>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(инициалы, фамилия)</w:t>
            </w:r>
          </w:p>
        </w:tc>
        <w:tc>
          <w:tcPr>
            <w:tcW w:w="3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___________ ____ г.</w:t>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13</w:t>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Отметка специалиста, принявшего заявление и приложенные к нему документы:</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2" w:name="Par571"/>
      <w:bookmarkEnd w:id="2"/>
      <w:r>
        <w:rPr>
          <w:rFonts w:eastAsia="Times New Roman" w:cs="Times New Roman" w:ascii="Arial" w:hAnsi="Arial"/>
          <w:sz w:val="24"/>
          <w:szCs w:val="24"/>
          <w:lang w:eastAsia="ru-RU" w:bidi="en-US"/>
        </w:rPr>
        <w:t>&lt;1&gt; Строка дублируется для каждого объединенного земельного участка.</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3" w:name="Par572"/>
      <w:bookmarkEnd w:id="3"/>
      <w:r>
        <w:rPr>
          <w:rFonts w:eastAsia="Times New Roman" w:cs="Times New Roman" w:ascii="Arial" w:hAnsi="Arial"/>
          <w:sz w:val="24"/>
          <w:szCs w:val="24"/>
          <w:lang w:eastAsia="ru-RU" w:bidi="en-US"/>
        </w:rPr>
        <w:t>&lt;2&gt; Строка дублируется для каждого перераспределенного земельного участка.</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4" w:name="Par573"/>
      <w:bookmarkEnd w:id="4"/>
      <w:r>
        <w:rPr>
          <w:rFonts w:eastAsia="Times New Roman" w:cs="Times New Roman" w:ascii="Arial" w:hAnsi="Arial"/>
          <w:sz w:val="24"/>
          <w:szCs w:val="24"/>
          <w:lang w:eastAsia="ru-RU" w:bidi="en-US"/>
        </w:rPr>
        <w:t>&lt;3&gt; Строка дублируется для каждого разделенного помещения.</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5" w:name="Par574"/>
      <w:bookmarkEnd w:id="5"/>
      <w:r>
        <w:rPr>
          <w:rFonts w:eastAsia="Times New Roman" w:cs="Times New Roman" w:ascii="Arial" w:hAnsi="Arial"/>
          <w:sz w:val="24"/>
          <w:szCs w:val="24"/>
          <w:lang w:eastAsia="ru-RU" w:bidi="en-US"/>
        </w:rPr>
        <w:t>&lt;4&gt; Строка дублируется для каждого объединенного помещения.</w:t>
      </w:r>
    </w:p>
    <w:p>
      <w:pPr>
        <w:pStyle w:val="Normal"/>
        <w:widowControl w:val="false"/>
        <w:spacing w:lineRule="auto" w:line="240" w:before="0" w:after="0"/>
        <w:ind w:firstLine="709"/>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Примечание.</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Pr>
          <w:rFonts w:eastAsia="Times New Roman" w:cs="Times New Roman" w:ascii="Arial" w:hAnsi="Arial"/>
          <w:sz w:val="24"/>
          <w:szCs w:val="24"/>
          <w:lang w:val="en-US" w:eastAsia="ru-RU" w:bidi="en-US"/>
        </w:rPr>
        <w:t>A</w:t>
      </w:r>
      <w:r>
        <w:rPr>
          <w:rFonts w:eastAsia="Times New Roman" w:cs="Times New Roman" w:ascii="Arial" w:hAnsi="Arial"/>
          <w:sz w:val="24"/>
          <w:szCs w:val="24"/>
          <w:lang w:eastAsia="ru-RU" w:bidi="en-US"/>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rFonts w:eastAsia="Times New Roman" w:cs="Times New Roman" w:ascii="Arial" w:hAnsi="Arial"/>
          <w:sz w:val="24"/>
          <w:szCs w:val="24"/>
          <w:lang w:val="en-US" w:eastAsia="ru-RU" w:bidi="en-US"/>
        </w:rPr>
        <w:t>V</w:t>
      </w:r>
      <w:r>
        <w:rPr>
          <w:rFonts w:eastAsia="Times New Roman" w:cs="Times New Roman" w:ascii="Arial" w:hAnsi="Arial"/>
          <w:sz w:val="24"/>
          <w:szCs w:val="24"/>
          <w:lang w:eastAsia="ru-RU" w:bidi="en-US"/>
        </w:rPr>
        <w:t>"</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tabs>
          <w:tab w:val="left" w:pos="4380" w:leader="none"/>
        </w:tabs>
        <w:suppressAutoHyphens w:val="true"/>
        <w:spacing w:lineRule="auto" w:line="240" w:before="0" w:after="0"/>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№5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об отказе в приеме документов, необходимых для предоставления услуги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(Ф.И.О., адрес заявителя (представителя) заявителя)</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(регистрационный номер заявления о присвоении объекту адресации адреса или аннулировании его адреса)</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Решение об отказе в приеме документов, необходимых для предоставления услуги от «__»______ 202__г. №__________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Дополнительно информируем:</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указывается дополнительная информация (при необходимости)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ab/>
        <w:t>(должность, Ф.И.О.)</w:t>
        <w:tab/>
        <w:t>(подпись)</w:t>
      </w:r>
    </w:p>
    <w:p>
      <w:pPr>
        <w:pStyle w:val="Normal"/>
        <w:widowControl w:val="fals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p>
      <w:pPr>
        <w:pStyle w:val="Normal"/>
        <w:spacing w:lineRule="auto" w:line="240" w:before="0" w:after="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spacing w:before="0" w:after="200"/>
        <w:rPr>
          <w:rFonts w:ascii="Arial" w:hAnsi="Arial"/>
          <w:sz w:val="24"/>
          <w:szCs w:val="24"/>
        </w:rPr>
      </w:pPr>
      <w:r>
        <w:rPr>
          <w:rFonts w:ascii="Arial" w:hAnsi="Arial"/>
          <w:sz w:val="24"/>
          <w:szCs w:val="24"/>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Impact">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ascii="Times New Roman" w:hAnsi="Times New Roman" w:eastAsia="Times New Roman" w:cs="Times New Roman"/>
        <w:lang w:eastAsia="en-US"/>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lvl w:ilvl="0">
      <w:start w:val="1"/>
      <w:numFmt w:val="decimal"/>
      <w:lvlText w:val="%1."/>
      <w:lvlJc w:val="left"/>
      <w:pPr>
        <w:ind w:left="720" w:hanging="360"/>
      </w:pPr>
      <w:rPr>
        <w:sz w:val="28"/>
        <w:szCs w:val="28"/>
        <w:rFonts w:ascii="Times New Roman" w:hAnsi="Times New Roman" w:eastAsia="Times New Roman" w:cs="Times New Roman"/>
        <w:lang w:eastAsia="en-US"/>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1"/>
    <w:uiPriority w:val="9"/>
    <w:qFormat/>
    <w:rsid w:val="000e6244"/>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semiHidden/>
    <w:unhideWhenUsed/>
    <w:qFormat/>
    <w:rsid w:val="000e6244"/>
    <w:pPr>
      <w:keepNext/>
      <w:keepLines/>
      <w:spacing w:before="200" w:after="0"/>
      <w:outlineLvl w:val="1"/>
    </w:pPr>
    <w:rPr>
      <w:rFonts w:ascii="Impact" w:hAnsi="Impact" w:eastAsia="Times New Roman"/>
      <w:b/>
      <w:bCs/>
      <w:i/>
      <w:iCs/>
      <w:sz w:val="28"/>
      <w:szCs w:val="28"/>
    </w:rPr>
  </w:style>
  <w:style w:type="paragraph" w:styleId="3">
    <w:name w:val="Heading 3"/>
    <w:basedOn w:val="Normal"/>
    <w:link w:val="30"/>
    <w:uiPriority w:val="9"/>
    <w:semiHidden/>
    <w:unhideWhenUsed/>
    <w:qFormat/>
    <w:rsid w:val="000e6244"/>
    <w:pPr>
      <w:keepNext/>
      <w:keepLines/>
      <w:spacing w:before="200" w:after="0"/>
      <w:outlineLvl w:val="2"/>
    </w:pPr>
    <w:rPr>
      <w:rFonts w:ascii="Impact" w:hAnsi="Impact" w:eastAsia="Times New Roman"/>
      <w:b/>
      <w:bCs/>
      <w:sz w:val="26"/>
      <w:szCs w:val="26"/>
    </w:rPr>
  </w:style>
  <w:style w:type="paragraph" w:styleId="4">
    <w:name w:val="Heading 4"/>
    <w:basedOn w:val="Normal"/>
    <w:link w:val="40"/>
    <w:uiPriority w:val="9"/>
    <w:semiHidden/>
    <w:unhideWhenUsed/>
    <w:qFormat/>
    <w:rsid w:val="000e6244"/>
    <w:pPr>
      <w:keepNext/>
      <w:spacing w:lineRule="auto" w:line="240" w:before="240" w:after="60"/>
      <w:outlineLvl w:val="3"/>
    </w:pPr>
    <w:rPr>
      <w:rFonts w:cs="Times New Roman"/>
      <w:b/>
      <w:bCs/>
      <w:sz w:val="28"/>
      <w:szCs w:val="28"/>
    </w:rPr>
  </w:style>
  <w:style w:type="paragraph" w:styleId="5">
    <w:name w:val="Heading 5"/>
    <w:basedOn w:val="Normal"/>
    <w:link w:val="50"/>
    <w:uiPriority w:val="9"/>
    <w:semiHidden/>
    <w:unhideWhenUsed/>
    <w:qFormat/>
    <w:rsid w:val="000e6244"/>
    <w:pPr>
      <w:spacing w:lineRule="auto" w:line="240" w:before="240" w:after="60"/>
      <w:outlineLvl w:val="4"/>
    </w:pPr>
    <w:rPr>
      <w:rFonts w:cs="Times New Roman"/>
      <w:b/>
      <w:bCs/>
      <w:i/>
      <w:iCs/>
      <w:sz w:val="26"/>
      <w:szCs w:val="26"/>
    </w:rPr>
  </w:style>
  <w:style w:type="paragraph" w:styleId="6">
    <w:name w:val="Heading 6"/>
    <w:basedOn w:val="Normal"/>
    <w:link w:val="60"/>
    <w:uiPriority w:val="9"/>
    <w:semiHidden/>
    <w:unhideWhenUsed/>
    <w:qFormat/>
    <w:rsid w:val="000e6244"/>
    <w:pPr>
      <w:spacing w:lineRule="auto" w:line="240" w:before="240" w:after="60"/>
      <w:outlineLvl w:val="5"/>
    </w:pPr>
    <w:rPr>
      <w:rFonts w:cs="Times New Roman"/>
      <w:b/>
      <w:bCs/>
    </w:rPr>
  </w:style>
  <w:style w:type="paragraph" w:styleId="7">
    <w:name w:val="Heading 7"/>
    <w:basedOn w:val="Normal"/>
    <w:link w:val="70"/>
    <w:uiPriority w:val="9"/>
    <w:semiHidden/>
    <w:unhideWhenUsed/>
    <w:qFormat/>
    <w:rsid w:val="000e6244"/>
    <w:pPr>
      <w:spacing w:lineRule="auto" w:line="240" w:before="240" w:after="60"/>
      <w:outlineLvl w:val="6"/>
    </w:pPr>
    <w:rPr>
      <w:rFonts w:cs="Times New Roman"/>
      <w:sz w:val="24"/>
      <w:szCs w:val="24"/>
    </w:rPr>
  </w:style>
  <w:style w:type="paragraph" w:styleId="8">
    <w:name w:val="Heading 8"/>
    <w:basedOn w:val="Normal"/>
    <w:link w:val="80"/>
    <w:uiPriority w:val="9"/>
    <w:semiHidden/>
    <w:unhideWhenUsed/>
    <w:qFormat/>
    <w:rsid w:val="000e6244"/>
    <w:pPr>
      <w:spacing w:lineRule="auto" w:line="240" w:before="240" w:after="60"/>
      <w:outlineLvl w:val="7"/>
    </w:pPr>
    <w:rPr>
      <w:rFonts w:cs="Times New Roman"/>
      <w:i/>
      <w:iCs/>
      <w:sz w:val="24"/>
      <w:szCs w:val="24"/>
    </w:rPr>
  </w:style>
  <w:style w:type="paragraph" w:styleId="9">
    <w:name w:val="Heading 9"/>
    <w:basedOn w:val="Normal"/>
    <w:link w:val="90"/>
    <w:uiPriority w:val="9"/>
    <w:semiHidden/>
    <w:unhideWhenUsed/>
    <w:qFormat/>
    <w:rsid w:val="000e6244"/>
    <w:pPr>
      <w:keepNext/>
      <w:keepLines/>
      <w:spacing w:before="200" w:after="0"/>
      <w:outlineLvl w:val="8"/>
    </w:pPr>
    <w:rPr>
      <w:rFonts w:ascii="Impact" w:hAnsi="Impact" w:eastAsia="Times New Roman"/>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0e6244"/>
    <w:rPr>
      <w:rFonts w:cs="Times New Roman"/>
      <w:b/>
      <w:bCs/>
      <w:sz w:val="28"/>
      <w:szCs w:val="28"/>
    </w:rPr>
  </w:style>
  <w:style w:type="character" w:styleId="51" w:customStyle="1">
    <w:name w:val="Заголовок 5 Знак"/>
    <w:basedOn w:val="DefaultParagraphFont"/>
    <w:link w:val="5"/>
    <w:uiPriority w:val="9"/>
    <w:semiHidden/>
    <w:qFormat/>
    <w:rsid w:val="000e6244"/>
    <w:rPr>
      <w:rFonts w:cs="Times New Roman"/>
      <w:b/>
      <w:bCs/>
      <w:i/>
      <w:iCs/>
      <w:sz w:val="26"/>
      <w:szCs w:val="26"/>
    </w:rPr>
  </w:style>
  <w:style w:type="character" w:styleId="61" w:customStyle="1">
    <w:name w:val="Заголовок 6 Знак"/>
    <w:basedOn w:val="DefaultParagraphFont"/>
    <w:link w:val="6"/>
    <w:uiPriority w:val="9"/>
    <w:semiHidden/>
    <w:qFormat/>
    <w:rsid w:val="000e6244"/>
    <w:rPr>
      <w:rFonts w:cs="Times New Roman"/>
      <w:b/>
      <w:bCs/>
    </w:rPr>
  </w:style>
  <w:style w:type="character" w:styleId="71" w:customStyle="1">
    <w:name w:val="Заголовок 7 Знак"/>
    <w:basedOn w:val="DefaultParagraphFont"/>
    <w:link w:val="7"/>
    <w:uiPriority w:val="9"/>
    <w:semiHidden/>
    <w:qFormat/>
    <w:rsid w:val="000e6244"/>
    <w:rPr>
      <w:rFonts w:cs="Times New Roman"/>
      <w:sz w:val="24"/>
      <w:szCs w:val="24"/>
    </w:rPr>
  </w:style>
  <w:style w:type="character" w:styleId="81" w:customStyle="1">
    <w:name w:val="Заголовок 8 Знак"/>
    <w:basedOn w:val="DefaultParagraphFont"/>
    <w:link w:val="8"/>
    <w:uiPriority w:val="9"/>
    <w:semiHidden/>
    <w:qFormat/>
    <w:rsid w:val="000e6244"/>
    <w:rPr>
      <w:rFonts w:cs="Times New Roman"/>
      <w:i/>
      <w:iCs/>
      <w:sz w:val="24"/>
      <w:szCs w:val="24"/>
    </w:rPr>
  </w:style>
  <w:style w:type="character" w:styleId="11" w:customStyle="1">
    <w:name w:val="Заголовок 1 Знак"/>
    <w:basedOn w:val="DefaultParagraphFont"/>
    <w:link w:val="110"/>
    <w:uiPriority w:val="9"/>
    <w:qFormat/>
    <w:rsid w:val="000e6244"/>
    <w:rPr>
      <w:rFonts w:ascii="Impact" w:hAnsi="Impact" w:eastAsia="Times New Roman"/>
      <w:b/>
      <w:bCs/>
      <w:sz w:val="32"/>
      <w:szCs w:val="32"/>
    </w:rPr>
  </w:style>
  <w:style w:type="character" w:styleId="21" w:customStyle="1">
    <w:name w:val="Заголовок 2 Знак"/>
    <w:basedOn w:val="DefaultParagraphFont"/>
    <w:link w:val="2"/>
    <w:uiPriority w:val="9"/>
    <w:qFormat/>
    <w:rsid w:val="000e6244"/>
    <w:rPr>
      <w:rFonts w:ascii="Impact" w:hAnsi="Impact" w:eastAsia="Times New Roman"/>
      <w:b/>
      <w:bCs/>
      <w:i/>
      <w:iCs/>
      <w:sz w:val="28"/>
      <w:szCs w:val="28"/>
    </w:rPr>
  </w:style>
  <w:style w:type="character" w:styleId="31" w:customStyle="1">
    <w:name w:val="Заголовок 3 Знак"/>
    <w:basedOn w:val="DefaultParagraphFont"/>
    <w:link w:val="3"/>
    <w:uiPriority w:val="9"/>
    <w:semiHidden/>
    <w:qFormat/>
    <w:rsid w:val="000e6244"/>
    <w:rPr>
      <w:rFonts w:ascii="Impact" w:hAnsi="Impact" w:eastAsia="Times New Roman"/>
      <w:b/>
      <w:bCs/>
      <w:sz w:val="26"/>
      <w:szCs w:val="26"/>
    </w:rPr>
  </w:style>
  <w:style w:type="character" w:styleId="91" w:customStyle="1">
    <w:name w:val="Заголовок 9 Знак"/>
    <w:basedOn w:val="DefaultParagraphFont"/>
    <w:link w:val="9"/>
    <w:uiPriority w:val="9"/>
    <w:semiHidden/>
    <w:qFormat/>
    <w:rsid w:val="000e6244"/>
    <w:rPr>
      <w:rFonts w:ascii="Impact" w:hAnsi="Impact" w:eastAsia="Times New Roman"/>
    </w:rPr>
  </w:style>
  <w:style w:type="character" w:styleId="Style5" w:customStyle="1">
    <w:name w:val="Название Знак"/>
    <w:basedOn w:val="DefaultParagraphFont"/>
    <w:link w:val="a6"/>
    <w:uiPriority w:val="10"/>
    <w:qFormat/>
    <w:rsid w:val="000e6244"/>
    <w:rPr>
      <w:rFonts w:ascii="Impact" w:hAnsi="Impact" w:eastAsia="Times New Roman"/>
      <w:b/>
      <w:bCs/>
      <w:sz w:val="32"/>
      <w:szCs w:val="32"/>
    </w:rPr>
  </w:style>
  <w:style w:type="character" w:styleId="Style6" w:customStyle="1">
    <w:name w:val="Подзаголовок Знак"/>
    <w:basedOn w:val="DefaultParagraphFont"/>
    <w:link w:val="a8"/>
    <w:uiPriority w:val="11"/>
    <w:qFormat/>
    <w:rsid w:val="000e6244"/>
    <w:rPr>
      <w:rFonts w:ascii="Impact" w:hAnsi="Impact" w:eastAsia="Times New Roman"/>
      <w:sz w:val="24"/>
      <w:szCs w:val="24"/>
    </w:rPr>
  </w:style>
  <w:style w:type="character" w:styleId="Strong">
    <w:name w:val="Strong"/>
    <w:basedOn w:val="DefaultParagraphFont"/>
    <w:uiPriority w:val="22"/>
    <w:qFormat/>
    <w:rsid w:val="000e6244"/>
    <w:rPr>
      <w:b/>
      <w:bCs/>
    </w:rPr>
  </w:style>
  <w:style w:type="character" w:styleId="12" w:customStyle="1">
    <w:name w:val="Выделение1"/>
    <w:basedOn w:val="DefaultParagraphFont"/>
    <w:uiPriority w:val="20"/>
    <w:qFormat/>
    <w:rsid w:val="000e6244"/>
    <w:rPr>
      <w:rFonts w:ascii="Times New Roman" w:hAnsi="Times New Roman"/>
      <w:b/>
      <w:i/>
      <w:iCs/>
    </w:rPr>
  </w:style>
  <w:style w:type="character" w:styleId="22" w:customStyle="1">
    <w:name w:val="Цитата 2 Знак"/>
    <w:basedOn w:val="DefaultParagraphFont"/>
    <w:link w:val="22"/>
    <w:uiPriority w:val="29"/>
    <w:qFormat/>
    <w:rsid w:val="000e6244"/>
    <w:rPr>
      <w:rFonts w:cs="Times New Roman"/>
      <w:i/>
      <w:sz w:val="24"/>
      <w:szCs w:val="24"/>
    </w:rPr>
  </w:style>
  <w:style w:type="character" w:styleId="Style7" w:customStyle="1">
    <w:name w:val="Выделенная цитата Знак"/>
    <w:basedOn w:val="DefaultParagraphFont"/>
    <w:link w:val="aa"/>
    <w:uiPriority w:val="30"/>
    <w:qFormat/>
    <w:rsid w:val="000e6244"/>
    <w:rPr>
      <w:rFonts w:cs="Times New Roman"/>
      <w:b/>
      <w:i/>
      <w:sz w:val="24"/>
    </w:rPr>
  </w:style>
  <w:style w:type="character" w:styleId="13" w:customStyle="1">
    <w:name w:val="Слабое выделение1"/>
    <w:uiPriority w:val="19"/>
    <w:qFormat/>
    <w:rsid w:val="000e6244"/>
    <w:rPr>
      <w:i/>
      <w:color w:val="5A5A5A"/>
    </w:rPr>
  </w:style>
  <w:style w:type="character" w:styleId="IntenseEmphasis">
    <w:name w:val="Intense Emphasis"/>
    <w:basedOn w:val="DefaultParagraphFont"/>
    <w:uiPriority w:val="21"/>
    <w:qFormat/>
    <w:rsid w:val="000e6244"/>
    <w:rPr>
      <w:b/>
      <w:i/>
      <w:sz w:val="24"/>
      <w:szCs w:val="24"/>
      <w:u w:val="single"/>
    </w:rPr>
  </w:style>
  <w:style w:type="character" w:styleId="SubtleReference">
    <w:name w:val="Subtle Reference"/>
    <w:basedOn w:val="DefaultParagraphFont"/>
    <w:uiPriority w:val="31"/>
    <w:qFormat/>
    <w:rsid w:val="000e6244"/>
    <w:rPr>
      <w:sz w:val="24"/>
      <w:szCs w:val="24"/>
      <w:u w:val="single"/>
    </w:rPr>
  </w:style>
  <w:style w:type="character" w:styleId="IntenseReference">
    <w:name w:val="Intense Reference"/>
    <w:basedOn w:val="DefaultParagraphFont"/>
    <w:uiPriority w:val="32"/>
    <w:qFormat/>
    <w:rsid w:val="000e6244"/>
    <w:rPr>
      <w:b/>
      <w:sz w:val="24"/>
      <w:u w:val="single"/>
    </w:rPr>
  </w:style>
  <w:style w:type="character" w:styleId="14" w:customStyle="1">
    <w:name w:val="Название книги1"/>
    <w:basedOn w:val="DefaultParagraphFont"/>
    <w:uiPriority w:val="33"/>
    <w:qFormat/>
    <w:rsid w:val="000e6244"/>
    <w:rPr>
      <w:rFonts w:ascii="Impact" w:hAnsi="Impact" w:eastAsia="Times New Roman"/>
      <w:b/>
      <w:i/>
      <w:sz w:val="24"/>
      <w:szCs w:val="24"/>
    </w:rPr>
  </w:style>
  <w:style w:type="character" w:styleId="111" w:customStyle="1">
    <w:name w:val="Заголовок 1 Знак1"/>
    <w:basedOn w:val="DefaultParagraphFont"/>
    <w:link w:val="1"/>
    <w:uiPriority w:val="9"/>
    <w:qFormat/>
    <w:rsid w:val="000e6244"/>
    <w:rPr>
      <w:rFonts w:ascii="Cambria" w:hAnsi="Cambria" w:eastAsia="" w:cs="" w:asciiTheme="majorHAnsi" w:cstheme="majorBidi" w:eastAsiaTheme="majorEastAsia" w:hAnsiTheme="majorHAnsi"/>
      <w:b/>
      <w:bCs/>
      <w:color w:val="365F91" w:themeColor="accent1" w:themeShade="bf"/>
      <w:sz w:val="28"/>
      <w:szCs w:val="28"/>
    </w:rPr>
  </w:style>
  <w:style w:type="character" w:styleId="WW8Num15z0" w:customStyle="1">
    <w:name w:val="WW8Num15z0"/>
    <w:qFormat/>
    <w:rsid w:val="000e6244"/>
    <w:rPr>
      <w:rFonts w:ascii="Times New Roman" w:hAnsi="Times New Roman" w:eastAsia="Times New Roman" w:cs="Times New Roman"/>
      <w:sz w:val="28"/>
      <w:szCs w:val="28"/>
      <w:lang w:eastAsia="en-US"/>
    </w:rPr>
  </w:style>
  <w:style w:type="character" w:styleId="WW8Num15z1" w:customStyle="1">
    <w:name w:val="WW8Num15z1"/>
    <w:qFormat/>
    <w:rsid w:val="000e6244"/>
    <w:rPr/>
  </w:style>
  <w:style w:type="character" w:styleId="WW8Num15z2" w:customStyle="1">
    <w:name w:val="WW8Num15z2"/>
    <w:qFormat/>
    <w:rsid w:val="000e6244"/>
    <w:rPr/>
  </w:style>
  <w:style w:type="character" w:styleId="WW8Num15z3" w:customStyle="1">
    <w:name w:val="WW8Num15z3"/>
    <w:qFormat/>
    <w:rsid w:val="000e6244"/>
    <w:rPr/>
  </w:style>
  <w:style w:type="character" w:styleId="WW8Num15z4" w:customStyle="1">
    <w:name w:val="WW8Num15z4"/>
    <w:qFormat/>
    <w:rsid w:val="000e6244"/>
    <w:rPr/>
  </w:style>
  <w:style w:type="character" w:styleId="WW8Num15z5" w:customStyle="1">
    <w:name w:val="WW8Num15z5"/>
    <w:qFormat/>
    <w:rsid w:val="000e6244"/>
    <w:rPr/>
  </w:style>
  <w:style w:type="character" w:styleId="WW8Num15z6" w:customStyle="1">
    <w:name w:val="WW8Num15z6"/>
    <w:qFormat/>
    <w:rsid w:val="000e6244"/>
    <w:rPr/>
  </w:style>
  <w:style w:type="character" w:styleId="WW8Num15z7" w:customStyle="1">
    <w:name w:val="WW8Num15z7"/>
    <w:qFormat/>
    <w:rsid w:val="000e6244"/>
    <w:rPr/>
  </w:style>
  <w:style w:type="character" w:styleId="WW8Num15z8" w:customStyle="1">
    <w:name w:val="WW8Num15z8"/>
    <w:qFormat/>
    <w:rsid w:val="000e6244"/>
    <w:rPr/>
  </w:style>
  <w:style w:type="character" w:styleId="Internetlink" w:customStyle="1">
    <w:name w:val="Internet link"/>
    <w:qFormat/>
    <w:rsid w:val="000e6244"/>
    <w:rPr>
      <w:color w:val="000080"/>
      <w:u w:val="single"/>
    </w:rPr>
  </w:style>
  <w:style w:type="character" w:styleId="VisitedInternetLink" w:customStyle="1">
    <w:name w:val="Visited Internet Link"/>
    <w:qFormat/>
    <w:rsid w:val="000e6244"/>
    <w:rPr>
      <w:rFonts w:cs="Times New Roman"/>
      <w:color w:val="800080"/>
      <w:u w:val="single"/>
    </w:rPr>
  </w:style>
  <w:style w:type="character" w:styleId="15" w:customStyle="1">
    <w:name w:val="Гиперссылка1"/>
    <w:basedOn w:val="DefaultParagraphFont"/>
    <w:uiPriority w:val="99"/>
    <w:unhideWhenUsed/>
    <w:qFormat/>
    <w:rsid w:val="000e6244"/>
    <w:rPr>
      <w:color w:val="0000FF"/>
      <w:u w:val="single"/>
    </w:rPr>
  </w:style>
  <w:style w:type="character" w:styleId="Style8" w:customStyle="1">
    <w:name w:val="Текст выноски Знак"/>
    <w:basedOn w:val="DefaultParagraphFont"/>
    <w:link w:val="af2"/>
    <w:uiPriority w:val="99"/>
    <w:semiHidden/>
    <w:qFormat/>
    <w:rsid w:val="000e6244"/>
    <w:rPr>
      <w:rFonts w:ascii="Tahoma" w:hAnsi="Tahoma" w:eastAsia="Andale Sans UI" w:cs="Tahoma"/>
      <w:sz w:val="16"/>
      <w:szCs w:val="16"/>
      <w:lang w:val="en-US" w:bidi="en-US"/>
    </w:rPr>
  </w:style>
  <w:style w:type="character" w:styleId="Style9" w:customStyle="1">
    <w:name w:val="Верхний колонтитул Знак"/>
    <w:basedOn w:val="DefaultParagraphFont"/>
    <w:link w:val="af4"/>
    <w:uiPriority w:val="99"/>
    <w:qFormat/>
    <w:rsid w:val="000e6244"/>
    <w:rPr>
      <w:rFonts w:cs="Times New Roman"/>
      <w:sz w:val="24"/>
      <w:szCs w:val="24"/>
    </w:rPr>
  </w:style>
  <w:style w:type="character" w:styleId="Style10" w:customStyle="1">
    <w:name w:val="Нижний колонтитул Знак"/>
    <w:basedOn w:val="DefaultParagraphFont"/>
    <w:link w:val="af6"/>
    <w:uiPriority w:val="99"/>
    <w:qFormat/>
    <w:rsid w:val="000e6244"/>
    <w:rPr>
      <w:rFonts w:cs="Times New Roman"/>
      <w:sz w:val="24"/>
      <w:szCs w:val="24"/>
    </w:rPr>
  </w:style>
  <w:style w:type="character" w:styleId="211" w:customStyle="1">
    <w:name w:val="Заголовок 2 Знак1"/>
    <w:basedOn w:val="DefaultParagraphFont"/>
    <w:link w:val="2"/>
    <w:uiPriority w:val="9"/>
    <w:semiHidden/>
    <w:qFormat/>
    <w:rsid w:val="000e6244"/>
    <w:rPr>
      <w:rFonts w:ascii="Cambria" w:hAnsi="Cambria" w:eastAsia="" w:cs="" w:asciiTheme="majorHAnsi" w:cstheme="majorBidi" w:eastAsiaTheme="majorEastAsia" w:hAnsiTheme="majorHAnsi"/>
      <w:b/>
      <w:bCs/>
      <w:color w:val="4F81BD" w:themeColor="accent1"/>
      <w:sz w:val="26"/>
      <w:szCs w:val="26"/>
    </w:rPr>
  </w:style>
  <w:style w:type="character" w:styleId="311" w:customStyle="1">
    <w:name w:val="Заголовок 3 Знак1"/>
    <w:basedOn w:val="DefaultParagraphFont"/>
    <w:link w:val="3"/>
    <w:uiPriority w:val="9"/>
    <w:semiHidden/>
    <w:qFormat/>
    <w:rsid w:val="000e6244"/>
    <w:rPr>
      <w:rFonts w:ascii="Cambria" w:hAnsi="Cambria" w:eastAsia="" w:cs="" w:asciiTheme="majorHAnsi" w:cstheme="majorBidi" w:eastAsiaTheme="majorEastAsia" w:hAnsiTheme="majorHAnsi"/>
      <w:b/>
      <w:bCs/>
      <w:color w:val="4F81BD" w:themeColor="accent1"/>
    </w:rPr>
  </w:style>
  <w:style w:type="character" w:styleId="911" w:customStyle="1">
    <w:name w:val="Заголовок 9 Знак1"/>
    <w:basedOn w:val="DefaultParagraphFont"/>
    <w:link w:val="9"/>
    <w:uiPriority w:val="9"/>
    <w:semiHidden/>
    <w:qFormat/>
    <w:rsid w:val="000e6244"/>
    <w:rPr>
      <w:rFonts w:ascii="Cambria" w:hAnsi="Cambria" w:eastAsia="" w:cs="" w:asciiTheme="majorHAnsi" w:cstheme="majorBidi" w:eastAsiaTheme="majorEastAsia" w:hAnsiTheme="majorHAnsi"/>
      <w:i/>
      <w:iCs/>
      <w:color w:val="404040" w:themeColor="text1" w:themeTint="bf"/>
      <w:sz w:val="20"/>
      <w:szCs w:val="20"/>
    </w:rPr>
  </w:style>
  <w:style w:type="character" w:styleId="16" w:customStyle="1">
    <w:name w:val="Название Знак1"/>
    <w:basedOn w:val="DefaultParagraphFont"/>
    <w:link w:val="a6"/>
    <w:uiPriority w:val="10"/>
    <w:qFormat/>
    <w:rsid w:val="000e6244"/>
    <w:rPr>
      <w:rFonts w:ascii="Cambria" w:hAnsi="Cambria" w:eastAsia="" w:cs="" w:asciiTheme="majorHAnsi" w:cstheme="majorBidi" w:eastAsiaTheme="majorEastAsia" w:hAnsiTheme="majorHAnsi"/>
      <w:color w:val="17365D" w:themeColor="text2" w:themeShade="bf"/>
      <w:spacing w:val="5"/>
      <w:sz w:val="52"/>
      <w:szCs w:val="52"/>
    </w:rPr>
  </w:style>
  <w:style w:type="character" w:styleId="17" w:customStyle="1">
    <w:name w:val="Подзаголовок Знак1"/>
    <w:basedOn w:val="DefaultParagraphFont"/>
    <w:link w:val="a8"/>
    <w:uiPriority w:val="11"/>
    <w:qFormat/>
    <w:rsid w:val="000e6244"/>
    <w:rPr>
      <w:rFonts w:ascii="Cambria" w:hAnsi="Cambria" w:eastAsia="" w:cs="" w:asciiTheme="majorHAnsi" w:cstheme="majorBidi" w:eastAsiaTheme="majorEastAsia" w:hAnsiTheme="majorHAnsi"/>
      <w:i/>
      <w:iCs/>
      <w:color w:val="4F81BD" w:themeColor="accent1"/>
      <w:spacing w:val="15"/>
      <w:sz w:val="24"/>
      <w:szCs w:val="24"/>
    </w:rPr>
  </w:style>
  <w:style w:type="character" w:styleId="Style11">
    <w:name w:val="Выделение"/>
    <w:basedOn w:val="DefaultParagraphFont"/>
    <w:uiPriority w:val="20"/>
    <w:qFormat/>
    <w:rsid w:val="000e6244"/>
    <w:rPr>
      <w:i/>
      <w:iCs/>
    </w:rPr>
  </w:style>
  <w:style w:type="character" w:styleId="SubtleEmphasis">
    <w:name w:val="Subtle Emphasis"/>
    <w:basedOn w:val="DefaultParagraphFont"/>
    <w:uiPriority w:val="19"/>
    <w:qFormat/>
    <w:rsid w:val="000e6244"/>
    <w:rPr>
      <w:i/>
      <w:iCs/>
      <w:color w:val="808080" w:themeColor="text1" w:themeTint="7f"/>
    </w:rPr>
  </w:style>
  <w:style w:type="character" w:styleId="BookTitle">
    <w:name w:val="Book Title"/>
    <w:basedOn w:val="DefaultParagraphFont"/>
    <w:uiPriority w:val="33"/>
    <w:qFormat/>
    <w:rsid w:val="000e6244"/>
    <w:rPr>
      <w:b/>
      <w:bCs/>
      <w:smallCaps/>
      <w:spacing w:val="5"/>
    </w:rPr>
  </w:style>
  <w:style w:type="character" w:styleId="Style12">
    <w:name w:val="Интернет-ссылка"/>
    <w:basedOn w:val="DefaultParagraphFont"/>
    <w:uiPriority w:val="99"/>
    <w:semiHidden/>
    <w:unhideWhenUsed/>
    <w:rsid w:val="000e6244"/>
    <w:rPr>
      <w:color w:val="0000FF" w:themeColor="hyperlink"/>
      <w:u w:val="single"/>
    </w:rPr>
  </w:style>
  <w:style w:type="character" w:styleId="ListLabel1">
    <w:name w:val="ListLabel 1"/>
    <w:qFormat/>
    <w:rPr>
      <w:rFonts w:ascii="Times New Roman" w:hAnsi="Times New Roman" w:eastAsia="Times New Roman" w:cs="Times New Roman"/>
      <w:sz w:val="28"/>
      <w:szCs w:val="28"/>
      <w:lang w:eastAsia="en-US"/>
    </w:rPr>
  </w:style>
  <w:style w:type="character" w:styleId="ListLabel2">
    <w:name w:val="ListLabel 2"/>
    <w:qFormat/>
    <w:rPr>
      <w:rFonts w:ascii="Times New Roman" w:hAnsi="Times New Roman" w:eastAsia="Times New Roman" w:cs="Times New Roman"/>
      <w:sz w:val="28"/>
      <w:szCs w:val="28"/>
      <w:lang w:eastAsia="en-US"/>
    </w:rPr>
  </w:style>
  <w:style w:type="paragraph" w:styleId="Style13" w:customStyle="1">
    <w:name w:val="Заголовок"/>
    <w:basedOn w:val="Standard"/>
    <w:next w:val="Style14"/>
    <w:qFormat/>
    <w:rsid w:val="000e6244"/>
    <w:pPr>
      <w:keepNext/>
      <w:spacing w:before="240" w:after="120"/>
    </w:pPr>
    <w:rPr>
      <w:rFonts w:ascii="Arial" w:hAnsi="Arial"/>
      <w:sz w:val="28"/>
      <w:szCs w:val="28"/>
    </w:rPr>
  </w:style>
  <w:style w:type="paragraph" w:styleId="Style14">
    <w:name w:val="Body Text"/>
    <w:basedOn w:val="Normal"/>
    <w:pPr>
      <w:spacing w:lineRule="auto" w:line="288" w:before="0" w:after="140"/>
    </w:pPr>
    <w:rPr/>
  </w:style>
  <w:style w:type="paragraph" w:styleId="Style15">
    <w:name w:val="List"/>
    <w:basedOn w:val="Textbody"/>
    <w:rsid w:val="000e6244"/>
    <w:pPr/>
    <w:rPr/>
  </w:style>
  <w:style w:type="paragraph" w:styleId="Style16">
    <w:name w:val="Caption"/>
    <w:basedOn w:val="Normal"/>
    <w:qFormat/>
    <w:pPr>
      <w:suppressLineNumbers/>
      <w:spacing w:before="120" w:after="120"/>
    </w:pPr>
    <w:rPr>
      <w:rFonts w:cs="Mangal"/>
      <w:i/>
      <w:iCs/>
      <w:sz w:val="24"/>
      <w:szCs w:val="24"/>
    </w:rPr>
  </w:style>
  <w:style w:type="paragraph" w:styleId="Style17" w:customStyle="1">
    <w:name w:val="Указатель"/>
    <w:basedOn w:val="Standard"/>
    <w:qFormat/>
    <w:rsid w:val="000e6244"/>
    <w:pPr>
      <w:suppressLineNumbers/>
    </w:pPr>
    <w:rPr/>
  </w:style>
  <w:style w:type="paragraph" w:styleId="ListParagraph">
    <w:name w:val="List Paragraph"/>
    <w:basedOn w:val="Normal"/>
    <w:uiPriority w:val="34"/>
    <w:qFormat/>
    <w:rsid w:val="00771e0c"/>
    <w:pPr>
      <w:spacing w:before="0" w:after="200"/>
      <w:ind w:left="720" w:hanging="0"/>
      <w:contextualSpacing/>
    </w:pPr>
    <w:rPr/>
  </w:style>
  <w:style w:type="paragraph" w:styleId="112" w:customStyle="1">
    <w:name w:val="Заголовок 11"/>
    <w:basedOn w:val="Normal"/>
    <w:link w:val="10"/>
    <w:uiPriority w:val="9"/>
    <w:qFormat/>
    <w:rsid w:val="000e6244"/>
    <w:pPr>
      <w:keepNext/>
      <w:spacing w:lineRule="auto" w:line="240" w:before="240" w:after="60"/>
      <w:outlineLvl w:val="0"/>
    </w:pPr>
    <w:rPr>
      <w:rFonts w:ascii="Impact" w:hAnsi="Impact" w:eastAsia="Times New Roman"/>
      <w:b/>
      <w:bCs/>
      <w:sz w:val="32"/>
      <w:szCs w:val="32"/>
    </w:rPr>
  </w:style>
  <w:style w:type="paragraph" w:styleId="212" w:customStyle="1">
    <w:name w:val="Заголовок 21"/>
    <w:basedOn w:val="Normal"/>
    <w:uiPriority w:val="9"/>
    <w:unhideWhenUsed/>
    <w:qFormat/>
    <w:rsid w:val="000e6244"/>
    <w:pPr>
      <w:keepNext/>
      <w:spacing w:lineRule="auto" w:line="240" w:before="240" w:after="60"/>
      <w:outlineLvl w:val="1"/>
    </w:pPr>
    <w:rPr>
      <w:rFonts w:ascii="Impact" w:hAnsi="Impact" w:eastAsia="Times New Roman" w:cs="Times New Roman"/>
      <w:b/>
      <w:bCs/>
      <w:i/>
      <w:iCs/>
      <w:sz w:val="28"/>
      <w:szCs w:val="28"/>
    </w:rPr>
  </w:style>
  <w:style w:type="paragraph" w:styleId="312" w:customStyle="1">
    <w:name w:val="Заголовок 31"/>
    <w:basedOn w:val="Normal"/>
    <w:uiPriority w:val="9"/>
    <w:semiHidden/>
    <w:unhideWhenUsed/>
    <w:qFormat/>
    <w:rsid w:val="000e6244"/>
    <w:pPr>
      <w:keepNext/>
      <w:spacing w:lineRule="auto" w:line="240" w:before="240" w:after="60"/>
      <w:outlineLvl w:val="2"/>
    </w:pPr>
    <w:rPr>
      <w:rFonts w:ascii="Impact" w:hAnsi="Impact" w:eastAsia="Times New Roman" w:cs="Times New Roman"/>
      <w:b/>
      <w:bCs/>
      <w:sz w:val="26"/>
      <w:szCs w:val="26"/>
    </w:rPr>
  </w:style>
  <w:style w:type="paragraph" w:styleId="912" w:customStyle="1">
    <w:name w:val="Заголовок 91"/>
    <w:basedOn w:val="Normal"/>
    <w:uiPriority w:val="9"/>
    <w:semiHidden/>
    <w:unhideWhenUsed/>
    <w:qFormat/>
    <w:rsid w:val="000e6244"/>
    <w:pPr>
      <w:spacing w:lineRule="auto" w:line="240" w:before="240" w:after="60"/>
      <w:outlineLvl w:val="8"/>
    </w:pPr>
    <w:rPr>
      <w:rFonts w:ascii="Impact" w:hAnsi="Impact" w:eastAsia="Times New Roman" w:cs="Times New Roman"/>
    </w:rPr>
  </w:style>
  <w:style w:type="paragraph" w:styleId="NoSpacing">
    <w:name w:val="No Spacing"/>
    <w:basedOn w:val="Normal"/>
    <w:uiPriority w:val="1"/>
    <w:qFormat/>
    <w:rsid w:val="000e6244"/>
    <w:pPr>
      <w:spacing w:lineRule="auto" w:line="240" w:before="0" w:after="0"/>
    </w:pPr>
    <w:rPr>
      <w:rFonts w:cs="Times New Roman"/>
      <w:sz w:val="24"/>
      <w:szCs w:val="32"/>
    </w:rPr>
  </w:style>
  <w:style w:type="paragraph" w:styleId="18" w:customStyle="1">
    <w:name w:val="Название1"/>
    <w:basedOn w:val="Normal"/>
    <w:uiPriority w:val="10"/>
    <w:qFormat/>
    <w:rsid w:val="000e6244"/>
    <w:pPr>
      <w:spacing w:lineRule="auto" w:line="240" w:before="240" w:after="60"/>
      <w:jc w:val="center"/>
      <w:outlineLvl w:val="0"/>
    </w:pPr>
    <w:rPr>
      <w:rFonts w:ascii="Impact" w:hAnsi="Impact" w:eastAsia="Times New Roman" w:cs="Times New Roman"/>
      <w:b/>
      <w:bCs/>
      <w:sz w:val="32"/>
      <w:szCs w:val="32"/>
    </w:rPr>
  </w:style>
  <w:style w:type="paragraph" w:styleId="19" w:customStyle="1">
    <w:name w:val="Подзаголовок1"/>
    <w:basedOn w:val="Normal"/>
    <w:uiPriority w:val="11"/>
    <w:qFormat/>
    <w:rsid w:val="000e6244"/>
    <w:pPr>
      <w:spacing w:lineRule="auto" w:line="240" w:before="0" w:after="60"/>
      <w:jc w:val="center"/>
      <w:outlineLvl w:val="1"/>
    </w:pPr>
    <w:rPr>
      <w:rFonts w:ascii="Impact" w:hAnsi="Impact" w:eastAsia="Times New Roman" w:cs="Times New Roman"/>
      <w:sz w:val="24"/>
      <w:szCs w:val="24"/>
    </w:rPr>
  </w:style>
  <w:style w:type="paragraph" w:styleId="Quote">
    <w:name w:val="Quote"/>
    <w:basedOn w:val="Normal"/>
    <w:link w:val="23"/>
    <w:uiPriority w:val="29"/>
    <w:qFormat/>
    <w:rsid w:val="000e6244"/>
    <w:pPr>
      <w:spacing w:lineRule="auto" w:line="240" w:before="0" w:after="0"/>
    </w:pPr>
    <w:rPr>
      <w:rFonts w:cs="Times New Roman"/>
      <w:i/>
      <w:sz w:val="24"/>
      <w:szCs w:val="24"/>
    </w:rPr>
  </w:style>
  <w:style w:type="paragraph" w:styleId="IntenseQuote">
    <w:name w:val="Intense Quote"/>
    <w:basedOn w:val="Normal"/>
    <w:link w:val="ab"/>
    <w:uiPriority w:val="30"/>
    <w:qFormat/>
    <w:rsid w:val="000e6244"/>
    <w:pPr>
      <w:spacing w:lineRule="auto" w:line="240" w:before="0" w:after="0"/>
      <w:ind w:left="720" w:right="720" w:hanging="0"/>
    </w:pPr>
    <w:rPr>
      <w:rFonts w:cs="Times New Roman"/>
      <w:b/>
      <w:i/>
      <w:sz w:val="24"/>
    </w:rPr>
  </w:style>
  <w:style w:type="paragraph" w:styleId="TOCHeading">
    <w:name w:val="TOC Heading"/>
    <w:basedOn w:val="1"/>
    <w:uiPriority w:val="39"/>
    <w:semiHidden/>
    <w:unhideWhenUsed/>
    <w:qFormat/>
    <w:rsid w:val="000e6244"/>
    <w:pPr>
      <w:keepLines w:val="false"/>
      <w:spacing w:lineRule="auto" w:line="240" w:before="240" w:after="60"/>
    </w:pPr>
    <w:rPr>
      <w:rFonts w:cs="Times New Roman"/>
      <w:color w:val="00000A"/>
      <w:sz w:val="32"/>
      <w:szCs w:val="32"/>
    </w:rPr>
  </w:style>
  <w:style w:type="paragraph" w:styleId="Standard" w:customStyle="1">
    <w:name w:val="Standard"/>
    <w:qFormat/>
    <w:rsid w:val="000e6244"/>
    <w:pPr>
      <w:widowControl w:val="false"/>
      <w:suppressAutoHyphens w:val="true"/>
      <w:bidi w:val="0"/>
      <w:spacing w:lineRule="auto" w:line="240" w:before="0" w:after="0"/>
      <w:jc w:val="left"/>
      <w:textAlignment w:val="baseline"/>
    </w:pPr>
    <w:rPr>
      <w:rFonts w:ascii="Times New Roman" w:hAnsi="Times New Roman" w:eastAsia="Andale Sans UI" w:cs="Tahoma"/>
      <w:color w:val="auto"/>
      <w:sz w:val="24"/>
      <w:szCs w:val="24"/>
      <w:lang w:val="en-US" w:bidi="en-US" w:eastAsia="en-US"/>
    </w:rPr>
  </w:style>
  <w:style w:type="paragraph" w:styleId="Textbody" w:customStyle="1">
    <w:name w:val="Text body"/>
    <w:basedOn w:val="Standard"/>
    <w:qFormat/>
    <w:rsid w:val="000e6244"/>
    <w:pPr>
      <w:spacing w:before="0" w:after="120"/>
    </w:pPr>
    <w:rPr/>
  </w:style>
  <w:style w:type="paragraph" w:styleId="Caption">
    <w:name w:val="caption"/>
    <w:basedOn w:val="Standard"/>
    <w:qFormat/>
    <w:rsid w:val="000e6244"/>
    <w:pPr>
      <w:suppressLineNumbers/>
      <w:spacing w:before="120" w:after="120"/>
    </w:pPr>
    <w:rPr>
      <w:i/>
      <w:iCs/>
    </w:rPr>
  </w:style>
  <w:style w:type="paragraph" w:styleId="ConsPlusNormal" w:customStyle="1">
    <w:name w:val="ConsPlusNormal"/>
    <w:qFormat/>
    <w:rsid w:val="000e6244"/>
    <w:pPr>
      <w:widowControl/>
      <w:suppressAutoHyphens w:val="true"/>
      <w:bidi w:val="0"/>
      <w:spacing w:lineRule="atLeast" w:line="100" w:before="0" w:after="0"/>
      <w:jc w:val="left"/>
      <w:textAlignment w:val="baseline"/>
    </w:pPr>
    <w:rPr>
      <w:rFonts w:ascii="Arial" w:hAnsi="Arial" w:eastAsia="SimSun, 宋体" w:cs="Arial"/>
      <w:color w:val="auto"/>
      <w:sz w:val="20"/>
      <w:szCs w:val="20"/>
      <w:lang w:val="ru-RU" w:eastAsia="en-US" w:bidi="ar-SA"/>
    </w:rPr>
  </w:style>
  <w:style w:type="paragraph" w:styleId="Style18" w:customStyle="1">
    <w:name w:val="Содержимое таблицы"/>
    <w:basedOn w:val="Standard"/>
    <w:qFormat/>
    <w:rsid w:val="000e6244"/>
    <w:pPr>
      <w:suppressLineNumbers/>
    </w:pPr>
    <w:rPr/>
  </w:style>
  <w:style w:type="paragraph" w:styleId="BalloonText">
    <w:name w:val="Balloon Text"/>
    <w:basedOn w:val="Normal"/>
    <w:link w:val="af3"/>
    <w:uiPriority w:val="99"/>
    <w:semiHidden/>
    <w:unhideWhenUsed/>
    <w:qFormat/>
    <w:rsid w:val="000e6244"/>
    <w:pPr>
      <w:widowControl w:val="false"/>
      <w:suppressAutoHyphens w:val="true"/>
      <w:spacing w:lineRule="auto" w:line="240" w:before="0" w:after="0"/>
      <w:textAlignment w:val="baseline"/>
    </w:pPr>
    <w:rPr>
      <w:rFonts w:ascii="Tahoma" w:hAnsi="Tahoma" w:eastAsia="Andale Sans UI" w:cs="Tahoma"/>
      <w:sz w:val="16"/>
      <w:szCs w:val="16"/>
      <w:lang w:val="en-US" w:bidi="en-US"/>
    </w:rPr>
  </w:style>
  <w:style w:type="paragraph" w:styleId="Style19">
    <w:name w:val="Header"/>
    <w:basedOn w:val="Normal"/>
    <w:link w:val="af5"/>
    <w:uiPriority w:val="99"/>
    <w:unhideWhenUsed/>
    <w:rsid w:val="000e6244"/>
    <w:pPr>
      <w:tabs>
        <w:tab w:val="center" w:pos="4677" w:leader="none"/>
        <w:tab w:val="right" w:pos="9355" w:leader="none"/>
      </w:tabs>
      <w:spacing w:lineRule="auto" w:line="240" w:before="0" w:after="0"/>
    </w:pPr>
    <w:rPr>
      <w:rFonts w:cs="Times New Roman"/>
      <w:sz w:val="24"/>
      <w:szCs w:val="24"/>
    </w:rPr>
  </w:style>
  <w:style w:type="paragraph" w:styleId="Style20">
    <w:name w:val="Footer"/>
    <w:basedOn w:val="Normal"/>
    <w:link w:val="af7"/>
    <w:uiPriority w:val="99"/>
    <w:unhideWhenUsed/>
    <w:rsid w:val="000e6244"/>
    <w:pPr>
      <w:tabs>
        <w:tab w:val="center" w:pos="4677" w:leader="none"/>
        <w:tab w:val="right" w:pos="9355" w:leader="none"/>
      </w:tabs>
      <w:spacing w:lineRule="auto" w:line="240" w:before="0" w:after="0"/>
    </w:pPr>
    <w:rPr>
      <w:rFonts w:cs="Times New Roman"/>
      <w:sz w:val="24"/>
      <w:szCs w:val="24"/>
    </w:rPr>
  </w:style>
  <w:style w:type="paragraph" w:styleId="Style21">
    <w:name w:val="Title"/>
    <w:basedOn w:val="Normal"/>
    <w:link w:val="a5"/>
    <w:uiPriority w:val="10"/>
    <w:qFormat/>
    <w:rsid w:val="000e6244"/>
    <w:pPr>
      <w:pBdr>
        <w:bottom w:val="single" w:sz="8" w:space="4" w:color="4F81BD"/>
      </w:pBdr>
      <w:spacing w:lineRule="auto" w:line="240" w:before="0" w:after="300"/>
      <w:contextualSpacing/>
    </w:pPr>
    <w:rPr>
      <w:rFonts w:ascii="Impact" w:hAnsi="Impact" w:eastAsia="Times New Roman"/>
      <w:b/>
      <w:bCs/>
      <w:sz w:val="32"/>
      <w:szCs w:val="32"/>
    </w:rPr>
  </w:style>
  <w:style w:type="paragraph" w:styleId="Style22">
    <w:name w:val="Subtitle"/>
    <w:basedOn w:val="Normal"/>
    <w:link w:val="a7"/>
    <w:uiPriority w:val="11"/>
    <w:qFormat/>
    <w:rsid w:val="000e6244"/>
    <w:pPr/>
    <w:rPr>
      <w:rFonts w:ascii="Impact" w:hAnsi="Impact" w:eastAsia="Times New Roman"/>
      <w:sz w:val="24"/>
      <w:szCs w:val="24"/>
    </w:rPr>
  </w:style>
  <w:style w:type="numbering" w:styleId="NoList" w:default="1">
    <w:name w:val="No List"/>
    <w:uiPriority w:val="99"/>
    <w:semiHidden/>
    <w:unhideWhenUsed/>
    <w:qFormat/>
  </w:style>
  <w:style w:type="numbering" w:styleId="WW8Num15" w:customStyle="1">
    <w:name w:val="WW8Num15"/>
    <w:qFormat/>
    <w:rsid w:val="00bf1b8e"/>
  </w:style>
  <w:style w:type="numbering" w:styleId="110" w:customStyle="1">
    <w:name w:val="Нет списка1"/>
    <w:uiPriority w:val="99"/>
    <w:semiHidden/>
    <w:unhideWhenUsed/>
    <w:qFormat/>
    <w:rsid w:val="000e6244"/>
  </w:style>
  <w:style w:type="numbering" w:styleId="113" w:customStyle="1">
    <w:name w:val="Нет списка11"/>
    <w:uiPriority w:val="99"/>
    <w:semiHidden/>
    <w:unhideWhenUsed/>
    <w:qFormat/>
    <w:rsid w:val="000e6244"/>
  </w:style>
  <w:style w:type="numbering" w:styleId="WW8Num151" w:customStyle="1">
    <w:name w:val="WW8Num151"/>
    <w:qFormat/>
    <w:rsid w:val="000e624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pustinoyarskij/" TargetMode="External"/><Relationship Id="rId3" Type="http://schemas.openxmlformats.org/officeDocument/2006/relationships/image" Target="media/image1.jpeg"/><Relationship Id="rId4" Type="http://schemas.openxmlformats.org/officeDocument/2006/relationships/hyperlink" Target="consultantplus://offline/ref=B98AE4A40BB2CCFAE7C6622256DD8F9C05FF07C9E889EDE10609A353597F2D278C7EEE5B4B8A2F1E9CCA8FF19124s5L" TargetMode="External"/><Relationship Id="rId5" Type="http://schemas.openxmlformats.org/officeDocument/2006/relationships/hyperlink" Target="consultantplus://offline/ref=B98AE4A40BB2CCFAE7C6622256DD8F9C05FF05C2EB86EDE10609A353597F2D278C7EEE5B4B8A2F1E9CCA8FF19124s5L" TargetMode="External"/><Relationship Id="rId6" Type="http://schemas.openxmlformats.org/officeDocument/2006/relationships/hyperlink" Target="consultantplus://offline/ref=B98AE4A40BB2CCFAE7C6622256DD8F9C05FF05C2EB86EDE10609A353597F2D278C7EEE5B4B8A2F1E9CCA8FF19124s5L" TargetMode="External"/><Relationship Id="rId7" Type="http://schemas.openxmlformats.org/officeDocument/2006/relationships/hyperlink" Target="consultantplus://offline/ref=B98AE4A40BB2CCFAE7C6622256DD8F9C05FF05C2EB86EDE10609A353597F2D279E7EB6574B8B381D90DFD9A0D7111EBDBC8C1E230E2A5F2326sB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LibreOffice/5.2.0.4$Windows_x86 LibreOffice_project/066b007f5ebcc236395c7d282ba488bca6720265</Application>
  <Pages>26</Pages>
  <Words>5449</Words>
  <Characters>43924</Characters>
  <CharactersWithSpaces>49151</CharactersWithSpaces>
  <Paragraphs>525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2023-09-20T12:21:00Z</dcterms:created>
  <dc:creator>Софья</dc:creator>
  <dc:description/>
  <dc:language>ru-RU</dc:language>
  <cp:lastModifiedBy/>
  <dcterms:modified xsi:type="dcterms:W3CDTF">2023-10-09T09:30:25Z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