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2"/>
          <w:rFonts w:ascii="Arial" w:hAnsi="Arial"/>
          <w:sz w:val="24"/>
          <w:szCs w:val="24"/>
        </w:rPr>
      </w:pPr>
      <w:r>
        <w:rPr>
          <w:rFonts w:ascii="Arial" w:hAnsi="Arial"/>
          <w:sz w:val="24"/>
          <w:szCs w:val="24"/>
        </w:rPr>
      </w:r>
    </w:p>
    <w:p>
      <w:pPr>
        <w:pStyle w:val="Normal"/>
        <w:jc w:val="center"/>
        <w:rPr>
          <w:rStyle w:val="2"/>
          <w:rFonts w:ascii="Times New Roman" w:hAnsi="Times New Roman"/>
        </w:rPr>
      </w:pPr>
      <w:r>
        <w:rPr>
          <w:rStyle w:val="2"/>
          <w:rFonts w:ascii="Arial" w:hAnsi="Arial"/>
          <w:sz w:val="24"/>
          <w:szCs w:val="24"/>
        </w:rPr>
        <w:t>ПОСТАНОВЛЕНИЕ</w:t>
      </w:r>
    </w:p>
    <w:p>
      <w:pPr>
        <w:pStyle w:val="21"/>
        <w:shd w:val="clear" w:color="auto" w:fill="auto"/>
        <w:spacing w:lineRule="auto" w:line="240" w:before="0" w:after="0"/>
        <w:jc w:val="left"/>
        <w:rPr/>
      </w:pPr>
      <w:r>
        <w:rPr>
          <w:rStyle w:val="Style13"/>
          <w:rFonts w:ascii="Arial" w:hAnsi="Arial"/>
          <w:b w:val="false"/>
          <w:bCs w:val="false"/>
          <w:color w:val="000000"/>
          <w:sz w:val="24"/>
          <w:szCs w:val="24"/>
        </w:rPr>
        <w:t xml:space="preserve">от 09.10.2023 </w:t>
        <w:tab/>
        <w:tab/>
        <w:tab/>
        <w:tab/>
        <w:tab/>
        <w:tab/>
        <w:tab/>
        <w:t xml:space="preserve">                                    №61</w:t>
      </w:r>
    </w:p>
    <w:p>
      <w:pPr>
        <w:pStyle w:val="Normal"/>
        <w:suppressAutoHyphens w:val="true"/>
        <w:spacing w:lineRule="auto" w:line="240" w:before="0" w:after="0"/>
        <w:rPr>
          <w:rFonts w:ascii="Arial" w:hAnsi="Arial"/>
          <w:b/>
          <w:b/>
          <w:bCs/>
          <w:color w:val="000000"/>
          <w:sz w:val="24"/>
          <w:szCs w:val="24"/>
          <w:lang w:eastAsia="ar-SA"/>
        </w:rPr>
      </w:pPr>
      <w:r>
        <w:rPr>
          <w:rFonts w:ascii="Arial" w:hAnsi="Arial"/>
          <w:b/>
          <w:bCs/>
          <w:color w:val="000000"/>
          <w:sz w:val="24"/>
          <w:szCs w:val="24"/>
          <w:lang w:eastAsia="ar-SA"/>
        </w:rPr>
      </w:r>
    </w:p>
    <w:p>
      <w:pPr>
        <w:pStyle w:val="Normal"/>
        <w:tabs>
          <w:tab w:val="left" w:pos="5103" w:leader="none"/>
        </w:tabs>
        <w:suppressAutoHyphens w:val="true"/>
        <w:spacing w:lineRule="auto" w:line="240" w:before="0" w:after="0"/>
        <w:ind w:right="5579" w:hanging="0"/>
        <w:jc w:val="both"/>
        <w:rPr>
          <w:rFonts w:ascii="Times New Roman" w:hAnsi="Times New Roman"/>
          <w:bCs/>
          <w:sz w:val="28"/>
          <w:lang w:eastAsia="ar-SA"/>
        </w:rPr>
      </w:pPr>
      <w:r>
        <w:rPr>
          <w:rFonts w:ascii="Arial" w:hAnsi="Arial"/>
          <w:bCs/>
          <w:sz w:val="24"/>
          <w:szCs w:val="24"/>
          <w:lang w:eastAsia="ar-SA"/>
        </w:rPr>
        <w:t>Об утверждении административного регламента предоставления муниципальной услуги "</w:t>
      </w:r>
      <w:bookmarkStart w:id="0" w:name="_Hlk100765470"/>
      <w:r>
        <w:rPr>
          <w:rFonts w:ascii="Arial" w:hAnsi="Arial"/>
          <w:bCs/>
          <w:sz w:val="24"/>
          <w:szCs w:val="24"/>
          <w:lang w:eastAsia="ar-SA"/>
        </w:rPr>
        <w:t>Признание садового дома жилым домом и жилого дома садовым домом</w:t>
      </w:r>
      <w:bookmarkEnd w:id="0"/>
      <w:r>
        <w:rPr>
          <w:rFonts w:ascii="Arial" w:hAnsi="Arial"/>
          <w:bCs/>
          <w:sz w:val="24"/>
          <w:szCs w:val="24"/>
          <w:lang w:eastAsia="ar-SA"/>
        </w:rPr>
        <w:t xml:space="preserve">" </w:t>
      </w:r>
    </w:p>
    <w:p>
      <w:pPr>
        <w:pStyle w:val="Normal"/>
        <w:suppressAutoHyphens w:val="true"/>
        <w:spacing w:lineRule="auto" w:line="240" w:before="0" w:after="0"/>
        <w:jc w:val="center"/>
        <w:rPr>
          <w:rFonts w:ascii="Arial" w:hAnsi="Arial"/>
          <w:sz w:val="24"/>
          <w:szCs w:val="24"/>
          <w:lang w:eastAsia="ar-SA"/>
        </w:rPr>
      </w:pPr>
      <w:r>
        <w:rPr>
          <w:rFonts w:ascii="Arial" w:hAnsi="Arial"/>
          <w:sz w:val="24"/>
          <w:szCs w:val="24"/>
          <w:lang w:eastAsia="ar-SA"/>
        </w:rPr>
      </w:r>
    </w:p>
    <w:p>
      <w:pPr>
        <w:pStyle w:val="Normal"/>
        <w:suppressAutoHyphens w:val="true"/>
        <w:spacing w:lineRule="auto" w:line="240" w:before="0" w:after="120"/>
        <w:jc w:val="both"/>
        <w:rPr>
          <w:rFonts w:ascii="Arial" w:hAnsi="Arial"/>
          <w:sz w:val="24"/>
          <w:szCs w:val="24"/>
        </w:rPr>
      </w:pPr>
      <w:r>
        <w:rPr>
          <w:rFonts w:ascii="Arial" w:hAnsi="Arial"/>
          <w:sz w:val="24"/>
          <w:szCs w:val="24"/>
          <w:lang w:eastAsia="ar-SA"/>
        </w:rPr>
        <w:tab/>
      </w:r>
      <w:r>
        <w:rPr>
          <w:rFonts w:cs="Arial" w:ascii="Arial" w:hAnsi="Arial"/>
          <w:sz w:val="24"/>
          <w:szCs w:val="24"/>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Arial" w:hAnsi="Arial"/>
          <w:sz w:val="24"/>
          <w:szCs w:val="24"/>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муниципального образования «Капустиноярский сельсовет»  Ахтубинского </w:t>
      </w:r>
      <w:r>
        <w:rPr>
          <w:rFonts w:ascii="Arial" w:hAnsi="Arial"/>
          <w:sz w:val="24"/>
          <w:szCs w:val="24"/>
        </w:rPr>
        <w:t>муниципального</w:t>
      </w:r>
      <w:r>
        <w:rPr>
          <w:rFonts w:ascii="Arial" w:hAnsi="Arial"/>
          <w:sz w:val="24"/>
          <w:szCs w:val="24"/>
        </w:rPr>
        <w:t xml:space="preserve"> района Астраханской области, администрация муниципального образования  «Капустиноярский сельсовет» Ахтубинского  </w:t>
      </w:r>
      <w:r>
        <w:rPr>
          <w:rFonts w:ascii="Arial" w:hAnsi="Arial"/>
          <w:sz w:val="24"/>
          <w:szCs w:val="24"/>
        </w:rPr>
        <w:t xml:space="preserve">муниципального </w:t>
      </w:r>
      <w:r>
        <w:rPr>
          <w:rFonts w:ascii="Arial" w:hAnsi="Arial"/>
          <w:sz w:val="24"/>
          <w:szCs w:val="24"/>
        </w:rPr>
        <w:t xml:space="preserve">района  Астраханской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Arial" w:hAnsi="Arial"/>
          <w:b/>
          <w:bCs/>
          <w:sz w:val="24"/>
          <w:szCs w:val="24"/>
        </w:rPr>
        <w:t>ПОСТАНОВЛЯЕТ:</w:t>
      </w:r>
    </w:p>
    <w:p>
      <w:pPr>
        <w:pStyle w:val="Normal"/>
        <w:widowControl w:val="false"/>
        <w:tabs>
          <w:tab w:val="left" w:pos="298" w:leader="none"/>
        </w:tabs>
        <w:spacing w:lineRule="auto" w:line="240" w:before="0" w:after="0"/>
        <w:ind w:left="20" w:right="20" w:firstLine="689"/>
        <w:jc w:val="both"/>
        <w:rPr>
          <w:rStyle w:val="Style17"/>
          <w:rFonts w:ascii="Times New Roman" w:hAnsi="Times New Roman"/>
          <w:color w:val="000000"/>
          <w:sz w:val="28"/>
          <w:szCs w:val="28"/>
        </w:rPr>
      </w:pPr>
      <w:r>
        <w:rPr>
          <w:rStyle w:val="Style17"/>
          <w:rFonts w:ascii="Arial" w:hAnsi="Arial"/>
          <w:color w:val="000000"/>
          <w:sz w:val="24"/>
          <w:szCs w:val="24"/>
        </w:rPr>
        <w:t>1. Утвердить прилагаемый Административный регламент предоставления муниципальной услуги «</w:t>
      </w:r>
      <w:r>
        <w:rPr>
          <w:rFonts w:ascii="Arial" w:hAnsi="Arial"/>
          <w:bCs/>
          <w:color w:val="000000"/>
          <w:sz w:val="24"/>
          <w:szCs w:val="24"/>
        </w:rPr>
        <w:t>Признание садового дома жилым домом и жилого дома садовым домом»</w:t>
      </w:r>
      <w:r>
        <w:rPr>
          <w:rStyle w:val="Style17"/>
          <w:rFonts w:ascii="Arial" w:hAnsi="Arial"/>
          <w:color w:val="000000"/>
          <w:sz w:val="24"/>
          <w:szCs w:val="24"/>
        </w:rPr>
        <w:t>.</w:t>
      </w:r>
    </w:p>
    <w:p>
      <w:pPr>
        <w:pStyle w:val="Normal"/>
        <w:widowControl w:val="false"/>
        <w:tabs>
          <w:tab w:val="left" w:pos="298" w:leader="none"/>
        </w:tabs>
        <w:spacing w:lineRule="auto" w:line="240" w:before="0" w:after="0"/>
        <w:ind w:left="20" w:right="20" w:firstLine="689"/>
        <w:jc w:val="both"/>
        <w:rPr>
          <w:rStyle w:val="Style17"/>
          <w:rFonts w:ascii="Times New Roman" w:hAnsi="Times New Roman"/>
          <w:color w:val="000000"/>
          <w:sz w:val="28"/>
          <w:szCs w:val="28"/>
        </w:rPr>
      </w:pPr>
      <w:r>
        <w:rPr>
          <w:rStyle w:val="Style17"/>
          <w:rFonts w:ascii="Arial" w:hAnsi="Arial"/>
          <w:color w:val="000000"/>
          <w:sz w:val="24"/>
          <w:szCs w:val="24"/>
          <w:highlight w:val="white"/>
        </w:rPr>
        <w:t>2. Постановление администрации муниципального образования «Капустиноярский сельсовет» Ахтубинского района Астраханской области от 29.11.2022 года №70 «Об утверждении административного регламента администрации муниципального образования «Капустиноярский сельсовет» предоставления муниципальной услуги «Признание садового дома жилым домом и жилого дома садовым домом», признать утратившим силу</w:t>
      </w:r>
      <w:bookmarkStart w:id="1" w:name="_GoBack"/>
      <w:bookmarkEnd w:id="1"/>
      <w:r>
        <w:rPr>
          <w:rStyle w:val="Style17"/>
          <w:rFonts w:ascii="Arial" w:hAnsi="Arial"/>
          <w:color w:val="000000"/>
          <w:sz w:val="24"/>
          <w:szCs w:val="24"/>
          <w:highlight w:val="white"/>
        </w:rPr>
        <w:t>.</w:t>
      </w:r>
    </w:p>
    <w:p>
      <w:pPr>
        <w:pStyle w:val="Normal"/>
        <w:widowControl w:val="false"/>
        <w:tabs>
          <w:tab w:val="left" w:pos="298" w:leader="none"/>
        </w:tabs>
        <w:spacing w:lineRule="auto" w:line="240" w:before="0" w:after="0"/>
        <w:ind w:left="20" w:right="20" w:firstLine="689"/>
        <w:jc w:val="both"/>
        <w:rPr/>
      </w:pPr>
      <w:r>
        <w:rPr>
          <w:rFonts w:ascii="Arial" w:hAnsi="Arial"/>
          <w:color w:val="000000"/>
          <w:sz w:val="24"/>
          <w:szCs w:val="24"/>
        </w:rPr>
        <w:t xml:space="preserve">3. </w:t>
      </w:r>
      <w:r>
        <w:rPr>
          <w:rFonts w:ascii="Arial" w:hAnsi="Arial"/>
          <w:bCs/>
          <w:color w:val="000000"/>
          <w:sz w:val="24"/>
          <w:szCs w:val="24"/>
        </w:rPr>
        <w:t>Разместить настоящее постановление в</w:t>
      </w:r>
      <w:r>
        <w:rPr>
          <w:rFonts w:ascii="Arial" w:hAnsi="Arial"/>
          <w:bCs/>
          <w:color w:val="000000"/>
          <w:sz w:val="24"/>
          <w:szCs w:val="24"/>
          <w:lang w:bidi="ru-RU"/>
        </w:rPr>
        <w:t xml:space="preserve"> федеральной государственной информационной системе "Единый портал государственных и муниципальных услуг (функций)" (</w:t>
      </w:r>
      <w:hyperlink r:id="rId2">
        <w:r>
          <w:rPr>
            <w:rStyle w:val="Style16"/>
            <w:rFonts w:ascii="Arial" w:hAnsi="Arial"/>
            <w:bCs/>
            <w:sz w:val="24"/>
            <w:szCs w:val="24"/>
            <w:lang w:bidi="ru-RU"/>
          </w:rPr>
          <w:t>https://www.gosuslugi.ru/</w:t>
        </w:r>
      </w:hyperlink>
      <w:r>
        <w:rPr>
          <w:rFonts w:ascii="Arial" w:hAnsi="Arial"/>
          <w:bCs/>
          <w:color w:val="000000"/>
          <w:sz w:val="24"/>
          <w:szCs w:val="24"/>
          <w:lang w:bidi="ru-RU"/>
        </w:rPr>
        <w:t xml:space="preserve">), </w:t>
      </w:r>
      <w:r>
        <w:rPr>
          <w:rFonts w:ascii="Arial" w:hAnsi="Arial"/>
          <w:bCs/>
          <w:color w:val="000000"/>
          <w:sz w:val="24"/>
          <w:szCs w:val="24"/>
        </w:rPr>
        <w:t xml:space="preserve">на официальном сайте администрации муниципального образования «Капустиноярский сельсовет» Ахтубинского района  Астраханской области </w:t>
      </w:r>
      <w:hyperlink r:id="rId3">
        <w:r>
          <w:rPr>
            <w:rStyle w:val="Style16"/>
            <w:rFonts w:eastAsia="Times New Roman" w:cs="Times New Roman" w:ascii="Arial" w:hAnsi="Arial"/>
            <w:bCs/>
            <w:color w:val="0000FF"/>
            <w:sz w:val="24"/>
            <w:szCs w:val="24"/>
            <w:u w:val="single"/>
            <w:lang w:val="en-US" w:eastAsia="en-US" w:bidi="en-US"/>
          </w:rPr>
          <w:t>http</w:t>
        </w:r>
      </w:hyperlink>
      <w:hyperlink r:id="rId4">
        <w:r>
          <w:rPr>
            <w:rStyle w:val="Style16"/>
            <w:rFonts w:eastAsia="Times New Roman" w:cs="Times New Roman" w:ascii="Arial" w:hAnsi="Arial"/>
            <w:bCs/>
            <w:color w:val="0000FF"/>
            <w:sz w:val="24"/>
            <w:szCs w:val="24"/>
            <w:u w:val="single"/>
            <w:lang w:eastAsia="en-US" w:bidi="en-US"/>
          </w:rPr>
          <w:t>://</w:t>
        </w:r>
      </w:hyperlink>
      <w:hyperlink r:id="rId5">
        <w:r>
          <w:rPr>
            <w:rStyle w:val="Style16"/>
            <w:rFonts w:eastAsia="Times New Roman" w:cs="Times New Roman" w:ascii="Arial" w:hAnsi="Arial"/>
            <w:bCs/>
            <w:color w:val="0000FF"/>
            <w:sz w:val="24"/>
            <w:szCs w:val="24"/>
            <w:u w:val="single"/>
            <w:lang w:val="en-US" w:eastAsia="en-US" w:bidi="en-US"/>
          </w:rPr>
          <w:t>kapustinoyarskij</w:t>
        </w:r>
      </w:hyperlink>
      <w:hyperlink r:id="rId6">
        <w:r>
          <w:rPr>
            <w:rStyle w:val="Style16"/>
            <w:rFonts w:eastAsia="Times New Roman" w:cs="Times New Roman" w:ascii="Arial" w:hAnsi="Arial"/>
            <w:bCs/>
            <w:color w:val="0000FF"/>
            <w:sz w:val="24"/>
            <w:szCs w:val="24"/>
            <w:u w:val="single"/>
            <w:lang w:eastAsia="en-US" w:bidi="en-US"/>
          </w:rPr>
          <w:t>-</w:t>
        </w:r>
      </w:hyperlink>
      <w:hyperlink r:id="rId7">
        <w:r>
          <w:rPr>
            <w:rStyle w:val="Style16"/>
            <w:rFonts w:eastAsia="Times New Roman" w:cs="Times New Roman" w:ascii="Arial" w:hAnsi="Arial"/>
            <w:bCs/>
            <w:color w:val="0000FF"/>
            <w:sz w:val="24"/>
            <w:szCs w:val="24"/>
            <w:u w:val="single"/>
            <w:lang w:val="en-US" w:eastAsia="en-US" w:bidi="en-US"/>
          </w:rPr>
          <w:t>selsovet</w:t>
        </w:r>
      </w:hyperlink>
      <w:hyperlink r:id="rId8">
        <w:r>
          <w:rPr>
            <w:rStyle w:val="Style16"/>
            <w:rFonts w:eastAsia="Times New Roman" w:cs="Times New Roman" w:ascii="Arial" w:hAnsi="Arial"/>
            <w:bCs/>
            <w:color w:val="0000FF"/>
            <w:sz w:val="24"/>
            <w:szCs w:val="24"/>
            <w:u w:val="single"/>
            <w:lang w:eastAsia="en-US" w:bidi="en-US"/>
          </w:rPr>
          <w:t>.</w:t>
        </w:r>
      </w:hyperlink>
      <w:hyperlink r:id="rId9">
        <w:r>
          <w:rPr>
            <w:rStyle w:val="Style16"/>
            <w:rFonts w:eastAsia="Times New Roman" w:cs="Times New Roman" w:ascii="Arial" w:hAnsi="Arial"/>
            <w:bCs/>
            <w:color w:val="0000FF"/>
            <w:sz w:val="24"/>
            <w:szCs w:val="24"/>
            <w:u w:val="single"/>
            <w:lang w:val="en-US" w:eastAsia="en-US" w:bidi="en-US"/>
          </w:rPr>
          <w:t>ru</w:t>
        </w:r>
      </w:hyperlink>
      <w:r>
        <w:rPr>
          <w:rFonts w:ascii="Arial" w:hAnsi="Arial"/>
          <w:bCs/>
          <w:color w:val="000000"/>
          <w:sz w:val="24"/>
          <w:szCs w:val="24"/>
        </w:rPr>
        <w:t xml:space="preserve"> и на информационном стенде в здании администрации муниципального образования  «Капустиноярский сельсовет»  Ахтубинского  </w:t>
      </w:r>
      <w:r>
        <w:rPr>
          <w:rFonts w:ascii="Arial" w:hAnsi="Arial"/>
          <w:bCs/>
          <w:color w:val="000000"/>
          <w:sz w:val="24"/>
          <w:szCs w:val="24"/>
        </w:rPr>
        <w:t xml:space="preserve">муниципального </w:t>
      </w:r>
      <w:r>
        <w:rPr>
          <w:rFonts w:ascii="Arial" w:hAnsi="Arial"/>
          <w:bCs/>
          <w:color w:val="000000"/>
          <w:sz w:val="24"/>
          <w:szCs w:val="24"/>
        </w:rPr>
        <w:t>района Астраханской области.</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Arial" w:hAnsi="Arial"/>
          <w:color w:val="000000"/>
          <w:sz w:val="24"/>
          <w:szCs w:val="24"/>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Arial" w:hAnsi="Arial"/>
          <w:color w:val="000000"/>
          <w:sz w:val="24"/>
          <w:szCs w:val="24"/>
        </w:rPr>
        <w:t xml:space="preserve">5.  </w:t>
      </w:r>
      <w:r>
        <w:rPr>
          <w:rFonts w:ascii="Arial" w:hAnsi="Arial"/>
          <w:bCs/>
          <w:color w:val="000000"/>
          <w:sz w:val="24"/>
          <w:szCs w:val="24"/>
        </w:rPr>
        <w:t xml:space="preserve">Контроль за исполнением настоящего постановления </w:t>
      </w:r>
      <w:r>
        <w:rPr>
          <w:rFonts w:ascii="Arial" w:hAnsi="Arial"/>
          <w:color w:val="000000"/>
          <w:sz w:val="24"/>
          <w:szCs w:val="24"/>
        </w:rPr>
        <w:t>оставляю за собой.</w:t>
      </w:r>
    </w:p>
    <w:p>
      <w:pPr>
        <w:pStyle w:val="Normal"/>
        <w:widowControl w:val="false"/>
        <w:tabs>
          <w:tab w:val="left" w:pos="298" w:leader="none"/>
        </w:tabs>
        <w:spacing w:lineRule="auto" w:line="240" w:before="0" w:after="0"/>
        <w:ind w:left="20" w:right="20" w:firstLine="520"/>
        <w:jc w:val="both"/>
        <w:rPr>
          <w:rFonts w:ascii="Arial" w:hAnsi="Arial"/>
          <w:color w:val="000000"/>
          <w:sz w:val="24"/>
          <w:szCs w:val="24"/>
        </w:rPr>
      </w:pPr>
      <w:r>
        <w:rPr>
          <w:rFonts w:ascii="Arial" w:hAnsi="Arial"/>
          <w:color w:val="000000"/>
          <w:sz w:val="24"/>
          <w:szCs w:val="24"/>
        </w:rPr>
      </w:r>
    </w:p>
    <w:p>
      <w:pPr>
        <w:pStyle w:val="Normal"/>
        <w:widowControl w:val="false"/>
        <w:tabs>
          <w:tab w:val="left" w:pos="298" w:leader="none"/>
        </w:tabs>
        <w:spacing w:lineRule="auto" w:line="240" w:before="0" w:after="0"/>
        <w:ind w:left="20" w:right="20" w:firstLine="520"/>
        <w:jc w:val="both"/>
        <w:rPr>
          <w:rFonts w:ascii="Arial" w:hAnsi="Arial"/>
          <w:color w:val="000000"/>
          <w:sz w:val="24"/>
          <w:szCs w:val="24"/>
        </w:rPr>
      </w:pPr>
      <w:r>
        <w:rPr>
          <w:rFonts w:ascii="Arial" w:hAnsi="Arial"/>
          <w:color w:val="000000"/>
          <w:sz w:val="24"/>
          <w:szCs w:val="24"/>
        </w:rPr>
      </w:r>
    </w:p>
    <w:p>
      <w:pPr>
        <w:pStyle w:val="Normal"/>
        <w:widowControl w:val="false"/>
        <w:tabs>
          <w:tab w:val="left" w:pos="298" w:leader="none"/>
        </w:tabs>
        <w:spacing w:lineRule="auto" w:line="240" w:before="0" w:after="0"/>
        <w:ind w:right="20" w:hanging="0"/>
        <w:jc w:val="both"/>
        <w:rPr>
          <w:rFonts w:ascii="Times New Roman" w:hAnsi="Times New Roman"/>
          <w:color w:val="000000"/>
          <w:sz w:val="28"/>
          <w:szCs w:val="28"/>
        </w:rPr>
      </w:pPr>
      <w:r>
        <w:rPr>
          <w:rFonts w:ascii="Arial" w:hAnsi="Arial"/>
          <w:color w:val="000000"/>
          <w:sz w:val="24"/>
          <w:szCs w:val="24"/>
        </w:rPr>
        <w:t xml:space="preserve">Глава муниципального образования </w:t>
      </w:r>
    </w:p>
    <w:p>
      <w:pPr>
        <w:pStyle w:val="Normal"/>
        <w:widowControl w:val="false"/>
        <w:tabs>
          <w:tab w:val="left" w:pos="298" w:leader="none"/>
        </w:tabs>
        <w:spacing w:lineRule="auto" w:line="240" w:before="0" w:after="0"/>
        <w:ind w:right="20" w:hanging="0"/>
        <w:jc w:val="both"/>
        <w:rPr>
          <w:rFonts w:ascii="Arial" w:hAnsi="Arial"/>
          <w:sz w:val="24"/>
          <w:szCs w:val="24"/>
        </w:rPr>
      </w:pPr>
      <w:r>
        <w:rPr>
          <w:rFonts w:ascii="Arial" w:hAnsi="Arial"/>
          <w:color w:val="000000"/>
          <w:sz w:val="24"/>
          <w:szCs w:val="24"/>
        </w:rPr>
        <w:t>«Капустиноярский сельсовет»                                                        В.С.Игнатенко</w:t>
      </w:r>
    </w:p>
    <w:p>
      <w:pPr>
        <w:pStyle w:val="Normal"/>
        <w:widowControl w:val="false"/>
        <w:tabs>
          <w:tab w:val="left" w:pos="298" w:leader="none"/>
        </w:tabs>
        <w:spacing w:lineRule="auto" w:line="240" w:before="0" w:after="0"/>
        <w:ind w:left="20" w:right="20" w:firstLine="520"/>
        <w:jc w:val="both"/>
        <w:rPr>
          <w:rFonts w:ascii="Arial" w:hAnsi="Arial"/>
          <w:b/>
          <w:b/>
          <w:color w:val="000000"/>
          <w:sz w:val="24"/>
          <w:szCs w:val="24"/>
        </w:rPr>
      </w:pPr>
      <w:r>
        <w:rPr>
          <w:rFonts w:ascii="Arial" w:hAnsi="Arial"/>
          <w:b/>
          <w:color w:val="000000"/>
          <w:sz w:val="24"/>
          <w:szCs w:val="24"/>
        </w:rPr>
      </w:r>
    </w:p>
    <w:p>
      <w:pPr>
        <w:pStyle w:val="Normal"/>
        <w:widowControl w:val="false"/>
        <w:tabs>
          <w:tab w:val="left" w:pos="298" w:leader="none"/>
        </w:tabs>
        <w:spacing w:lineRule="auto" w:line="240" w:before="0" w:after="0"/>
        <w:ind w:left="20" w:right="20" w:firstLine="520"/>
        <w:jc w:val="both"/>
        <w:rPr>
          <w:rStyle w:val="Style17"/>
          <w:rFonts w:ascii="Arial" w:hAnsi="Arial"/>
          <w:sz w:val="24"/>
          <w:szCs w:val="24"/>
        </w:rPr>
      </w:pPr>
      <w:r>
        <w:rPr>
          <w:rFonts w:ascii="Arial" w:hAnsi="Arial"/>
          <w:sz w:val="24"/>
          <w:szCs w:val="24"/>
        </w:rPr>
      </w:r>
    </w:p>
    <w:p>
      <w:pPr>
        <w:pStyle w:val="Normal"/>
        <w:widowControl w:val="false"/>
        <w:overflowPunct w:val="true"/>
        <w:spacing w:lineRule="auto" w:line="240" w:before="0" w:after="0"/>
        <w:ind w:left="2100" w:right="2060" w:firstLine="197"/>
        <w:jc w:val="both"/>
        <w:rPr>
          <w:rFonts w:ascii="Arial" w:hAnsi="Arial"/>
          <w:b/>
          <w:b/>
          <w:bCs/>
          <w:sz w:val="24"/>
          <w:szCs w:val="24"/>
          <w:lang w:eastAsia="ar-SA"/>
        </w:rPr>
      </w:pPr>
      <w:r>
        <w:rPr>
          <w:rFonts w:ascii="Arial" w:hAnsi="Arial"/>
          <w:b/>
          <w:bCs/>
          <w:sz w:val="24"/>
          <w:szCs w:val="24"/>
          <w:lang w:eastAsia="ar-SA"/>
        </w:rPr>
      </w:r>
    </w:p>
    <w:p>
      <w:pPr>
        <w:pStyle w:val="Normal"/>
        <w:widowControl w:val="false"/>
        <w:overflowPunct w:val="true"/>
        <w:spacing w:lineRule="auto" w:line="240" w:before="0" w:after="0"/>
        <w:ind w:left="2100" w:right="2060" w:firstLine="197"/>
        <w:jc w:val="both"/>
        <w:rPr>
          <w:rFonts w:ascii="Arial" w:hAnsi="Arial"/>
          <w:b/>
          <w:b/>
          <w:bCs/>
          <w:sz w:val="24"/>
          <w:szCs w:val="24"/>
          <w:lang w:eastAsia="ar-SA"/>
        </w:rPr>
      </w:pPr>
      <w:r>
        <w:rPr>
          <w:rFonts w:ascii="Arial" w:hAnsi="Arial"/>
          <w:b/>
          <w:bCs/>
          <w:sz w:val="24"/>
          <w:szCs w:val="24"/>
          <w:lang w:eastAsia="ar-SA"/>
        </w:rPr>
      </w:r>
    </w:p>
    <w:p>
      <w:pPr>
        <w:pStyle w:val="Normal"/>
        <w:widowControl w:val="false"/>
        <w:overflowPunct w:val="true"/>
        <w:spacing w:lineRule="auto" w:line="240" w:before="0" w:after="0"/>
        <w:ind w:left="2100" w:right="2060" w:firstLine="197"/>
        <w:jc w:val="both"/>
        <w:rPr>
          <w:rFonts w:ascii="Arial" w:hAnsi="Arial"/>
          <w:b/>
          <w:b/>
          <w:bCs/>
          <w:sz w:val="24"/>
          <w:szCs w:val="24"/>
          <w:lang w:eastAsia="ar-SA"/>
        </w:rPr>
      </w:pPr>
      <w:r>
        <w:rPr>
          <w:rFonts w:ascii="Arial" w:hAnsi="Arial"/>
          <w:b/>
          <w:bCs/>
          <w:sz w:val="24"/>
          <w:szCs w:val="24"/>
          <w:lang w:eastAsia="ar-SA"/>
        </w:rPr>
      </w:r>
    </w:p>
    <w:p>
      <w:pPr>
        <w:pStyle w:val="Normal"/>
        <w:widowControl w:val="false"/>
        <w:overflowPunct w:val="true"/>
        <w:spacing w:lineRule="auto" w:line="240" w:before="0" w:after="0"/>
        <w:ind w:left="2100" w:right="2060" w:firstLine="197"/>
        <w:jc w:val="both"/>
        <w:rPr>
          <w:rFonts w:ascii="Arial" w:hAnsi="Arial"/>
          <w:b/>
          <w:b/>
          <w:bCs/>
          <w:sz w:val="24"/>
          <w:szCs w:val="24"/>
          <w:lang w:eastAsia="ar-SA"/>
        </w:rPr>
      </w:pPr>
      <w:r>
        <w:rPr>
          <w:rFonts w:ascii="Arial" w:hAnsi="Arial"/>
          <w:b/>
          <w:bCs/>
          <w:sz w:val="24"/>
          <w:szCs w:val="24"/>
          <w:lang w:eastAsia="ar-SA"/>
        </w:rPr>
      </w:r>
    </w:p>
    <w:p>
      <w:pPr>
        <w:pStyle w:val="Normal"/>
        <w:widowControl w:val="false"/>
        <w:overflowPunct w:val="true"/>
        <w:spacing w:lineRule="auto" w:line="240" w:before="0" w:after="0"/>
        <w:ind w:left="2100" w:right="2060" w:firstLine="197"/>
        <w:jc w:val="both"/>
        <w:rPr>
          <w:rFonts w:ascii="Arial" w:hAnsi="Arial"/>
          <w:b/>
          <w:b/>
          <w:bCs/>
          <w:sz w:val="24"/>
          <w:szCs w:val="24"/>
          <w:lang w:eastAsia="ar-SA"/>
        </w:rPr>
      </w:pPr>
      <w:r>
        <w:rPr>
          <w:rFonts w:ascii="Arial" w:hAnsi="Arial"/>
          <w:b/>
          <w:bCs/>
          <w:sz w:val="24"/>
          <w:szCs w:val="24"/>
          <w:lang w:eastAsia="ar-SA"/>
        </w:rPr>
      </w:r>
    </w:p>
    <w:p>
      <w:pPr>
        <w:pStyle w:val="Normal"/>
        <w:widowControl w:val="false"/>
        <w:overflowPunct w:val="true"/>
        <w:spacing w:lineRule="auto" w:line="240" w:before="0" w:after="0"/>
        <w:ind w:left="2100" w:right="2060" w:firstLine="197"/>
        <w:jc w:val="both"/>
        <w:rPr>
          <w:rFonts w:ascii="Arial" w:hAnsi="Arial"/>
          <w:b/>
          <w:b/>
          <w:bCs/>
          <w:sz w:val="24"/>
          <w:szCs w:val="24"/>
        </w:rPr>
      </w:pPr>
      <w:r>
        <w:rPr>
          <w:rFonts w:ascii="Arial" w:hAnsi="Arial"/>
          <w:b/>
          <w:bCs/>
          <w:sz w:val="24"/>
          <w:szCs w:val="24"/>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Arial" w:hAnsi="Arial"/>
                <w:sz w:val="24"/>
                <w:szCs w:val="24"/>
                <w:lang w:eastAsia="en-US"/>
              </w:rPr>
            </w:pPr>
            <w:r>
              <w:rPr>
                <w:rFonts w:ascii="Arial" w:hAnsi="Arial"/>
                <w:sz w:val="24"/>
                <w:szCs w:val="24"/>
                <w:lang w:eastAsia="en-US"/>
              </w:rPr>
            </w:r>
          </w:p>
          <w:p>
            <w:pPr>
              <w:pStyle w:val="Normal"/>
              <w:spacing w:lineRule="auto" w:line="240" w:before="0" w:after="0"/>
              <w:rPr>
                <w:rFonts w:ascii="Arial" w:hAnsi="Arial"/>
                <w:sz w:val="24"/>
                <w:szCs w:val="24"/>
                <w:lang w:eastAsia="en-US"/>
              </w:rPr>
            </w:pPr>
            <w:r>
              <w:rPr>
                <w:rFonts w:ascii="Arial" w:hAnsi="Arial"/>
                <w:sz w:val="24"/>
                <w:szCs w:val="24"/>
                <w:lang w:eastAsia="en-US"/>
              </w:rPr>
            </w:r>
          </w:p>
          <w:p>
            <w:pPr>
              <w:pStyle w:val="Normal"/>
              <w:spacing w:lineRule="auto" w:line="240" w:before="0" w:after="0"/>
              <w:rPr>
                <w:rFonts w:ascii="Times New Roman" w:hAnsi="Times New Roman"/>
                <w:sz w:val="28"/>
                <w:szCs w:val="28"/>
                <w:lang w:eastAsia="en-US"/>
              </w:rPr>
            </w:pPr>
            <w:r>
              <w:rPr>
                <w:rFonts w:ascii="Arial" w:hAnsi="Arial"/>
                <w:sz w:val="24"/>
                <w:szCs w:val="24"/>
                <w:lang w:eastAsia="en-US"/>
              </w:rPr>
              <w:t>УТВЕРЖДЕН</w:t>
            </w:r>
          </w:p>
          <w:p>
            <w:pPr>
              <w:pStyle w:val="Normal"/>
              <w:spacing w:lineRule="auto" w:line="240" w:before="0" w:after="0"/>
              <w:rPr>
                <w:rFonts w:ascii="Arial" w:hAnsi="Arial"/>
                <w:sz w:val="24"/>
                <w:szCs w:val="24"/>
              </w:rPr>
            </w:pPr>
            <w:r>
              <w:rPr>
                <w:rFonts w:ascii="Arial" w:hAnsi="Arial"/>
                <w:sz w:val="24"/>
                <w:szCs w:val="24"/>
                <w:lang w:eastAsia="en-US"/>
              </w:rPr>
              <w:t xml:space="preserve">постановлением администрации муниципального образования «Капустиноярский сельсовет» Ахтубинского </w:t>
            </w:r>
            <w:r>
              <w:rPr>
                <w:rFonts w:ascii="Arial" w:hAnsi="Arial"/>
                <w:sz w:val="24"/>
                <w:szCs w:val="24"/>
                <w:lang w:eastAsia="en-US"/>
              </w:rPr>
              <w:t xml:space="preserve">муниципального </w:t>
            </w:r>
            <w:r>
              <w:rPr>
                <w:rFonts w:ascii="Arial" w:hAnsi="Arial"/>
                <w:sz w:val="24"/>
                <w:szCs w:val="24"/>
                <w:lang w:eastAsia="en-US"/>
              </w:rPr>
              <w:t xml:space="preserve">района Астраханской области </w:t>
            </w:r>
          </w:p>
          <w:p>
            <w:pPr>
              <w:pStyle w:val="Normal"/>
              <w:spacing w:lineRule="auto" w:line="240" w:before="0" w:after="0"/>
              <w:rPr>
                <w:rFonts w:ascii="Arial" w:hAnsi="Arial"/>
                <w:sz w:val="24"/>
                <w:szCs w:val="24"/>
              </w:rPr>
            </w:pPr>
            <w:r>
              <w:rPr>
                <w:rFonts w:ascii="Arial" w:hAnsi="Arial"/>
                <w:sz w:val="24"/>
                <w:szCs w:val="24"/>
                <w:lang w:eastAsia="en-US"/>
              </w:rPr>
              <w:t>от 09.10.2023 № 61</w:t>
            </w:r>
          </w:p>
        </w:tc>
      </w:tr>
    </w:tbl>
    <w:p>
      <w:pPr>
        <w:pStyle w:val="Normal"/>
        <w:widowControl w:val="false"/>
        <w:overflowPunct w:val="true"/>
        <w:spacing w:lineRule="auto" w:line="218" w:before="0" w:after="0"/>
        <w:ind w:right="2060" w:hanging="0"/>
        <w:rPr>
          <w:rFonts w:ascii="Arial" w:hAnsi="Arial"/>
          <w:b/>
          <w:b/>
          <w:bCs/>
          <w:sz w:val="24"/>
          <w:szCs w:val="24"/>
        </w:rPr>
      </w:pPr>
      <w:r>
        <w:rPr>
          <w:rFonts w:ascii="Arial" w:hAnsi="Arial"/>
          <w:b/>
          <w:bCs/>
          <w:sz w:val="24"/>
          <w:szCs w:val="24"/>
        </w:rPr>
      </w:r>
    </w:p>
    <w:p>
      <w:pPr>
        <w:pStyle w:val="Normal"/>
        <w:widowControl w:val="false"/>
        <w:overflowPunct w:val="true"/>
        <w:spacing w:lineRule="auto" w:line="218" w:before="0" w:after="0"/>
        <w:ind w:right="2060" w:hanging="0"/>
        <w:rPr>
          <w:rFonts w:ascii="Arial" w:hAnsi="Arial"/>
          <w:b/>
          <w:b/>
          <w:bCs/>
          <w:sz w:val="24"/>
          <w:szCs w:val="24"/>
        </w:rPr>
      </w:pPr>
      <w:r>
        <w:rPr>
          <w:rFonts w:ascii="Arial" w:hAnsi="Arial"/>
          <w:b/>
          <w:bCs/>
          <w:sz w:val="24"/>
          <w:szCs w:val="24"/>
        </w:rPr>
      </w:r>
    </w:p>
    <w:p>
      <w:pPr>
        <w:pStyle w:val="Normal"/>
        <w:numPr>
          <w:ilvl w:val="0"/>
          <w:numId w:val="0"/>
        </w:numPr>
        <w:spacing w:lineRule="auto" w:line="240" w:before="0" w:after="0"/>
        <w:jc w:val="center"/>
        <w:outlineLvl w:val="0"/>
        <w:rPr>
          <w:rFonts w:ascii="Times New Roman" w:hAnsi="Times New Roman"/>
          <w:b/>
          <w:b/>
          <w:sz w:val="28"/>
          <w:szCs w:val="28"/>
        </w:rPr>
      </w:pPr>
      <w:r>
        <w:rPr>
          <w:rFonts w:ascii="Arial" w:hAnsi="Arial"/>
          <w:b/>
          <w:sz w:val="24"/>
          <w:szCs w:val="24"/>
        </w:rPr>
        <w:t>АДМИНИСТРАТИВНЫЙ РЕГЛАМЕНТ</w:t>
        <w:br/>
        <w:t>предоставления муниципальной услуги "</w:t>
      </w:r>
      <w:bookmarkStart w:id="2" w:name="_Hlk100841192"/>
      <w:r>
        <w:rPr>
          <w:rFonts w:ascii="Arial" w:hAnsi="Arial"/>
          <w:b/>
          <w:bCs/>
          <w:sz w:val="24"/>
          <w:szCs w:val="24"/>
        </w:rPr>
        <w:t>Признание садового дома жилым домом и жилого дома садовым домом</w:t>
      </w:r>
      <w:bookmarkEnd w:id="2"/>
      <w:r>
        <w:rPr>
          <w:rFonts w:ascii="Arial" w:hAnsi="Arial"/>
          <w:b/>
          <w:sz w:val="24"/>
          <w:szCs w:val="24"/>
        </w:rPr>
        <w:t xml:space="preserve">" </w:t>
      </w:r>
    </w:p>
    <w:p>
      <w:pPr>
        <w:pStyle w:val="Normal"/>
        <w:widowControl w:val="false"/>
        <w:numPr>
          <w:ilvl w:val="0"/>
          <w:numId w:val="0"/>
        </w:numPr>
        <w:spacing w:lineRule="auto" w:line="240" w:before="0" w:after="0"/>
        <w:jc w:val="center"/>
        <w:outlineLvl w:val="0"/>
        <w:rPr>
          <w:rFonts w:ascii="Arial" w:hAnsi="Arial"/>
          <w:b/>
          <w:b/>
          <w:sz w:val="24"/>
          <w:szCs w:val="24"/>
        </w:rPr>
      </w:pPr>
      <w:r>
        <w:rPr>
          <w:rFonts w:ascii="Arial" w:hAnsi="Arial"/>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Arial" w:hAnsi="Arial"/>
          <w:b/>
          <w:bCs/>
          <w:sz w:val="24"/>
          <w:szCs w:val="24"/>
        </w:rPr>
        <w:t>I. Общие положения</w:t>
      </w:r>
    </w:p>
    <w:p>
      <w:pPr>
        <w:pStyle w:val="Normal"/>
        <w:spacing w:lineRule="auto" w:line="240" w:before="0" w:after="0"/>
        <w:ind w:firstLine="720"/>
        <w:jc w:val="both"/>
        <w:rPr>
          <w:rFonts w:ascii="Times New Roman" w:hAnsi="Times New Roman"/>
          <w:sz w:val="28"/>
          <w:szCs w:val="28"/>
        </w:rPr>
      </w:pPr>
      <w:r>
        <w:rPr>
          <w:rFonts w:ascii="Arial" w:hAnsi="Arial"/>
          <w:sz w:val="24"/>
          <w:szCs w:val="24"/>
        </w:rPr>
        <w:t xml:space="preserve"> </w:t>
      </w:r>
    </w:p>
    <w:p>
      <w:pPr>
        <w:pStyle w:val="Normal"/>
        <w:spacing w:lineRule="auto" w:line="240" w:before="0" w:after="0"/>
        <w:jc w:val="center"/>
        <w:rPr>
          <w:rFonts w:ascii="Times New Roman" w:hAnsi="Times New Roman"/>
          <w:b/>
          <w:b/>
          <w:sz w:val="28"/>
          <w:szCs w:val="28"/>
        </w:rPr>
      </w:pPr>
      <w:r>
        <w:rPr>
          <w:rFonts w:ascii="Arial" w:hAnsi="Arial"/>
          <w:b/>
          <w:sz w:val="24"/>
          <w:szCs w:val="24"/>
        </w:rPr>
        <w:t xml:space="preserve">Предмет регулирования </w:t>
      </w:r>
    </w:p>
    <w:p>
      <w:pPr>
        <w:pStyle w:val="Normal"/>
        <w:spacing w:lineRule="auto" w:line="240" w:before="0" w:after="0"/>
        <w:ind w:firstLine="720"/>
        <w:jc w:val="both"/>
        <w:rPr>
          <w:rFonts w:ascii="Arial" w:hAnsi="Arial"/>
          <w:sz w:val="24"/>
          <w:szCs w:val="24"/>
        </w:rPr>
      </w:pPr>
      <w:r>
        <w:rPr>
          <w:rFonts w:ascii="Arial" w:hAnsi="Arial"/>
          <w:sz w:val="24"/>
          <w:szCs w:val="24"/>
        </w:rPr>
      </w:r>
    </w:p>
    <w:p>
      <w:pPr>
        <w:pStyle w:val="Normal"/>
        <w:spacing w:lineRule="auto" w:line="240" w:before="0" w:after="0"/>
        <w:ind w:firstLine="720"/>
        <w:jc w:val="both"/>
        <w:rPr>
          <w:rFonts w:ascii="Arial" w:hAnsi="Arial"/>
          <w:sz w:val="24"/>
          <w:szCs w:val="24"/>
        </w:rPr>
      </w:pPr>
      <w:bookmarkStart w:id="3" w:name="_Hlk94101541"/>
      <w:r>
        <w:rPr>
          <w:rFonts w:ascii="Arial" w:hAnsi="Arial"/>
          <w:sz w:val="24"/>
          <w:szCs w:val="24"/>
        </w:rPr>
        <w:t xml:space="preserve">1.1. Административный регламент </w:t>
      </w:r>
      <w:bookmarkStart w:id="4" w:name="_Hlk99377303"/>
      <w:r>
        <w:rPr>
          <w:rFonts w:ascii="Arial" w:hAnsi="Arial"/>
          <w:sz w:val="24"/>
          <w:szCs w:val="24"/>
        </w:rPr>
        <w:t>предоставления муниципальной услуги "</w:t>
      </w:r>
      <w:bookmarkStart w:id="5" w:name="_Hlk99368095"/>
      <w:r>
        <w:rPr>
          <w:rFonts w:ascii="Arial" w:hAnsi="Arial"/>
          <w:bCs/>
          <w:sz w:val="24"/>
          <w:szCs w:val="24"/>
        </w:rPr>
        <w:t>Признание садового дома жилым домом и жилого дома садовым домом</w:t>
      </w:r>
      <w:bookmarkEnd w:id="5"/>
      <w:r>
        <w:rPr>
          <w:rFonts w:ascii="Arial" w:hAnsi="Arial"/>
          <w:sz w:val="24"/>
          <w:szCs w:val="24"/>
        </w:rPr>
        <w:t>"</w:t>
      </w:r>
      <w:bookmarkEnd w:id="3"/>
      <w:bookmarkEnd w:id="4"/>
      <w:r>
        <w:rPr>
          <w:rFonts w:ascii="Arial" w:hAnsi="Arial"/>
          <w:sz w:val="24"/>
          <w:szCs w:val="24"/>
        </w:rPr>
        <w:t xml:space="preserve"> (далее – Административный регламент) разработан </w:t>
      </w:r>
      <w:r>
        <w:rPr>
          <w:rFonts w:ascii="Arial" w:hAnsi="Arial"/>
          <w:sz w:val="24"/>
          <w:szCs w:val="24"/>
          <w:lang w:bidi="ru-RU"/>
        </w:rPr>
        <w:t>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Arial" w:hAnsi="Arial"/>
          <w:bCs/>
          <w:sz w:val="24"/>
          <w:szCs w:val="24"/>
          <w:lang w:bidi="ru-RU"/>
        </w:rPr>
        <w:t>Признание садового дома жилым домом и жилого дома садовым домом"</w:t>
      </w:r>
      <w:r>
        <w:rPr>
          <w:rFonts w:ascii="Arial" w:hAnsi="Arial"/>
          <w:sz w:val="24"/>
          <w:szCs w:val="24"/>
          <w:lang w:bidi="ru-RU"/>
        </w:rPr>
        <w:t xml:space="preserve"> (далее – Услуга, муниципальная услуга) администрацией</w:t>
      </w:r>
      <w:bookmarkStart w:id="6" w:name="_Hlk99370622"/>
      <w:r>
        <w:rPr>
          <w:rFonts w:ascii="Arial" w:hAnsi="Arial"/>
          <w:bCs/>
          <w:sz w:val="24"/>
          <w:szCs w:val="24"/>
        </w:rPr>
        <w:t xml:space="preserve"> муниципального образования «Капустиноярский сельсовет» Ахтубинского  </w:t>
      </w:r>
      <w:r>
        <w:rPr>
          <w:rFonts w:ascii="Arial" w:hAnsi="Arial"/>
          <w:bCs/>
          <w:sz w:val="24"/>
          <w:szCs w:val="24"/>
        </w:rPr>
        <w:t xml:space="preserve">муниципального </w:t>
      </w:r>
      <w:r>
        <w:rPr>
          <w:rFonts w:ascii="Arial" w:hAnsi="Arial"/>
          <w:bCs/>
          <w:sz w:val="24"/>
          <w:szCs w:val="24"/>
        </w:rPr>
        <w:t xml:space="preserve">района Астраханской области </w:t>
      </w:r>
      <w:bookmarkEnd w:id="6"/>
      <w:r>
        <w:rPr>
          <w:rFonts w:ascii="Arial" w:hAnsi="Arial"/>
          <w:sz w:val="24"/>
          <w:szCs w:val="24"/>
          <w:lang w:bidi="ru-RU"/>
        </w:rPr>
        <w:t>(далее - Уполномоченный орган).</w:t>
      </w:r>
    </w:p>
    <w:p>
      <w:pPr>
        <w:pStyle w:val="Normal"/>
        <w:spacing w:lineRule="auto" w:line="240" w:before="0" w:after="0"/>
        <w:ind w:firstLine="720"/>
        <w:jc w:val="both"/>
        <w:rPr>
          <w:rFonts w:ascii="Arial" w:hAnsi="Arial"/>
          <w:sz w:val="24"/>
          <w:szCs w:val="24"/>
        </w:rPr>
      </w:pPr>
      <w:r>
        <w:rPr>
          <w:rFonts w:ascii="Arial" w:hAnsi="Arial"/>
          <w:sz w:val="24"/>
          <w:szCs w:val="24"/>
        </w:rPr>
      </w:r>
    </w:p>
    <w:p>
      <w:pPr>
        <w:pStyle w:val="Normal"/>
        <w:spacing w:lineRule="auto" w:line="240" w:before="0" w:after="0"/>
        <w:jc w:val="center"/>
        <w:rPr>
          <w:rFonts w:ascii="Times New Roman" w:hAnsi="Times New Roman"/>
          <w:b/>
          <w:b/>
          <w:sz w:val="28"/>
          <w:szCs w:val="28"/>
        </w:rPr>
      </w:pPr>
      <w:r>
        <w:rPr>
          <w:rFonts w:ascii="Arial" w:hAnsi="Arial"/>
          <w:b/>
          <w:sz w:val="24"/>
          <w:szCs w:val="24"/>
        </w:rPr>
        <w:t>Круг заявителей</w:t>
      </w:r>
    </w:p>
    <w:p>
      <w:pPr>
        <w:pStyle w:val="Normal"/>
        <w:spacing w:lineRule="auto" w:line="240" w:before="0" w:after="0"/>
        <w:ind w:firstLine="720"/>
        <w:jc w:val="both"/>
        <w:rPr>
          <w:rFonts w:ascii="Arial" w:hAnsi="Arial"/>
          <w:sz w:val="24"/>
          <w:szCs w:val="24"/>
        </w:rPr>
      </w:pPr>
      <w:r>
        <w:rPr>
          <w:rFonts w:ascii="Arial" w:hAnsi="Arial"/>
          <w:sz w:val="24"/>
          <w:szCs w:val="24"/>
        </w:rPr>
      </w:r>
    </w:p>
    <w:p>
      <w:pPr>
        <w:pStyle w:val="Normal"/>
        <w:spacing w:lineRule="auto" w:line="240" w:before="0" w:after="0"/>
        <w:ind w:firstLine="720"/>
        <w:jc w:val="both"/>
        <w:rPr>
          <w:rFonts w:ascii="Arial" w:hAnsi="Arial"/>
          <w:sz w:val="24"/>
          <w:szCs w:val="24"/>
        </w:rPr>
      </w:pPr>
      <w:r>
        <w:rPr>
          <w:rFonts w:ascii="Arial" w:hAnsi="Arial"/>
          <w:sz w:val="24"/>
          <w:szCs w:val="24"/>
        </w:rPr>
        <w:t>1.2. Заявителями на получение муниципальной услуги являются собственники садового дома или жилого дома, расположенных на территории м</w:t>
      </w:r>
      <w:r>
        <w:rPr>
          <w:rFonts w:ascii="Arial" w:hAnsi="Arial"/>
          <w:bCs/>
          <w:sz w:val="24"/>
          <w:szCs w:val="24"/>
        </w:rPr>
        <w:t xml:space="preserve">униципального образования  «Капустиноярский сельсовет» Ахтубинского  </w:t>
      </w:r>
      <w:r>
        <w:rPr>
          <w:rFonts w:ascii="Arial" w:hAnsi="Arial"/>
          <w:bCs/>
          <w:sz w:val="24"/>
          <w:szCs w:val="24"/>
        </w:rPr>
        <w:t xml:space="preserve">муниципального </w:t>
      </w:r>
      <w:r>
        <w:rPr>
          <w:rFonts w:ascii="Arial" w:hAnsi="Arial"/>
          <w:bCs/>
          <w:sz w:val="24"/>
          <w:szCs w:val="24"/>
        </w:rPr>
        <w:t>района  Астраханской области</w:t>
      </w:r>
      <w:r>
        <w:rPr>
          <w:rFonts w:ascii="Arial" w:hAnsi="Arial"/>
          <w:bCs/>
          <w:iCs/>
          <w:sz w:val="24"/>
          <w:szCs w:val="24"/>
          <w:lang w:bidi="ru-RU"/>
        </w:rPr>
        <w:t>.</w:t>
      </w:r>
    </w:p>
    <w:p>
      <w:pPr>
        <w:pStyle w:val="Normal"/>
        <w:spacing w:lineRule="auto" w:line="240" w:before="0" w:after="0"/>
        <w:ind w:firstLine="720"/>
        <w:jc w:val="both"/>
        <w:rPr>
          <w:rFonts w:ascii="Times New Roman" w:hAnsi="Times New Roman"/>
          <w:sz w:val="28"/>
          <w:szCs w:val="28"/>
        </w:rPr>
      </w:pPr>
      <w:r>
        <w:rPr>
          <w:rFonts w:ascii="Arial" w:hAnsi="Arial"/>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pPr>
        <w:pStyle w:val="Normal"/>
        <w:spacing w:lineRule="auto" w:line="240" w:before="0" w:after="0"/>
        <w:jc w:val="both"/>
        <w:rPr>
          <w:rFonts w:ascii="Arial" w:hAnsi="Arial"/>
          <w:sz w:val="24"/>
          <w:szCs w:val="24"/>
        </w:rPr>
      </w:pPr>
      <w:r>
        <w:rPr>
          <w:rFonts w:ascii="Arial" w:hAnsi="Arial"/>
          <w:sz w:val="24"/>
          <w:szCs w:val="24"/>
        </w:rPr>
      </w:r>
    </w:p>
    <w:p>
      <w:pPr>
        <w:pStyle w:val="Normal"/>
        <w:widowControl w:val="false"/>
        <w:spacing w:lineRule="auto" w:line="240" w:before="0" w:after="0"/>
        <w:jc w:val="center"/>
        <w:rPr>
          <w:rFonts w:ascii="Times New Roman" w:hAnsi="Times New Roman"/>
          <w:b/>
          <w:b/>
          <w:sz w:val="28"/>
          <w:szCs w:val="28"/>
        </w:rPr>
      </w:pPr>
      <w:r>
        <w:rPr>
          <w:rFonts w:ascii="Arial" w:hAnsi="Arial"/>
          <w:b/>
          <w:sz w:val="24"/>
          <w:szCs w:val="24"/>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Arial" w:hAnsi="Arial"/>
          <w:sz w:val="24"/>
          <w:szCs w:val="24"/>
        </w:rPr>
      </w:pPr>
      <w:r>
        <w:rPr>
          <w:rFonts w:ascii="Arial" w:hAnsi="Arial"/>
          <w:sz w:val="24"/>
          <w:szCs w:val="24"/>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Arial" w:hAnsi="Arial"/>
          <w:sz w:val="24"/>
          <w:szCs w:val="24"/>
          <w:lang w:bidi="ru-RU"/>
        </w:rPr>
        <w:t xml:space="preserve">- на официальном сайте Уполномоченного органа в информационно-телекоммуникационной сети «Интернет» </w:t>
      </w:r>
      <w:hyperlink r:id="rId10">
        <w:r>
          <w:rPr>
            <w:rStyle w:val="Style16"/>
            <w:rFonts w:eastAsia="Times New Roman" w:cs="Times New Roman" w:ascii="Arial" w:hAnsi="Arial"/>
            <w:bCs/>
            <w:color w:val="0000FF"/>
            <w:sz w:val="24"/>
            <w:szCs w:val="24"/>
            <w:u w:val="single"/>
            <w:lang w:val="en-US" w:eastAsia="en-US" w:bidi="en-US"/>
          </w:rPr>
          <w:t>http</w:t>
        </w:r>
      </w:hyperlink>
      <w:hyperlink r:id="rId11">
        <w:r>
          <w:rPr>
            <w:rStyle w:val="Style16"/>
            <w:rFonts w:eastAsia="Times New Roman" w:cs="Times New Roman" w:ascii="Arial" w:hAnsi="Arial"/>
            <w:bCs/>
            <w:color w:val="0000FF"/>
            <w:sz w:val="24"/>
            <w:szCs w:val="24"/>
            <w:u w:val="single"/>
            <w:lang w:eastAsia="en-US" w:bidi="en-US"/>
          </w:rPr>
          <w:t>://</w:t>
        </w:r>
      </w:hyperlink>
      <w:hyperlink r:id="rId12">
        <w:r>
          <w:rPr>
            <w:rStyle w:val="Style16"/>
            <w:rFonts w:eastAsia="Times New Roman" w:cs="Times New Roman" w:ascii="Arial" w:hAnsi="Arial"/>
            <w:bCs/>
            <w:color w:val="0000FF"/>
            <w:sz w:val="24"/>
            <w:szCs w:val="24"/>
            <w:u w:val="single"/>
            <w:lang w:val="en-US" w:eastAsia="en-US" w:bidi="en-US"/>
          </w:rPr>
          <w:t>kapustinoyarskij</w:t>
        </w:r>
      </w:hyperlink>
      <w:hyperlink r:id="rId13">
        <w:r>
          <w:rPr>
            <w:rStyle w:val="Style16"/>
            <w:rFonts w:eastAsia="Times New Roman" w:cs="Times New Roman" w:ascii="Arial" w:hAnsi="Arial"/>
            <w:bCs/>
            <w:color w:val="0000FF"/>
            <w:sz w:val="24"/>
            <w:szCs w:val="24"/>
            <w:u w:val="single"/>
            <w:lang w:eastAsia="en-US" w:bidi="en-US"/>
          </w:rPr>
          <w:t>-</w:t>
        </w:r>
      </w:hyperlink>
      <w:hyperlink r:id="rId14">
        <w:r>
          <w:rPr>
            <w:rStyle w:val="Style16"/>
            <w:rFonts w:eastAsia="Times New Roman" w:cs="Times New Roman" w:ascii="Arial" w:hAnsi="Arial"/>
            <w:bCs/>
            <w:color w:val="0000FF"/>
            <w:sz w:val="24"/>
            <w:szCs w:val="24"/>
            <w:u w:val="single"/>
            <w:lang w:val="en-US" w:eastAsia="en-US" w:bidi="en-US"/>
          </w:rPr>
          <w:t>selsovet</w:t>
        </w:r>
      </w:hyperlink>
      <w:hyperlink r:id="rId15">
        <w:r>
          <w:rPr>
            <w:rStyle w:val="Style16"/>
            <w:rFonts w:eastAsia="Times New Roman" w:cs="Times New Roman" w:ascii="Arial" w:hAnsi="Arial"/>
            <w:bCs/>
            <w:color w:val="0000FF"/>
            <w:sz w:val="24"/>
            <w:szCs w:val="24"/>
            <w:u w:val="single"/>
            <w:lang w:eastAsia="en-US" w:bidi="en-US"/>
          </w:rPr>
          <w:t>.</w:t>
        </w:r>
      </w:hyperlink>
      <w:hyperlink r:id="rId16">
        <w:r>
          <w:rPr>
            <w:rStyle w:val="Style16"/>
            <w:rFonts w:eastAsia="Times New Roman" w:cs="Times New Roman" w:ascii="Arial" w:hAnsi="Arial"/>
            <w:bCs/>
            <w:color w:val="0000FF"/>
            <w:sz w:val="24"/>
            <w:szCs w:val="24"/>
            <w:u w:val="single"/>
            <w:lang w:val="en-US" w:eastAsia="en-US" w:bidi="en-US"/>
          </w:rPr>
          <w:t>ru</w:t>
        </w:r>
      </w:hyperlink>
      <w:r>
        <w:rPr>
          <w:rFonts w:ascii="Arial" w:hAnsi="Arial"/>
          <w:sz w:val="24"/>
          <w:szCs w:val="24"/>
          <w:lang w:bidi="ru-RU"/>
        </w:rPr>
        <w:t xml:space="preserve">  (далее - Официальный сайт);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Arial" w:hAnsi="Arial"/>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Arial" w:hAnsi="Arial"/>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Arial" w:hAnsi="Arial"/>
          <w:sz w:val="24"/>
          <w:szCs w:val="24"/>
          <w:lang w:eastAsia="en-US"/>
        </w:rPr>
      </w:pPr>
      <w:r>
        <w:rPr>
          <w:rFonts w:ascii="Arial" w:hAnsi="Arial"/>
          <w:sz w:val="24"/>
          <w:szCs w:val="24"/>
          <w:lang w:eastAsia="en-US"/>
        </w:rPr>
      </w:r>
    </w:p>
    <w:p>
      <w:pPr>
        <w:pStyle w:val="1"/>
        <w:rPr>
          <w:rFonts w:ascii="Arial" w:hAnsi="Arial"/>
          <w:sz w:val="24"/>
          <w:szCs w:val="24"/>
        </w:rPr>
      </w:pPr>
      <w:bookmarkStart w:id="7" w:name="_Hlk99370069"/>
      <w:r>
        <w:rPr>
          <w:rFonts w:ascii="Arial" w:hAnsi="Arial"/>
          <w:sz w:val="24"/>
          <w:szCs w:val="24"/>
        </w:rPr>
        <w:t>I</w:t>
      </w:r>
      <w:bookmarkEnd w:id="7"/>
      <w:r>
        <w:rPr>
          <w:rFonts w:ascii="Arial" w:hAnsi="Arial"/>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center"/>
        <w:rPr>
          <w:rFonts w:ascii="Times New Roman" w:hAnsi="Times New Roman"/>
          <w:b/>
          <w:b/>
          <w:sz w:val="28"/>
          <w:szCs w:val="28"/>
        </w:rPr>
      </w:pPr>
      <w:r>
        <w:rPr>
          <w:rFonts w:ascii="Arial" w:hAnsi="Arial"/>
          <w:b/>
          <w:sz w:val="24"/>
          <w:szCs w:val="24"/>
        </w:rPr>
        <w:t>Наименование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2.1. "</w:t>
      </w:r>
      <w:r>
        <w:rPr>
          <w:rFonts w:ascii="Arial" w:hAnsi="Arial"/>
          <w:bCs/>
          <w:sz w:val="24"/>
          <w:szCs w:val="24"/>
        </w:rPr>
        <w:t>Признание садового дома жилым домом и жилого дома садовым домом</w:t>
      </w:r>
      <w:r>
        <w:rPr>
          <w:rFonts w:ascii="Arial" w:hAnsi="Arial"/>
          <w:sz w:val="24"/>
          <w:szCs w:val="24"/>
        </w:rPr>
        <w:t>".</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t>2.2. Муниципальная услуга предоставляется Уполномоченным органом - администрацией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Arial" w:hAnsi="Arial"/>
          <w:sz w:val="24"/>
          <w:szCs w:val="24"/>
        </w:rPr>
        <w:t>- структурные подразделения Уполномоченного органа</w:t>
      </w:r>
      <w:r>
        <w:rPr>
          <w:rFonts w:ascii="Arial" w:hAnsi="Arial"/>
          <w:bCs/>
          <w:sz w:val="24"/>
          <w:szCs w:val="24"/>
          <w:lang w:bidi="ru-RU"/>
        </w:rPr>
        <w:t>;</w:t>
      </w:r>
    </w:p>
    <w:p>
      <w:pPr>
        <w:pStyle w:val="Normal"/>
        <w:widowControl w:val="false"/>
        <w:spacing w:lineRule="auto" w:line="240" w:before="0" w:after="0"/>
        <w:ind w:firstLine="567"/>
        <w:jc w:val="both"/>
        <w:rPr/>
      </w:pPr>
      <w:r>
        <w:rPr>
          <w:rFonts w:ascii="Arial" w:hAnsi="Arial"/>
          <w:bCs/>
          <w:sz w:val="24"/>
          <w:szCs w:val="24"/>
          <w:lang w:bidi="ru-RU"/>
        </w:rPr>
        <w:t xml:space="preserve">- индивидуальные предприниматели или юридические лица, которые являются членами саморегулируемой организации в области инженерных изысканий (в случае признания садового дома жилым домом), в которые заявителю необходимо обратиться </w:t>
      </w:r>
      <w:bookmarkStart w:id="8" w:name="_Hlk100843985"/>
      <w:r>
        <w:rPr>
          <w:rFonts w:ascii="Arial" w:hAnsi="Arial"/>
          <w:bCs/>
          <w:sz w:val="24"/>
          <w:szCs w:val="24"/>
          <w:lang w:bidi="ru-RU"/>
        </w:rPr>
        <w:t xml:space="preserve">за заключением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r>
          <w:rPr>
            <w:rStyle w:val="Style16"/>
            <w:rFonts w:ascii="Arial" w:hAnsi="Arial"/>
            <w:bCs/>
            <w:color w:val="00000A"/>
            <w:sz w:val="24"/>
            <w:szCs w:val="24"/>
            <w:u w:val="none"/>
            <w:lang w:bidi="ru-RU"/>
          </w:rPr>
          <w:t>частью 2 статьи 5</w:t>
        </w:r>
      </w:hyperlink>
      <w:r>
        <w:rPr>
          <w:rFonts w:ascii="Arial" w:hAnsi="Arial"/>
          <w:bCs/>
          <w:sz w:val="24"/>
          <w:szCs w:val="24"/>
          <w:lang w:bidi="ru-RU"/>
        </w:rPr>
        <w:t xml:space="preserve">, </w:t>
      </w:r>
      <w:hyperlink r:id="rId18">
        <w:r>
          <w:rPr>
            <w:rStyle w:val="Style16"/>
            <w:rFonts w:ascii="Arial" w:hAnsi="Arial"/>
            <w:bCs/>
            <w:color w:val="00000A"/>
            <w:sz w:val="24"/>
            <w:szCs w:val="24"/>
            <w:u w:val="none"/>
            <w:lang w:bidi="ru-RU"/>
          </w:rPr>
          <w:t>статьями 7</w:t>
        </w:r>
      </w:hyperlink>
      <w:r>
        <w:rPr>
          <w:rFonts w:ascii="Arial" w:hAnsi="Arial"/>
          <w:bCs/>
          <w:sz w:val="24"/>
          <w:szCs w:val="24"/>
          <w:lang w:bidi="ru-RU"/>
        </w:rPr>
        <w:t xml:space="preserve">, </w:t>
      </w:r>
      <w:hyperlink r:id="rId19">
        <w:r>
          <w:rPr>
            <w:rStyle w:val="Style16"/>
            <w:rFonts w:ascii="Arial" w:hAnsi="Arial"/>
            <w:bCs/>
            <w:color w:val="00000A"/>
            <w:sz w:val="24"/>
            <w:szCs w:val="24"/>
            <w:u w:val="none"/>
            <w:lang w:bidi="ru-RU"/>
          </w:rPr>
          <w:t>8</w:t>
        </w:r>
      </w:hyperlink>
      <w:r>
        <w:rPr>
          <w:rFonts w:ascii="Arial" w:hAnsi="Arial"/>
          <w:bCs/>
          <w:sz w:val="24"/>
          <w:szCs w:val="24"/>
          <w:lang w:bidi="ru-RU"/>
        </w:rPr>
        <w:t xml:space="preserve"> и </w:t>
      </w:r>
      <w:hyperlink r:id="rId20">
        <w:r>
          <w:rPr>
            <w:rStyle w:val="Style16"/>
            <w:rFonts w:ascii="Arial" w:hAnsi="Arial"/>
            <w:bCs/>
            <w:color w:val="00000A"/>
            <w:sz w:val="24"/>
            <w:szCs w:val="24"/>
            <w:u w:val="none"/>
            <w:lang w:bidi="ru-RU"/>
          </w:rPr>
          <w:t>10</w:t>
        </w:r>
      </w:hyperlink>
      <w:r>
        <w:rPr>
          <w:rFonts w:ascii="Arial" w:hAnsi="Arial"/>
          <w:bCs/>
          <w:sz w:val="24"/>
          <w:szCs w:val="24"/>
          <w:lang w:bidi="ru-RU"/>
        </w:rPr>
        <w:t xml:space="preserve"> Федерального закона от 30.12.2009 № 384 "Технический регламент о безопасности зданий и сооружений"</w:t>
      </w:r>
      <w:bookmarkEnd w:id="8"/>
      <w:r>
        <w:rPr>
          <w:rFonts w:ascii="Arial" w:hAnsi="Arial"/>
          <w:bCs/>
          <w:sz w:val="24"/>
          <w:szCs w:val="24"/>
          <w:lang w:bidi="ru-RU"/>
        </w:rPr>
        <w:t>, для получения муниципальной услуги;</w:t>
      </w:r>
    </w:p>
    <w:p>
      <w:pPr>
        <w:pStyle w:val="Normal"/>
        <w:widowControl w:val="false"/>
        <w:spacing w:lineRule="auto" w:line="240" w:before="0" w:after="0"/>
        <w:ind w:firstLine="567"/>
        <w:jc w:val="both"/>
        <w:rPr>
          <w:rFonts w:ascii="Times New Roman" w:hAnsi="Times New Roman"/>
          <w:bCs/>
          <w:sz w:val="28"/>
          <w:szCs w:val="28"/>
          <w:lang w:bidi="ru-RU"/>
        </w:rPr>
      </w:pPr>
      <w:r>
        <w:rPr>
          <w:rFonts w:ascii="Arial" w:hAnsi="Arial"/>
          <w:bCs/>
          <w:sz w:val="24"/>
          <w:szCs w:val="24"/>
          <w:lang w:bidi="ru-RU"/>
        </w:rPr>
        <w:t>- Федеральная служба государственной регистрации, кадастра и картографии в части получения сведений из Единого государственного реестра недвижимости;</w:t>
      </w:r>
    </w:p>
    <w:p>
      <w:pPr>
        <w:pStyle w:val="Normal"/>
        <w:widowControl w:val="false"/>
        <w:spacing w:lineRule="auto" w:line="240" w:before="0" w:after="0"/>
        <w:ind w:firstLine="567"/>
        <w:jc w:val="both"/>
        <w:rPr>
          <w:rFonts w:ascii="Times New Roman" w:hAnsi="Times New Roman"/>
          <w:bCs/>
          <w:sz w:val="28"/>
          <w:szCs w:val="28"/>
          <w:lang w:bidi="ru-RU"/>
        </w:rPr>
      </w:pPr>
      <w:r>
        <w:rPr>
          <w:rFonts w:ascii="Arial" w:hAnsi="Arial"/>
          <w:bCs/>
          <w:sz w:val="24"/>
          <w:szCs w:val="24"/>
          <w:lang w:bidi="ru-RU"/>
        </w:rPr>
        <w:t>- многофункциональный центр при наличии соответствующего соглашения о взаимодействии.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bCs/>
          <w:sz w:val="28"/>
          <w:szCs w:val="28"/>
        </w:rPr>
      </w:pPr>
      <w:r>
        <w:rPr>
          <w:rFonts w:ascii="Arial" w:hAnsi="Arial"/>
          <w:sz w:val="24"/>
          <w:szCs w:val="24"/>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решение о признании садового дома жилым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решение о признании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решение об отказе в признании садового дома жилым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решение об отказе в признании жилого дома садовым домом.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Решения о признании садового дома жилым домом или жилого дома садовым домом принимается Уполномоченным органом по форме согласно приложению 1 к настоящему Административному регламенту. </w:t>
      </w:r>
    </w:p>
    <w:p>
      <w:pPr>
        <w:pStyle w:val="1"/>
        <w:ind w:left="0" w:hanging="0"/>
        <w:jc w:val="left"/>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ConsPlusNormal1"/>
        <w:ind w:firstLine="567"/>
        <w:jc w:val="both"/>
        <w:rPr>
          <w:rFonts w:ascii="Times New Roman" w:hAnsi="Times New Roman"/>
          <w:sz w:val="28"/>
          <w:szCs w:val="28"/>
        </w:rPr>
      </w:pPr>
      <w:r>
        <w:rPr>
          <w:rFonts w:cs="Times New Roman"/>
          <w:sz w:val="24"/>
          <w:szCs w:val="24"/>
        </w:rPr>
        <w:t xml:space="preserve">2.6. </w:t>
      </w:r>
      <w:r>
        <w:rPr>
          <w:sz w:val="24"/>
          <w:szCs w:val="24"/>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2.8 настоящего Административного регламента, Уполномоченным органом местного самоуправления не позднее чем через 45 календарных дней со дня подачи заявления. </w:t>
      </w:r>
    </w:p>
    <w:p>
      <w:pPr>
        <w:pStyle w:val="ConsPlusNormal1"/>
        <w:ind w:firstLine="567"/>
        <w:jc w:val="both"/>
        <w:rPr>
          <w:rFonts w:ascii="Times New Roman" w:hAnsi="Times New Roman"/>
          <w:sz w:val="28"/>
          <w:szCs w:val="28"/>
        </w:rPr>
      </w:pPr>
      <w:r>
        <w:rPr>
          <w:sz w:val="24"/>
          <w:szCs w:val="24"/>
        </w:rPr>
        <w:t xml:space="preserve">Уполномоченный орган не позднее чем через 3 рабочих дня со дня принятия решения указанного в пункте 2.6 настоящего Административного регламента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 </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2.8. Для получения муниципальной услуги заявитель представляет в Уполномоченный орган либо многофункциональный центр следующие документы:</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а) заявление о признании садового дома жилым домом или жилого дома садовым домом (далее - заявление) по форме согласно приложению 2 к настоящему Административному регламенту, в котором указываются: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кадастровый номер садового дома или жилого дома;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кадастровый номер земельного участка, на котором расположен садовый дом или жилой дом;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почтовый адрес заявителя или адрес электронной почты заявителя;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способ получения решения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pPr>
        <w:pStyle w:val="Normal"/>
        <w:widowControl w:val="false"/>
        <w:spacing w:lineRule="auto" w:line="240" w:before="0" w:after="0"/>
        <w:ind w:firstLine="567"/>
        <w:jc w:val="both"/>
        <w:rPr/>
      </w:pPr>
      <w:r>
        <w:rPr>
          <w:rFonts w:ascii="Arial" w:hAnsi="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r>
          <w:rPr>
            <w:rStyle w:val="Style16"/>
            <w:rFonts w:ascii="Arial" w:hAnsi="Arial"/>
            <w:color w:val="00000A"/>
            <w:sz w:val="24"/>
            <w:szCs w:val="24"/>
            <w:u w:val="none"/>
          </w:rPr>
          <w:t>частью 2 статьи 5</w:t>
        </w:r>
      </w:hyperlink>
      <w:r>
        <w:rPr>
          <w:rFonts w:ascii="Arial" w:hAnsi="Arial"/>
          <w:sz w:val="24"/>
          <w:szCs w:val="24"/>
        </w:rPr>
        <w:t xml:space="preserve">, </w:t>
      </w:r>
      <w:hyperlink r:id="rId22">
        <w:r>
          <w:rPr>
            <w:rStyle w:val="Style16"/>
            <w:rFonts w:ascii="Arial" w:hAnsi="Arial"/>
            <w:color w:val="00000A"/>
            <w:sz w:val="24"/>
            <w:szCs w:val="24"/>
            <w:u w:val="none"/>
          </w:rPr>
          <w:t>статьями 7</w:t>
        </w:r>
      </w:hyperlink>
      <w:r>
        <w:rPr>
          <w:rFonts w:ascii="Arial" w:hAnsi="Arial"/>
          <w:sz w:val="24"/>
          <w:szCs w:val="24"/>
        </w:rPr>
        <w:t xml:space="preserve">, </w:t>
      </w:r>
      <w:hyperlink r:id="rId23">
        <w:r>
          <w:rPr>
            <w:rStyle w:val="Style16"/>
            <w:rFonts w:ascii="Arial" w:hAnsi="Arial"/>
            <w:color w:val="00000A"/>
            <w:sz w:val="24"/>
            <w:szCs w:val="24"/>
            <w:u w:val="none"/>
          </w:rPr>
          <w:t>8</w:t>
        </w:r>
      </w:hyperlink>
      <w:r>
        <w:rPr>
          <w:rFonts w:ascii="Arial" w:hAnsi="Arial"/>
          <w:sz w:val="24"/>
          <w:szCs w:val="24"/>
        </w:rPr>
        <w:t xml:space="preserve"> и </w:t>
      </w:r>
      <w:hyperlink r:id="rId24">
        <w:r>
          <w:rPr>
            <w:rStyle w:val="Style16"/>
            <w:rFonts w:ascii="Arial" w:hAnsi="Arial"/>
            <w:color w:val="00000A"/>
            <w:sz w:val="24"/>
            <w:szCs w:val="24"/>
            <w:u w:val="none"/>
          </w:rPr>
          <w:t>10</w:t>
        </w:r>
      </w:hyperlink>
      <w:r>
        <w:rPr>
          <w:rFonts w:ascii="Arial" w:hAnsi="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наличии технической возможности).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Arial" w:hAnsi="Arial"/>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2.14.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сведения из Единого государственного реестра недвижимости.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olor w:val="000000" w:themeColor="text1"/>
          <w:sz w:val="24"/>
          <w:szCs w:val="24"/>
        </w:rPr>
        <w:t>муниципальной услуги;</w:t>
      </w:r>
    </w:p>
    <w:p>
      <w:pPr>
        <w:pStyle w:val="Normal"/>
        <w:widowControl w:val="false"/>
        <w:spacing w:lineRule="auto" w:line="240" w:before="0" w:after="0"/>
        <w:ind w:firstLine="567"/>
        <w:jc w:val="both"/>
        <w:rPr/>
      </w:pPr>
      <w:r>
        <w:rPr>
          <w:rFonts w:ascii="Arial" w:hAnsi="Arial"/>
          <w:color w:val="000000" w:themeColor="text1"/>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r>
          <w:rPr>
            <w:rStyle w:val="Style16"/>
            <w:rFonts w:ascii="Arial" w:hAnsi="Arial"/>
            <w:color w:val="000000" w:themeColor="text1"/>
            <w:sz w:val="24"/>
            <w:szCs w:val="24"/>
            <w:u w:val="none"/>
          </w:rPr>
          <w:t>частью 1 статьи 1</w:t>
        </w:r>
      </w:hyperlink>
      <w:r>
        <w:rPr>
          <w:rFonts w:ascii="Arial" w:hAnsi="Arial"/>
          <w:color w:val="000000" w:themeColor="text1"/>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26">
        <w:r>
          <w:rPr>
            <w:rStyle w:val="Style16"/>
            <w:rFonts w:ascii="Arial" w:hAnsi="Arial"/>
            <w:color w:val="000000" w:themeColor="text1"/>
            <w:sz w:val="24"/>
            <w:szCs w:val="24"/>
            <w:u w:val="none"/>
          </w:rPr>
          <w:t>частью 6 статьи 7</w:t>
        </w:r>
      </w:hyperlink>
      <w:r>
        <w:rPr>
          <w:rFonts w:ascii="Arial" w:hAnsi="Arial"/>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Arial" w:hAnsi="Arial"/>
          <w:color w:val="000000" w:themeColor="text1"/>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27">
        <w:r>
          <w:rPr>
            <w:rStyle w:val="Style16"/>
            <w:rFonts w:ascii="Arial" w:hAnsi="Arial"/>
            <w:color w:val="000000" w:themeColor="text1"/>
            <w:sz w:val="24"/>
            <w:szCs w:val="24"/>
            <w:u w:val="none"/>
          </w:rPr>
          <w:t>частью 1.1 статьи 16</w:t>
        </w:r>
      </w:hyperlink>
      <w:r>
        <w:rPr>
          <w:rFonts w:ascii="Arial" w:hAnsi="Arial"/>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Pr>
            <w:rStyle w:val="Style16"/>
            <w:rFonts w:ascii="Arial" w:hAnsi="Arial"/>
            <w:color w:val="000000" w:themeColor="text1"/>
            <w:sz w:val="24"/>
            <w:szCs w:val="24"/>
            <w:u w:val="none"/>
          </w:rPr>
          <w:t>частью 1.1 статьи 16</w:t>
        </w:r>
      </w:hyperlink>
      <w:r>
        <w:rPr>
          <w:rFonts w:ascii="Arial" w:hAnsi="Arial"/>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Arial" w:hAnsi="Arial"/>
          <w:sz w:val="24"/>
          <w:szCs w:val="24"/>
          <w:lang w:bidi="ru-RU"/>
        </w:rPr>
        <w:t>- п</w:t>
      </w:r>
      <w:r>
        <w:rPr>
          <w:rFonts w:ascii="Arial" w:hAnsi="Arial"/>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2.17. Решение об отказе в приеме документов, необходимых для предоставления муниципальной услуги, направляется в личный кабинет Заявителя на ЕПГУ.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2.19. Основания для приостановления предоставления муниципальной услуги действующим законодательством не предусмотрено.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2.20. Основания для отказа в предоставлении муниципальной услуги: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а) непредставление заявителем документов, предусмотренных подпунктами "а" и "в" пункта 2.8 настоящего Административного регламента;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б)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bookmarkStart w:id="9" w:name="_Hlk100843742"/>
      <w:r>
        <w:rPr>
          <w:rFonts w:ascii="Arial" w:hAnsi="Arial"/>
          <w:sz w:val="24"/>
          <w:szCs w:val="24"/>
        </w:rPr>
        <w:t>подпунктом "б" пункта 2.8 настоящего Административного регламента</w:t>
      </w:r>
      <w:bookmarkEnd w:id="9"/>
      <w:r>
        <w:rPr>
          <w:rFonts w:ascii="Arial" w:hAnsi="Arial"/>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2.8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г) непредставление заявителем документа, предусмотренного подпунктом "г" пункта 2.8 настоящего Административного регламента, в случае если садовый дом или жилой дом обременен правами третьих лиц;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pPr>
        <w:pStyle w:val="Normal"/>
        <w:spacing w:lineRule="auto" w:line="240" w:before="0" w:after="0"/>
        <w:ind w:firstLine="540"/>
        <w:jc w:val="both"/>
        <w:rPr>
          <w:rFonts w:ascii="Times New Roman" w:hAnsi="Times New Roman"/>
          <w:sz w:val="28"/>
          <w:szCs w:val="28"/>
        </w:rPr>
      </w:pPr>
      <w:r>
        <w:rPr>
          <w:rFonts w:ascii="Arial" w:hAnsi="Arial"/>
          <w:sz w:val="24"/>
          <w:szCs w:val="24"/>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настоящим пунктом. </w:t>
      </w:r>
    </w:p>
    <w:p>
      <w:pPr>
        <w:pStyle w:val="1"/>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2.21. Услуги, необходимые и обязательные для предоставления муниципальной услуги:</w:t>
      </w:r>
    </w:p>
    <w:p>
      <w:pPr>
        <w:pStyle w:val="Normal"/>
        <w:widowControl w:val="false"/>
        <w:spacing w:lineRule="auto" w:line="240" w:before="0" w:after="0"/>
        <w:ind w:firstLine="567"/>
        <w:jc w:val="both"/>
        <w:rPr/>
      </w:pPr>
      <w:r>
        <w:rPr>
          <w:rFonts w:ascii="Arial" w:hAnsi="Arial"/>
          <w:bCs/>
          <w:sz w:val="24"/>
          <w:szCs w:val="24"/>
          <w:lang w:bidi="ru-RU"/>
        </w:rPr>
        <w:t xml:space="preserve">выдача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9">
        <w:r>
          <w:rPr>
            <w:rStyle w:val="Style16"/>
            <w:rFonts w:ascii="Arial" w:hAnsi="Arial"/>
            <w:bCs/>
            <w:color w:val="00000A"/>
            <w:sz w:val="24"/>
            <w:szCs w:val="24"/>
            <w:u w:val="none"/>
            <w:lang w:bidi="ru-RU"/>
          </w:rPr>
          <w:t>частью 2 статьи 5</w:t>
        </w:r>
      </w:hyperlink>
      <w:r>
        <w:rPr>
          <w:rFonts w:ascii="Arial" w:hAnsi="Arial"/>
          <w:bCs/>
          <w:sz w:val="24"/>
          <w:szCs w:val="24"/>
          <w:lang w:bidi="ru-RU"/>
        </w:rPr>
        <w:t xml:space="preserve">, </w:t>
      </w:r>
      <w:hyperlink r:id="rId30">
        <w:r>
          <w:rPr>
            <w:rStyle w:val="Style16"/>
            <w:rFonts w:ascii="Arial" w:hAnsi="Arial"/>
            <w:bCs/>
            <w:color w:val="00000A"/>
            <w:sz w:val="24"/>
            <w:szCs w:val="24"/>
            <w:u w:val="none"/>
            <w:lang w:bidi="ru-RU"/>
          </w:rPr>
          <w:t>статьями 7</w:t>
        </w:r>
      </w:hyperlink>
      <w:r>
        <w:rPr>
          <w:rFonts w:ascii="Arial" w:hAnsi="Arial"/>
          <w:bCs/>
          <w:sz w:val="24"/>
          <w:szCs w:val="24"/>
          <w:lang w:bidi="ru-RU"/>
        </w:rPr>
        <w:t xml:space="preserve">, </w:t>
      </w:r>
      <w:hyperlink r:id="rId31">
        <w:r>
          <w:rPr>
            <w:rStyle w:val="Style16"/>
            <w:rFonts w:ascii="Arial" w:hAnsi="Arial"/>
            <w:bCs/>
            <w:color w:val="00000A"/>
            <w:sz w:val="24"/>
            <w:szCs w:val="24"/>
            <w:u w:val="none"/>
            <w:lang w:bidi="ru-RU"/>
          </w:rPr>
          <w:t>8</w:t>
        </w:r>
      </w:hyperlink>
      <w:r>
        <w:rPr>
          <w:rFonts w:ascii="Arial" w:hAnsi="Arial"/>
          <w:bCs/>
          <w:sz w:val="24"/>
          <w:szCs w:val="24"/>
          <w:lang w:bidi="ru-RU"/>
        </w:rPr>
        <w:t xml:space="preserve"> и </w:t>
      </w:r>
      <w:hyperlink r:id="rId32">
        <w:r>
          <w:rPr>
            <w:rStyle w:val="Style16"/>
            <w:rFonts w:ascii="Arial" w:hAnsi="Arial"/>
            <w:bCs/>
            <w:color w:val="00000A"/>
            <w:sz w:val="24"/>
            <w:szCs w:val="24"/>
            <w:u w:val="none"/>
            <w:lang w:bidi="ru-RU"/>
          </w:rPr>
          <w:t>10</w:t>
        </w:r>
      </w:hyperlink>
      <w:r>
        <w:rPr>
          <w:rFonts w:ascii="Arial" w:hAnsi="Arial"/>
          <w:bCs/>
          <w:sz w:val="24"/>
          <w:szCs w:val="24"/>
          <w:lang w:bidi="ru-RU"/>
        </w:rPr>
        <w:t xml:space="preserve"> Федерального закона от 30.12.2009 № 384 "Технический регламент о безопасности зданий и сооружений".</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2.23. Предоставление заявителю Заключения по обследованию технического 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саморегулируемой организации в области инженерных изысканий. </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Arial" w:hAnsi="Arial"/>
          <w:sz w:val="24"/>
          <w:szCs w:val="24"/>
          <w:lang w:eastAsia="en-US"/>
        </w:rPr>
      </w:pPr>
      <w:r>
        <w:rPr>
          <w:rFonts w:ascii="Arial" w:hAnsi="Arial"/>
          <w:sz w:val="24"/>
          <w:szCs w:val="24"/>
          <w:lang w:eastAsia="en-US"/>
        </w:rPr>
      </w:r>
    </w:p>
    <w:p>
      <w:pPr>
        <w:pStyle w:val="1"/>
        <w:rPr>
          <w:rFonts w:ascii="Arial" w:hAnsi="Arial"/>
          <w:sz w:val="24"/>
          <w:szCs w:val="24"/>
        </w:rPr>
      </w:pPr>
      <w:r>
        <w:rPr>
          <w:rFonts w:ascii="Arial" w:hAnsi="Arial"/>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прием и регистрация заявления, в том числе поступившего в электронной форме,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формирование и направление межведомственных запросов в органы, участвующие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рассмотрение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 направление заявителю решения о признании или об отказе в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 xml:space="preserve">3.1.1. Прием и регистрация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Основанием для начала выполнения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При приеме документов сотрудник Уполномоченного органа,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Сотрудник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Заявление и прилагаемые к нему документы, поступившие в </w:t>
      </w:r>
      <w:bookmarkStart w:id="10" w:name="_Hlk100844425"/>
      <w:r>
        <w:rPr>
          <w:rFonts w:ascii="Arial" w:hAnsi="Arial"/>
          <w:sz w:val="24"/>
          <w:szCs w:val="24"/>
        </w:rPr>
        <w:t>Уполномоченный орган</w:t>
      </w:r>
      <w:bookmarkEnd w:id="10"/>
      <w:r>
        <w:rPr>
          <w:rFonts w:ascii="Arial" w:hAnsi="Arial"/>
          <w:sz w:val="24"/>
          <w:szCs w:val="24"/>
        </w:rPr>
        <w:t xml:space="preserve"> в электронном виде, регистрируются в общем порядке.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последним.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При поступлении заявления по почте сотрудник Уполномоченного органа, ответственный за предоставление муниципальной услуги, принимает и регистрирует заявление с прилагаемыми к нему документами.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 предусмотренных пунктом 2.16 настоящего Административного регламента и в случае наличия оснований для принятия решения об отказе в приеме документов, необходимых для предоставления муниципальной услуги готовит указанное решение.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pPr>
        <w:pStyle w:val="Normal"/>
        <w:widowControl w:val="false"/>
        <w:spacing w:lineRule="auto" w:line="240" w:before="0" w:after="0"/>
        <w:ind w:firstLine="567"/>
        <w:jc w:val="both"/>
        <w:rPr/>
      </w:pPr>
      <w:bookmarkStart w:id="11" w:name="_Hlk100844617"/>
      <w:r>
        <w:rPr>
          <w:rFonts w:ascii="Arial" w:hAnsi="Arial"/>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w:t>
      </w:r>
      <w:bookmarkEnd w:id="11"/>
      <w:r>
        <w:rPr>
          <w:rFonts w:ascii="Arial" w:hAnsi="Arial"/>
          <w:sz w:val="24"/>
          <w:szCs w:val="24"/>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33">
        <w:r>
          <w:rPr>
            <w:rStyle w:val="Style16"/>
            <w:rFonts w:ascii="Arial" w:hAnsi="Arial"/>
            <w:color w:val="00000A"/>
            <w:sz w:val="24"/>
            <w:szCs w:val="24"/>
            <w:u w:val="none"/>
          </w:rPr>
          <w:t>статье 11</w:t>
        </w:r>
      </w:hyperlink>
      <w:r>
        <w:rPr>
          <w:rFonts w:ascii="Arial" w:hAnsi="Arial"/>
          <w:sz w:val="24"/>
          <w:szCs w:val="24"/>
        </w:rPr>
        <w:t xml:space="preserve"> Федерального закона от 06.04.2011 № 63-ФЗ "Об электронной подписи".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такой проверки, принимает решение об отказе в приеме документов, необходимых для предоставления муниципальной услуги и направляет его заявителю в электронной форме.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Максимальный срок исполнения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при личном приеме граждан - не более 15 минут;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при поступлении заявления и прилагаемых к нему документов по почте, в электронной форме или через многофункциональный центр - 1 рабочий день.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Результатом исполнения административной процедуры являются: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направление решения об отказе в приеме документов, необходимых для предоставления муниципальной услуги, по основаниям, установленным пунктом 2.16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 xml:space="preserve">3.1.2. Формирование и направление межведомственных запросов в органы (организации), участвующие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w:t>
      </w:r>
      <w:bookmarkStart w:id="12" w:name="_Hlk100845483"/>
      <w:r>
        <w:rPr>
          <w:rFonts w:ascii="Arial" w:hAnsi="Arial"/>
          <w:sz w:val="24"/>
          <w:szCs w:val="24"/>
        </w:rPr>
        <w:t>Уполномоченного органа</w:t>
      </w:r>
      <w:bookmarkEnd w:id="12"/>
      <w:r>
        <w:rPr>
          <w:rFonts w:ascii="Arial" w:hAnsi="Arial"/>
          <w:sz w:val="24"/>
          <w:szCs w:val="24"/>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Максимальный срок исполнения административной процедуры - семь дней со дня регистрации заявления.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 xml:space="preserve">3.1.3. Рассмотрение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Максимальный срок исполнения административной процедуры - 38 календарных дней со дня подачи заявления.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Результатом исполнения административной процедуры является принятие решения о признании или об отказе в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 xml:space="preserve">3.1.4. Направление (вручение) заявителю решения о признании или об отказе в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подписанного решения о признании или об отказе в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Должностное лицо Уполномоченного органа, ответственное за предоставление муниципальной услуги, направляет (вручает) заявителю решение о признании или об отказе в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Максимальный срок исполнения административной процедуры - три рабочих дня со дня принятия решения о признании или об отказе в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Результатом исполнения административной процедуры является: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направление (вручение) заявителю, в том числе посредством электронной почты либо через многофункциональный центр: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решения о признании садового дома жилым домом или жилого дома садовым домом; </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 xml:space="preserve">решения об отказе в признании садового дома жилым домом или жилого дома садовым домом. </w:t>
      </w:r>
    </w:p>
    <w:p>
      <w:pPr>
        <w:pStyle w:val="1"/>
        <w:ind w:left="0" w:hanging="0"/>
        <w:jc w:val="left"/>
        <w:rPr>
          <w:rFonts w:ascii="Arial" w:hAnsi="Arial"/>
          <w:sz w:val="24"/>
          <w:szCs w:val="24"/>
        </w:rPr>
      </w:pPr>
      <w:r>
        <w:rPr>
          <w:rFonts w:ascii="Arial" w:hAnsi="Arial"/>
          <w:sz w:val="24"/>
          <w:szCs w:val="24"/>
        </w:rPr>
      </w:r>
    </w:p>
    <w:p>
      <w:pPr>
        <w:pStyle w:val="Normal"/>
        <w:widowControl w:val="false"/>
        <w:spacing w:lineRule="auto" w:line="240" w:before="0" w:after="0"/>
        <w:ind w:firstLine="567"/>
        <w:jc w:val="center"/>
        <w:rPr>
          <w:rFonts w:ascii="Times New Roman" w:hAnsi="Times New Roman"/>
          <w:b/>
          <w:b/>
          <w:bCs/>
          <w:sz w:val="28"/>
          <w:szCs w:val="28"/>
        </w:rPr>
      </w:pPr>
      <w:r>
        <w:rPr>
          <w:rFonts w:ascii="Arial" w:hAnsi="Arial"/>
          <w:b/>
          <w:bCs/>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center"/>
        <w:rPr>
          <w:rFonts w:ascii="Times New Roman" w:hAnsi="Times New Roman"/>
          <w:b/>
          <w:b/>
          <w:bCs/>
          <w:sz w:val="28"/>
          <w:szCs w:val="28"/>
        </w:rPr>
      </w:pPr>
      <w:r>
        <w:rPr>
          <w:rFonts w:ascii="Arial" w:hAnsi="Arial"/>
          <w:b/>
          <w:bCs/>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u w:val="single"/>
        </w:rPr>
      </w:pPr>
      <w:bookmarkStart w:id="13" w:name="_Hlk99376589"/>
      <w:bookmarkEnd w:id="13"/>
      <w:r>
        <w:rPr>
          <w:rFonts w:ascii="Arial" w:hAnsi="Arial"/>
          <w:sz w:val="24"/>
          <w:szCs w:val="24"/>
          <w:u w:val="single"/>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Arial" w:hAnsi="Arial"/>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u w:val="single"/>
        </w:rPr>
      </w:pPr>
      <w:r>
        <w:rPr>
          <w:rFonts w:ascii="Arial" w:hAnsi="Arial"/>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Arial" w:hAnsi="Arial"/>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Arial" w:hAnsi="Arial"/>
          <w:bCs/>
          <w:sz w:val="24"/>
          <w:szCs w:val="24"/>
          <w:lang w:val="en-US"/>
        </w:rPr>
        <w:t>V</w:t>
      </w:r>
      <w:r>
        <w:rPr>
          <w:rFonts w:ascii="Arial" w:hAnsi="Arial"/>
          <w:bCs/>
          <w:sz w:val="24"/>
          <w:szCs w:val="24"/>
        </w:rPr>
        <w:t xml:space="preserve"> настоящего административного регламента.</w:t>
      </w:r>
    </w:p>
    <w:p>
      <w:pPr>
        <w:pStyle w:val="Normal"/>
        <w:widowControl w:val="false"/>
        <w:spacing w:lineRule="auto" w:line="240" w:before="0" w:after="0"/>
        <w:ind w:firstLine="567"/>
        <w:jc w:val="both"/>
        <w:rPr>
          <w:rFonts w:ascii="Arial" w:hAnsi="Arial"/>
          <w:bCs/>
          <w:sz w:val="24"/>
          <w:szCs w:val="24"/>
        </w:rPr>
      </w:pPr>
      <w:r>
        <w:rPr>
          <w:rFonts w:ascii="Arial" w:hAnsi="Arial"/>
          <w:bCs/>
          <w:sz w:val="24"/>
          <w:szCs w:val="24"/>
        </w:rPr>
      </w:r>
    </w:p>
    <w:p>
      <w:pPr>
        <w:pStyle w:val="1"/>
        <w:rPr>
          <w:rFonts w:ascii="Arial" w:hAnsi="Arial"/>
          <w:sz w:val="24"/>
          <w:szCs w:val="24"/>
        </w:rPr>
      </w:pPr>
      <w:r>
        <w:rPr>
          <w:rFonts w:ascii="Arial" w:hAnsi="Arial"/>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w:t>
      </w:r>
      <w:r>
        <w:rPr>
          <w:rFonts w:ascii="Arial" w:hAnsi="Arial"/>
          <w:sz w:val="24"/>
          <w:szCs w:val="24"/>
          <w:lang w:eastAsia="en-US"/>
        </w:rPr>
        <w:t xml:space="preserve"> муниципального образования «Капустиноярский сельсовет» Ахтубинского района Астраханской области </w:t>
      </w:r>
      <w:r>
        <w:rPr>
          <w:rFonts w:ascii="Arial" w:hAnsi="Arial"/>
          <w:sz w:val="24"/>
          <w:szCs w:val="24"/>
        </w:rPr>
        <w:t>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Arial" w:hAnsi="Arial"/>
          <w:sz w:val="24"/>
          <w:szCs w:val="24"/>
        </w:rPr>
        <w:t xml:space="preserve">1) нарушение срока регистрации запроса заявителя о предоставлении муниципальной услуги, запроса, указанного в </w:t>
      </w:r>
      <w:hyperlink r:id="rId34">
        <w:r>
          <w:rPr>
            <w:rStyle w:val="Style16"/>
            <w:rFonts w:ascii="Arial" w:hAnsi="Arial"/>
            <w:color w:val="000000" w:themeColor="text1"/>
            <w:sz w:val="24"/>
            <w:szCs w:val="24"/>
            <w:u w:val="none"/>
          </w:rPr>
          <w:t>статье 15.1</w:t>
        </w:r>
      </w:hyperlink>
      <w:r>
        <w:rPr>
          <w:rFonts w:ascii="Arial" w:hAnsi="Arial"/>
          <w:color w:val="000000" w:themeColor="text1"/>
          <w:sz w:val="24"/>
          <w:szCs w:val="24"/>
        </w:rPr>
        <w:t xml:space="preserve"> Федерального закона </w:t>
      </w:r>
      <w:r>
        <w:rPr>
          <w:rFonts w:ascii="Arial" w:hAnsi="Arial"/>
          <w:bCs/>
          <w:color w:val="000000" w:themeColor="text1"/>
          <w:sz w:val="24"/>
          <w:szCs w:val="24"/>
        </w:rPr>
        <w:t>№ 210-ФЗ</w:t>
      </w:r>
      <w:r>
        <w:rPr>
          <w:rFonts w:ascii="Arial" w:hAnsi="Arial"/>
          <w:color w:val="000000" w:themeColor="text1"/>
          <w:sz w:val="24"/>
          <w:szCs w:val="24"/>
        </w:rPr>
        <w:t>;</w:t>
      </w:r>
    </w:p>
    <w:p>
      <w:pPr>
        <w:pStyle w:val="Normal"/>
        <w:widowControl w:val="false"/>
        <w:spacing w:lineRule="auto" w:line="240" w:before="0" w:after="0"/>
        <w:ind w:firstLine="567"/>
        <w:jc w:val="both"/>
        <w:rPr/>
      </w:pPr>
      <w:r>
        <w:rPr>
          <w:rFonts w:ascii="Arial" w:hAnsi="Arial"/>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rStyle w:val="Style16"/>
            <w:rFonts w:ascii="Arial" w:hAnsi="Arial"/>
            <w:color w:val="000000" w:themeColor="text1"/>
            <w:sz w:val="24"/>
            <w:szCs w:val="24"/>
            <w:u w:val="none"/>
          </w:rPr>
          <w:t>частью 1.3 статьи 16</w:t>
        </w:r>
      </w:hyperlink>
      <w:r>
        <w:rPr>
          <w:rFonts w:ascii="Arial" w:hAnsi="Arial"/>
          <w:color w:val="000000" w:themeColor="text1"/>
          <w:sz w:val="24"/>
          <w:szCs w:val="24"/>
        </w:rPr>
        <w:t xml:space="preserve"> </w:t>
      </w:r>
      <w:r>
        <w:rPr>
          <w:rFonts w:ascii="Arial" w:hAnsi="Arial"/>
          <w:bCs/>
          <w:color w:val="000000" w:themeColor="text1"/>
          <w:sz w:val="24"/>
          <w:szCs w:val="24"/>
        </w:rPr>
        <w:t>Федерального закона № 210-ФЗ</w:t>
      </w:r>
      <w:r>
        <w:rPr>
          <w:rFonts w:ascii="Arial" w:hAnsi="Arial"/>
          <w:color w:val="000000" w:themeColor="text1"/>
          <w:sz w:val="24"/>
          <w:szCs w:val="24"/>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Arial" w:hAnsi="Arial"/>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работника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возможно в случае, если на </w:t>
      </w:r>
      <w:r>
        <w:rPr>
          <w:rFonts w:ascii="Arial" w:hAnsi="Arial"/>
          <w:color w:val="000000" w:themeColor="text1"/>
          <w:sz w:val="24"/>
          <w:szCs w:val="24"/>
          <w:lang w:bidi="ru-RU"/>
        </w:rPr>
        <w:t>многофункциональный центр</w:t>
      </w:r>
      <w:r>
        <w:rPr>
          <w:rFonts w:ascii="Arial" w:hAnsi="Arial"/>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rStyle w:val="Style16"/>
            <w:rFonts w:ascii="Arial" w:hAnsi="Arial"/>
            <w:color w:val="000000" w:themeColor="text1"/>
            <w:sz w:val="24"/>
            <w:szCs w:val="24"/>
            <w:u w:val="none"/>
          </w:rPr>
          <w:t>частью 1.3 статьи 16</w:t>
        </w:r>
      </w:hyperlink>
      <w:r>
        <w:rPr>
          <w:rFonts w:ascii="Arial" w:hAnsi="Arial"/>
          <w:color w:val="000000" w:themeColor="text1"/>
          <w:sz w:val="24"/>
          <w:szCs w:val="24"/>
        </w:rPr>
        <w:t xml:space="preserve"> </w:t>
      </w:r>
      <w:r>
        <w:rPr>
          <w:rFonts w:ascii="Arial" w:hAnsi="Arial"/>
          <w:bCs/>
          <w:color w:val="000000" w:themeColor="text1"/>
          <w:sz w:val="24"/>
          <w:szCs w:val="24"/>
        </w:rPr>
        <w:t>Федерального закона № 210-ФЗ</w:t>
      </w:r>
      <w:r>
        <w:rPr>
          <w:rFonts w:ascii="Arial" w:hAnsi="Arial"/>
          <w:color w:val="000000" w:themeColor="text1"/>
          <w:sz w:val="24"/>
          <w:szCs w:val="24"/>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Arial" w:hAnsi="Arial"/>
          <w:color w:val="000000" w:themeColor="text1"/>
          <w:sz w:val="24"/>
          <w:szCs w:val="24"/>
        </w:rPr>
        <w:t xml:space="preserve">7) отказ уполномоченного органа, должностного лица уполномоченного органа,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работника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организаций, предусмотренных </w:t>
      </w:r>
      <w:hyperlink r:id="rId37">
        <w:r>
          <w:rPr>
            <w:rStyle w:val="Style16"/>
            <w:rFonts w:ascii="Arial" w:hAnsi="Arial"/>
            <w:color w:val="000000" w:themeColor="text1"/>
            <w:sz w:val="24"/>
            <w:szCs w:val="24"/>
            <w:u w:val="none"/>
          </w:rPr>
          <w:t>частью 1.1 статьи 16</w:t>
        </w:r>
      </w:hyperlink>
      <w:r>
        <w:rPr>
          <w:rFonts w:ascii="Arial" w:hAnsi="Arial"/>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работника</w:t>
      </w:r>
      <w:r>
        <w:rPr>
          <w:rFonts w:ascii="Arial" w:hAnsi="Arial"/>
          <w:color w:val="000000" w:themeColor="text1"/>
          <w:sz w:val="24"/>
          <w:szCs w:val="24"/>
          <w:lang w:bidi="ru-RU"/>
        </w:rPr>
        <w:t xml:space="preserve"> многофункционального центра</w:t>
      </w:r>
      <w:r>
        <w:rPr>
          <w:rFonts w:ascii="Arial" w:hAnsi="Arial"/>
          <w:color w:val="000000" w:themeColor="text1"/>
          <w:sz w:val="24"/>
          <w:szCs w:val="24"/>
        </w:rPr>
        <w:t xml:space="preserve"> возможно в случае, если на</w:t>
      </w:r>
      <w:r>
        <w:rPr>
          <w:rFonts w:ascii="Arial" w:hAnsi="Arial"/>
          <w:color w:val="000000" w:themeColor="text1"/>
          <w:sz w:val="24"/>
          <w:szCs w:val="24"/>
          <w:lang w:bidi="ru-RU"/>
        </w:rPr>
        <w:t xml:space="preserve"> многофункциональный центр</w:t>
      </w:r>
      <w:r>
        <w:rPr>
          <w:rFonts w:ascii="Arial" w:hAnsi="Arial"/>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6"/>
            <w:rFonts w:ascii="Arial" w:hAnsi="Arial"/>
            <w:color w:val="000000" w:themeColor="text1"/>
            <w:sz w:val="24"/>
            <w:szCs w:val="24"/>
            <w:u w:val="none"/>
          </w:rPr>
          <w:t>частью 1.3 статьи 16</w:t>
        </w:r>
      </w:hyperlink>
      <w:r>
        <w:rPr>
          <w:rFonts w:ascii="Arial" w:hAnsi="Arial"/>
          <w:color w:val="000000" w:themeColor="text1"/>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Arial" w:hAnsi="Arial"/>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работника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возможно в случае, если на </w:t>
      </w:r>
      <w:r>
        <w:rPr>
          <w:rFonts w:ascii="Arial" w:hAnsi="Arial"/>
          <w:color w:val="000000" w:themeColor="text1"/>
          <w:sz w:val="24"/>
          <w:szCs w:val="24"/>
          <w:lang w:bidi="ru-RU"/>
        </w:rPr>
        <w:t>многофункциональный центр</w:t>
      </w:r>
      <w:r>
        <w:rPr>
          <w:rFonts w:ascii="Arial" w:hAnsi="Arial"/>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rStyle w:val="Style16"/>
            <w:rFonts w:ascii="Arial" w:hAnsi="Arial"/>
            <w:color w:val="000000" w:themeColor="text1"/>
            <w:sz w:val="24"/>
            <w:szCs w:val="24"/>
            <w:u w:val="none"/>
          </w:rPr>
          <w:t>частью 1.3 статьи 16</w:t>
        </w:r>
      </w:hyperlink>
      <w:r>
        <w:rPr>
          <w:rFonts w:ascii="Arial" w:hAnsi="Arial"/>
          <w:color w:val="000000" w:themeColor="text1"/>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работника</w:t>
      </w:r>
      <w:r>
        <w:rPr>
          <w:rFonts w:ascii="Arial" w:hAnsi="Arial"/>
          <w:color w:val="000000" w:themeColor="text1"/>
          <w:sz w:val="24"/>
          <w:szCs w:val="24"/>
          <w:lang w:bidi="ru-RU"/>
        </w:rPr>
        <w:t xml:space="preserve"> многофункционального центра</w:t>
      </w:r>
      <w:r>
        <w:rPr>
          <w:rFonts w:ascii="Arial" w:hAnsi="Arial"/>
          <w:color w:val="000000" w:themeColor="text1"/>
          <w:sz w:val="24"/>
          <w:szCs w:val="24"/>
        </w:rPr>
        <w:t xml:space="preserve"> возможно в случае, если на </w:t>
      </w:r>
      <w:r>
        <w:rPr>
          <w:rFonts w:ascii="Arial" w:hAnsi="Arial"/>
          <w:color w:val="000000" w:themeColor="text1"/>
          <w:sz w:val="24"/>
          <w:szCs w:val="24"/>
          <w:lang w:bidi="ru-RU"/>
        </w:rPr>
        <w:t>многофункциональный центр</w:t>
      </w:r>
      <w:r>
        <w:rPr>
          <w:rFonts w:ascii="Arial" w:hAnsi="Arial"/>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работника</w:t>
      </w:r>
      <w:r>
        <w:rPr>
          <w:rFonts w:ascii="Arial" w:hAnsi="Arial"/>
          <w:color w:val="000000" w:themeColor="text1"/>
          <w:sz w:val="24"/>
          <w:szCs w:val="24"/>
          <w:lang w:bidi="ru-RU"/>
        </w:rPr>
        <w:t xml:space="preserve"> многофункционального центра</w:t>
      </w:r>
      <w:r>
        <w:rPr>
          <w:rFonts w:ascii="Arial" w:hAnsi="Arial"/>
          <w:color w:val="000000" w:themeColor="text1"/>
          <w:sz w:val="24"/>
          <w:szCs w:val="24"/>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Arial" w:hAnsi="Arial"/>
          <w:bCs/>
          <w:i/>
          <w:color w:val="000000" w:themeColor="text1"/>
          <w:sz w:val="24"/>
          <w:szCs w:val="24"/>
        </w:rPr>
        <w:t xml:space="preserve"> </w:t>
      </w:r>
      <w:r>
        <w:rPr>
          <w:rFonts w:ascii="Arial" w:hAnsi="Arial"/>
          <w:color w:val="000000" w:themeColor="text1"/>
          <w:sz w:val="24"/>
          <w:szCs w:val="24"/>
        </w:rPr>
        <w:t>или муниципального служащего,</w:t>
      </w:r>
      <w:r>
        <w:rPr>
          <w:rFonts w:ascii="Arial" w:hAnsi="Arial"/>
          <w:color w:val="000000" w:themeColor="text1"/>
          <w:sz w:val="24"/>
          <w:szCs w:val="24"/>
          <w:lang w:bidi="ru-RU"/>
        </w:rPr>
        <w:t xml:space="preserve"> многофункционального центра</w:t>
      </w:r>
      <w:r>
        <w:rPr>
          <w:rFonts w:ascii="Arial" w:hAnsi="Arial"/>
          <w:color w:val="000000" w:themeColor="text1"/>
          <w:sz w:val="24"/>
          <w:szCs w:val="24"/>
        </w:rPr>
        <w:t xml:space="preserve">, работника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xml:space="preserve">, работника </w:t>
      </w:r>
      <w:r>
        <w:rPr>
          <w:rFonts w:ascii="Arial" w:hAnsi="Arial"/>
          <w:color w:val="000000" w:themeColor="text1"/>
          <w:sz w:val="24"/>
          <w:szCs w:val="24"/>
          <w:lang w:bidi="ru-RU"/>
        </w:rPr>
        <w:t>многофункционального центра</w:t>
      </w:r>
      <w:r>
        <w:rPr>
          <w:rFonts w:ascii="Arial" w:hAnsi="Arial"/>
          <w:color w:val="000000" w:themeColor="text1"/>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Arial" w:hAnsi="Arial"/>
          <w:color w:val="000000" w:themeColor="text1"/>
          <w:sz w:val="24"/>
          <w:szCs w:val="24"/>
          <w:lang w:bidi="ru-RU"/>
        </w:rPr>
        <w:t>многофункциональным центром</w:t>
      </w:r>
      <w:r>
        <w:rPr>
          <w:rFonts w:ascii="Arial" w:hAnsi="Arial"/>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Arial" w:hAnsi="Arial"/>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Arial" w:hAnsi="Arial"/>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1"/>
        <w:rPr>
          <w:rFonts w:ascii="Arial" w:hAnsi="Arial"/>
          <w:sz w:val="24"/>
          <w:szCs w:val="24"/>
        </w:rPr>
      </w:pPr>
      <w:r>
        <w:rPr>
          <w:rFonts w:ascii="Arial" w:hAnsi="Arial"/>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Arial" w:hAnsi="Arial"/>
          <w:sz w:val="24"/>
          <w:szCs w:val="24"/>
        </w:rPr>
      </w:pPr>
      <w:r>
        <w:rPr>
          <w:rFonts w:ascii="Arial" w:hAnsi="Arial"/>
          <w:sz w:val="24"/>
          <w:szCs w:val="24"/>
        </w:rPr>
      </w:r>
    </w:p>
    <w:p>
      <w:pPr>
        <w:pStyle w:val="Normal"/>
        <w:widowControl w:val="false"/>
        <w:numPr>
          <w:ilvl w:val="0"/>
          <w:numId w:val="0"/>
        </w:numPr>
        <w:spacing w:lineRule="auto" w:line="240" w:before="0" w:after="0"/>
        <w:ind w:left="187" w:hanging="0"/>
        <w:jc w:val="center"/>
        <w:outlineLvl w:val="0"/>
        <w:rPr>
          <w:rFonts w:ascii="Times New Roman" w:hAnsi="Times New Roman"/>
          <w:b/>
          <w:b/>
          <w:bCs/>
          <w:sz w:val="28"/>
          <w:szCs w:val="28"/>
          <w:lang w:eastAsia="en-US"/>
        </w:rPr>
      </w:pPr>
      <w:r>
        <w:rPr>
          <w:rFonts w:ascii="Arial" w:hAnsi="Arial"/>
          <w:b/>
          <w:bCs/>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uppressAutoHyphens w:val="true"/>
        <w:spacing w:lineRule="auto" w:line="240" w:before="0" w:after="0"/>
        <w:ind w:firstLine="567"/>
        <w:jc w:val="both"/>
        <w:rPr>
          <w:rFonts w:ascii="Arial" w:hAnsi="Arial" w:eastAsia="SimSun"/>
          <w:color w:val="00000A"/>
          <w:sz w:val="24"/>
          <w:szCs w:val="24"/>
        </w:rPr>
      </w:pPr>
      <w:r>
        <w:rPr>
          <w:rFonts w:eastAsia="SimSun" w:ascii="Arial" w:hAnsi="Arial"/>
          <w:color w:val="00000A"/>
          <w:sz w:val="24"/>
          <w:szCs w:val="24"/>
        </w:rPr>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6.1 Многофункциональный центр осуществляет:</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иные процедуры и действия, предусмотренные Федеральным законом № 210-ФЗ.</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u w:val="single"/>
        </w:rPr>
      </w:pPr>
      <w:r>
        <w:rPr>
          <w:rFonts w:eastAsia="SimSun" w:ascii="Arial" w:hAnsi="Arial"/>
          <w:color w:val="00000A"/>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Информирование заявителя многофункциональными центрами осуществляется следующими способами: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назначить другое время для консультаций.</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u w:val="single"/>
        </w:rPr>
      </w:pPr>
      <w:r>
        <w:rPr>
          <w:rFonts w:eastAsia="SimSun" w:ascii="Arial" w:hAnsi="Arial"/>
          <w:color w:val="00000A"/>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Работник многофункционального центра осуществляет следующие действия:</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проверяет полномочия представителя заявителя (в случае обращения представителя заявителя);</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определяет статус исполнения заявления заявителя в ГИС;</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uppressAutoHyphens w:val="true"/>
        <w:spacing w:lineRule="auto" w:line="240" w:before="0" w:after="0"/>
        <w:ind w:firstLine="567"/>
        <w:jc w:val="both"/>
        <w:rPr>
          <w:rFonts w:ascii="Times New Roman" w:hAnsi="Times New Roman" w:eastAsia="SimSun"/>
          <w:color w:val="00000A"/>
          <w:sz w:val="28"/>
          <w:szCs w:val="28"/>
        </w:rPr>
      </w:pPr>
      <w:r>
        <w:rPr>
          <w:rFonts w:eastAsia="SimSun" w:ascii="Arial" w:hAnsi="Arial"/>
          <w:color w:val="00000A"/>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Times New Roman" w:hAnsi="Times New Roman"/>
          <w:sz w:val="28"/>
          <w:szCs w:val="28"/>
        </w:rPr>
      </w:pPr>
      <w:r>
        <w:rPr>
          <w:rFonts w:ascii="Arial" w:hAnsi="Arial"/>
          <w:sz w:val="24"/>
          <w:szCs w:val="24"/>
        </w:rPr>
        <w:t>ПРИЛОЖЕНИЕ № 1</w:t>
      </w:r>
    </w:p>
    <w:p>
      <w:pPr>
        <w:pStyle w:val="Normal"/>
        <w:spacing w:lineRule="auto" w:line="240" w:before="0" w:after="0"/>
        <w:ind w:left="5670" w:hanging="0"/>
        <w:rPr>
          <w:rFonts w:ascii="Times New Roman" w:hAnsi="Times New Roman"/>
          <w:sz w:val="28"/>
          <w:szCs w:val="28"/>
        </w:rPr>
      </w:pPr>
      <w:r>
        <w:rPr>
          <w:rFonts w:ascii="Arial" w:hAnsi="Arial"/>
          <w:sz w:val="24"/>
          <w:szCs w:val="24"/>
        </w:rPr>
        <w:t>к Административному регламенту предоставления муниципальной услуги "</w:t>
      </w:r>
      <w:r>
        <w:rPr>
          <w:rFonts w:ascii="Arial" w:hAnsi="Arial"/>
          <w:bCs/>
          <w:sz w:val="24"/>
          <w:szCs w:val="24"/>
        </w:rPr>
        <w:t>Признание садового дома жилым домом и жилого дома садовым домом</w:t>
      </w:r>
      <w:r>
        <w:rPr>
          <w:rFonts w:ascii="Arial" w:hAnsi="Arial"/>
          <w:sz w:val="24"/>
          <w:szCs w:val="24"/>
        </w:rPr>
        <w:t xml:space="preserve">" </w:t>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jc w:val="both"/>
        <w:rPr>
          <w:rFonts w:ascii="Times New Roman" w:hAnsi="Times New Roman"/>
          <w:sz w:val="24"/>
          <w:szCs w:val="24"/>
        </w:rPr>
      </w:pPr>
      <w:r>
        <w:rPr>
          <w:rFonts w:ascii="Arial" w:hAnsi="Arial"/>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(Бланк Уполномоченного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о признании садового дома жилым домом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и жилого дома садовым домом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Дата, номер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В связи с обращением 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(Ф.И.О. физического лица, наименование юридического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лица -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садовый  дом  жилым  домом/жилой  дом  садовым домом,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о намерении  признать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(ненужное зачеркнуть)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расположенный по адресу: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кадастровый номер земельного участка, в пределах которого  расположен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на основании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(наименование и реквизиты правоустанавливающего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по результатам рассмотрения представленных документов принято 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Признать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(садовый дом жилым домом/жилой дом садовым домом - нужное указать)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(должность)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sz w:val="24"/>
          <w:szCs w:val="24"/>
        </w:rPr>
      </w:pPr>
      <w:r>
        <w:rPr>
          <w:rFonts w:cs="Courier New" w:ascii="Arial" w:hAnsi="Arial"/>
          <w:sz w:val="24"/>
          <w:szCs w:val="24"/>
        </w:rPr>
        <w:t> </w:t>
      </w:r>
      <w:r>
        <w:rPr>
          <w:rFonts w:cs="Courier New" w:ascii="Arial" w:hAnsi="Arial"/>
          <w:sz w:val="24"/>
          <w:szCs w:val="24"/>
        </w:rPr>
        <w:t>____________________________________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(Ф.И.О. должностного лица органа      (подпись должностного лица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местного самоуправления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муниципального образования, в         муниципального образования,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границах которого расположен          границах которого расположен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садовый дом или жилой дом)            садовый дом или жилой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sz w:val="24"/>
          <w:szCs w:val="24"/>
        </w:rPr>
      </w:pPr>
      <w:r>
        <w:rPr>
          <w:rFonts w:cs="Courier New" w:ascii="Arial" w:hAnsi="Arial"/>
          <w:sz w:val="24"/>
          <w:szCs w:val="24"/>
        </w:rPr>
        <w:t xml:space="preserve">                                                                       </w:t>
      </w:r>
      <w:r>
        <w:rPr>
          <w:rFonts w:cs="Courier New" w:ascii="Arial" w:hAnsi="Arial"/>
          <w:sz w:val="24"/>
          <w:szCs w:val="24"/>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sz w:val="24"/>
          <w:szCs w:val="24"/>
        </w:rPr>
      </w:pPr>
      <w:r>
        <w:rPr>
          <w:rFonts w:cs="Courier New" w:ascii="Arial" w:hAnsi="Arial"/>
          <w:sz w:val="24"/>
          <w:szCs w:val="24"/>
        </w:rPr>
        <w:t> </w:t>
      </w:r>
      <w:r>
        <w:rPr>
          <w:rFonts w:cs="Courier New" w:ascii="Arial" w:hAnsi="Arial"/>
          <w:sz w:val="24"/>
          <w:szCs w:val="24"/>
        </w:rPr>
        <w:t>Получил: "__" ____________ 20__ г.  _______________________   (заполняется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(подпись заявителя)       в случае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решения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sz w:val="24"/>
          <w:szCs w:val="24"/>
        </w:rPr>
      </w:pPr>
      <w:r>
        <w:rPr>
          <w:rFonts w:cs="Courier New" w:ascii="Arial" w:hAnsi="Arial"/>
          <w:sz w:val="24"/>
          <w:szCs w:val="24"/>
        </w:rPr>
        <w:t> </w:t>
      </w:r>
      <w:r>
        <w:rPr>
          <w:rFonts w:cs="Courier New" w:ascii="Arial" w:hAnsi="Arial"/>
          <w:sz w:val="24"/>
          <w:szCs w:val="24"/>
        </w:rPr>
        <w:t>Решение направлено в адрес заявителя                   "__" 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(заполняется в случае направления решения по почте)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sz w:val="24"/>
          <w:szCs w:val="24"/>
        </w:rPr>
      </w:pPr>
      <w:r>
        <w:rPr>
          <w:rFonts w:cs="Courier New" w:ascii="Arial" w:hAnsi="Arial"/>
          <w:sz w:val="24"/>
          <w:szCs w:val="24"/>
        </w:rPr>
        <w:t xml:space="preserve">                               </w:t>
      </w:r>
      <w:r>
        <w:rPr>
          <w:rFonts w:cs="Courier New" w:ascii="Arial" w:hAnsi="Arial"/>
          <w:sz w:val="24"/>
          <w:szCs w:val="24"/>
        </w:rPr>
        <w:t>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(Ф.И.О., подпись должностного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направившего решение в адрес заявителя)</w:t>
      </w:r>
    </w:p>
    <w:p>
      <w:pPr>
        <w:pStyle w:val="Normal"/>
        <w:spacing w:lineRule="auto" w:line="240" w:before="0" w:after="0"/>
        <w:jc w:val="both"/>
        <w:rPr>
          <w:rFonts w:ascii="Times New Roman" w:hAnsi="Times New Roman"/>
          <w:sz w:val="24"/>
          <w:szCs w:val="24"/>
        </w:rPr>
      </w:pPr>
      <w:r>
        <w:rPr>
          <w:rFonts w:ascii="Arial" w:hAnsi="Arial"/>
          <w:sz w:val="24"/>
          <w:szCs w:val="24"/>
        </w:rPr>
        <w:t xml:space="preserve">  </w:t>
      </w:r>
    </w:p>
    <w:p>
      <w:pPr>
        <w:pStyle w:val="Normal"/>
        <w:spacing w:lineRule="auto" w:line="240" w:before="0" w:after="0"/>
        <w:jc w:val="both"/>
        <w:rPr>
          <w:rFonts w:ascii="Times New Roman" w:hAnsi="Times New Roman"/>
          <w:sz w:val="24"/>
          <w:szCs w:val="24"/>
        </w:rPr>
      </w:pPr>
      <w:r>
        <w:rPr>
          <w:rFonts w:ascii="Arial" w:hAnsi="Arial"/>
          <w:sz w:val="24"/>
          <w:szCs w:val="24"/>
        </w:rPr>
        <w:t xml:space="preserve">  </w:t>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ind w:left="5670" w:hanging="0"/>
        <w:rPr>
          <w:rFonts w:ascii="Arial" w:hAnsi="Arial"/>
          <w:sz w:val="24"/>
          <w:szCs w:val="24"/>
        </w:rPr>
      </w:pPr>
      <w:r>
        <w:rPr>
          <w:rFonts w:ascii="Arial" w:hAnsi="Arial"/>
          <w:sz w:val="24"/>
          <w:szCs w:val="24"/>
        </w:rPr>
      </w:r>
    </w:p>
    <w:p>
      <w:pPr>
        <w:pStyle w:val="Normal"/>
        <w:spacing w:lineRule="auto" w:line="240" w:before="0" w:after="0"/>
        <w:ind w:left="5670" w:hanging="0"/>
        <w:rPr>
          <w:rFonts w:ascii="Times New Roman" w:hAnsi="Times New Roman"/>
          <w:sz w:val="28"/>
          <w:szCs w:val="28"/>
        </w:rPr>
      </w:pPr>
      <w:bookmarkStart w:id="14" w:name="_Hlk100827504"/>
      <w:r>
        <w:rPr>
          <w:rFonts w:ascii="Arial" w:hAnsi="Arial"/>
          <w:sz w:val="24"/>
          <w:szCs w:val="24"/>
        </w:rPr>
        <w:t>ПРИЛОЖЕНИЕ № 2</w:t>
      </w:r>
    </w:p>
    <w:p>
      <w:pPr>
        <w:pStyle w:val="Normal"/>
        <w:spacing w:lineRule="auto" w:line="240" w:before="0" w:after="0"/>
        <w:ind w:left="5670" w:hanging="0"/>
        <w:rPr>
          <w:rFonts w:ascii="Times New Roman" w:hAnsi="Times New Roman"/>
          <w:sz w:val="28"/>
          <w:szCs w:val="28"/>
        </w:rPr>
      </w:pPr>
      <w:r>
        <w:rPr>
          <w:rFonts w:ascii="Arial" w:hAnsi="Arial"/>
          <w:sz w:val="24"/>
          <w:szCs w:val="24"/>
        </w:rPr>
        <w:t>к Административному регламенту предоставления муниципальной услуги "</w:t>
      </w:r>
      <w:r>
        <w:rPr>
          <w:rFonts w:ascii="Arial" w:hAnsi="Arial"/>
          <w:bCs/>
          <w:sz w:val="24"/>
          <w:szCs w:val="24"/>
        </w:rPr>
        <w:t>Признание садового дома жилым домом и жилого дома садовым домом</w:t>
      </w:r>
      <w:bookmarkStart w:id="15" w:name="_Hlk100838917"/>
      <w:bookmarkEnd w:id="14"/>
      <w:bookmarkEnd w:id="15"/>
      <w:r>
        <w:rPr>
          <w:rFonts w:ascii="Arial" w:hAnsi="Arial"/>
          <w:sz w:val="24"/>
          <w:szCs w:val="24"/>
        </w:rPr>
        <w:t xml:space="preserve">" </w:t>
      </w:r>
    </w:p>
    <w:p>
      <w:pPr>
        <w:pStyle w:val="Normal"/>
        <w:spacing w:lineRule="auto" w:line="240" w:before="0" w:after="0"/>
        <w:rPr>
          <w:rFonts w:ascii="Arial" w:hAnsi="Arial"/>
          <w:sz w:val="24"/>
          <w:szCs w:val="24"/>
        </w:rPr>
      </w:pPr>
      <w:bookmarkStart w:id="16" w:name="_Hlk94101634"/>
      <w:bookmarkStart w:id="17" w:name="_Hlk94101634"/>
      <w:bookmarkEnd w:id="17"/>
      <w:r>
        <w:rPr>
          <w:rFonts w:ascii="Arial" w:hAnsi="Arial"/>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Arial" w:hAnsi="Arial"/>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Arial" w:hAnsi="Arial"/>
          <w:sz w:val="24"/>
          <w:szCs w:val="24"/>
        </w:rPr>
        <w:t>о признании садового дома жилым домом или жилого дома садовым домом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Заявитель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(ФИО, организационно-правовая форма, полное и (если имеется)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сокращенное наименование (в том числе фирменное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Проживающий(ая)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Место нахождения юридического лица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Телефон _____________, Факс _________________, E-mail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Прошу  признать  садовый  дом жилым домом/жилой дом садовым домом (ненужное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зачеркнуть), расположенный по адресу: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кадастровый номер земельного участка, в пределах которого расположен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 на основании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(наименование и реквизиты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правоустанавливающего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Кадастровый номер объекта недвижимости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Приложение: 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(указать название, номер и дату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прилагаемых к заявлению)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Способ получения решения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Подпись ______________________________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Место для печати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Отметка о приеме заявления: _____________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r>
        <w:rPr>
          <w:rFonts w:cs="Courier New" w:ascii="Arial" w:hAnsi="Arial"/>
          <w:sz w:val="24"/>
          <w:szCs w:val="24"/>
        </w:rPr>
        <w:t>(подпись)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Дата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Arial" w:hAnsi="Arial"/>
          <w:sz w:val="24"/>
          <w:szCs w:val="24"/>
        </w:rPr>
        <w:t xml:space="preserve">  </w:t>
      </w:r>
    </w:p>
    <w:p>
      <w:pPr>
        <w:pStyle w:val="Normal"/>
        <w:spacing w:before="0" w:after="0"/>
        <w:jc w:val="both"/>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4" w:customStyle="1">
    <w:name w:val="Верхний колонтитул Знак"/>
    <w:basedOn w:val="DefaultParagraphFont"/>
    <w:link w:val="a5"/>
    <w:uiPriority w:val="99"/>
    <w:semiHidden/>
    <w:qFormat/>
    <w:locked/>
    <w:rsid w:val="00f717ea"/>
    <w:rPr>
      <w:rFonts w:cs="Times New Roman"/>
    </w:rPr>
  </w:style>
  <w:style w:type="character" w:styleId="Style15" w:customStyle="1">
    <w:name w:val="Нижний колонтитул Знак"/>
    <w:basedOn w:val="DefaultParagraphFont"/>
    <w:link w:val="a7"/>
    <w:uiPriority w:val="99"/>
    <w:semiHidden/>
    <w:qFormat/>
    <w:locked/>
    <w:rsid w:val="00f717ea"/>
    <w:rPr>
      <w:rFonts w:cs="Times New Roman"/>
    </w:rPr>
  </w:style>
  <w:style w:type="character" w:styleId="Style16">
    <w:name w:val="Интернет-ссылка"/>
    <w:basedOn w:val="DefaultParagraphFont"/>
    <w:uiPriority w:val="99"/>
    <w:unhideWhenUsed/>
    <w:rsid w:val="00966001"/>
    <w:rPr>
      <w:color w:val="0000FF" w:themeColor="hyperlink"/>
      <w:u w:val="single"/>
    </w:rPr>
  </w:style>
  <w:style w:type="character" w:styleId="Style17"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UnresolvedMention" w:customStyle="1">
    <w:name w:val="Unresolved Mention"/>
    <w:basedOn w:val="DefaultParagraphFont"/>
    <w:uiPriority w:val="99"/>
    <w:semiHidden/>
    <w:unhideWhenUsed/>
    <w:qFormat/>
    <w:rsid w:val="00966001"/>
    <w:rPr>
      <w:color w:val="605E5C"/>
      <w:shd w:fill="E1DFDD" w:val="clear"/>
    </w:rPr>
  </w:style>
  <w:style w:type="character" w:styleId="11"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ConsPlusNormal" w:customStyle="1">
    <w:name w:val="ConsPlusNormal Знак"/>
    <w:link w:val="ConsPlusNormal"/>
    <w:qFormat/>
    <w:locked/>
    <w:rsid w:val="003d046a"/>
    <w:rPr>
      <w:rFonts w:ascii="Arial" w:hAnsi="Arial" w:eastAsia="Calibri" w:cs="Arial"/>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ConsPlusNormal1" w:customStyle="1">
    <w:name w:val="ConsPlusNormal"/>
    <w:link w:val="ConsPlusNormal0"/>
    <w:qFormat/>
    <w:rsid w:val="003d046a"/>
    <w:pPr>
      <w:widowControl w:val="false"/>
      <w:bidi w:val="0"/>
      <w:ind w:firstLine="720"/>
      <w:jc w:val="left"/>
    </w:pPr>
    <w:rPr>
      <w:rFonts w:ascii="Arial" w:hAnsi="Arial" w:eastAsia="Calibri" w:cs="Arial"/>
      <w:color w:val="00000A"/>
      <w:sz w:val="20"/>
      <w:szCs w:val="20"/>
      <w:lang w:val="ru-RU" w:eastAsia="ru-RU" w:bidi="ar-SA"/>
    </w:rPr>
  </w:style>
  <w:style w:type="paragraph" w:styleId="ConsPlusNonformat" w:customStyle="1">
    <w:name w:val="ConsPlusNonformat"/>
    <w:qFormat/>
    <w:rsid w:val="00492485"/>
    <w:pPr>
      <w:widowControl/>
      <w:bidi w:val="0"/>
      <w:jc w:val="left"/>
    </w:pPr>
    <w:rPr>
      <w:rFonts w:ascii="Courier New" w:hAnsi="Courier New" w:eastAsia="Times New Roman" w:cs="Courier New"/>
      <w:color w:val="00000A"/>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kapustinoyarskij-selsovet.ru/" TargetMode="External"/><Relationship Id="rId4" Type="http://schemas.openxmlformats.org/officeDocument/2006/relationships/hyperlink" Target="http://kapustinoyarskij-selsovet.ru/" TargetMode="External"/><Relationship Id="rId5" Type="http://schemas.openxmlformats.org/officeDocument/2006/relationships/hyperlink" Target="http://kapustinoyarskij-selsovet.ru/" TargetMode="External"/><Relationship Id="rId6" Type="http://schemas.openxmlformats.org/officeDocument/2006/relationships/hyperlink" Target="http://kapustinoyarskij-selsovet.ru/" TargetMode="External"/><Relationship Id="rId7" Type="http://schemas.openxmlformats.org/officeDocument/2006/relationships/hyperlink" Target="http://kapustinoyarskij-selsovet.ru/" TargetMode="External"/><Relationship Id="rId8" Type="http://schemas.openxmlformats.org/officeDocument/2006/relationships/hyperlink" Target="http://kapustinoyarskij-selsovet.ru/" TargetMode="External"/><Relationship Id="rId9" Type="http://schemas.openxmlformats.org/officeDocument/2006/relationships/hyperlink" Target="http://kapustinoyarskij-selsovet.ru/" TargetMode="External"/><Relationship Id="rId10" Type="http://schemas.openxmlformats.org/officeDocument/2006/relationships/hyperlink" Target="http://kapustinoyarskij-selsovet.ru/" TargetMode="External"/><Relationship Id="rId11" Type="http://schemas.openxmlformats.org/officeDocument/2006/relationships/hyperlink" Target="http://kapustinoyarskij-selsovet.ru/" TargetMode="External"/><Relationship Id="rId12" Type="http://schemas.openxmlformats.org/officeDocument/2006/relationships/hyperlink" Target="http://kapustinoyarskij-selsovet.ru/" TargetMode="External"/><Relationship Id="rId13" Type="http://schemas.openxmlformats.org/officeDocument/2006/relationships/hyperlink" Target="http://kapustinoyarskij-selsovet.ru/" TargetMode="External"/><Relationship Id="rId14" Type="http://schemas.openxmlformats.org/officeDocument/2006/relationships/hyperlink" Target="http://kapustinoyarskij-selsovet.ru/" TargetMode="External"/><Relationship Id="rId15" Type="http://schemas.openxmlformats.org/officeDocument/2006/relationships/hyperlink" Target="http://kapustinoyarskij-selsovet.ru/" TargetMode="External"/><Relationship Id="rId16" Type="http://schemas.openxmlformats.org/officeDocument/2006/relationships/hyperlink" Target="http://kapustinoyarskij-selsovet.ru/" TargetMode="External"/><Relationship Id="rId17" Type="http://schemas.openxmlformats.org/officeDocument/2006/relationships/hyperlink" Target="https://login.consultant.ru/link/?req=doc&amp;base=LAW&amp;n=148719&amp;dst=100087&amp;field=134&amp;date=14.04.2022" TargetMode="External"/><Relationship Id="rId18" Type="http://schemas.openxmlformats.org/officeDocument/2006/relationships/hyperlink" Target="https://login.consultant.ru/link/?req=doc&amp;base=LAW&amp;n=148719&amp;dst=100099&amp;field=134&amp;date=14.04.2022" TargetMode="External"/><Relationship Id="rId19" Type="http://schemas.openxmlformats.org/officeDocument/2006/relationships/hyperlink" Target="https://login.consultant.ru/link/?req=doc&amp;base=LAW&amp;n=148719&amp;dst=100105&amp;field=134&amp;date=14.04.2022" TargetMode="External"/><Relationship Id="rId20" Type="http://schemas.openxmlformats.org/officeDocument/2006/relationships/hyperlink" Target="https://login.consultant.ru/link/?req=doc&amp;base=LAW&amp;n=148719&amp;dst=100116&amp;field=134&amp;date=14.04.2022" TargetMode="External"/><Relationship Id="rId21" Type="http://schemas.openxmlformats.org/officeDocument/2006/relationships/hyperlink" Target="https://login.consultant.ru/link/?req=doc&amp;base=LAW&amp;n=148719&amp;dst=100087&amp;field=134&amp;date=14.04.2022" TargetMode="External"/><Relationship Id="rId22" Type="http://schemas.openxmlformats.org/officeDocument/2006/relationships/hyperlink" Target="https://login.consultant.ru/link/?req=doc&amp;base=LAW&amp;n=148719&amp;dst=100099&amp;field=134&amp;date=14.04.2022" TargetMode="External"/><Relationship Id="rId23" Type="http://schemas.openxmlformats.org/officeDocument/2006/relationships/hyperlink" Target="https://login.consultant.ru/link/?req=doc&amp;base=LAW&amp;n=148719&amp;dst=100105&amp;field=134&amp;date=14.04.2022" TargetMode="External"/><Relationship Id="rId24" Type="http://schemas.openxmlformats.org/officeDocument/2006/relationships/hyperlink" Target="https://login.consultant.ru/link/?req=doc&amp;base=LAW&amp;n=148719&amp;dst=100116&amp;field=134&amp;date=14.04.2022"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https://login.consultant.ru/link/?req=doc&amp;base=LAW&amp;n=148719&amp;dst=100087&amp;field=134&amp;date=14.04.2022" TargetMode="External"/><Relationship Id="rId30" Type="http://schemas.openxmlformats.org/officeDocument/2006/relationships/hyperlink" Target="https://login.consultant.ru/link/?req=doc&amp;base=LAW&amp;n=148719&amp;dst=100099&amp;field=134&amp;date=14.04.2022" TargetMode="External"/><Relationship Id="rId31" Type="http://schemas.openxmlformats.org/officeDocument/2006/relationships/hyperlink" Target="https://login.consultant.ru/link/?req=doc&amp;base=LAW&amp;n=148719&amp;dst=100105&amp;field=134&amp;date=14.04.2022" TargetMode="External"/><Relationship Id="rId32" Type="http://schemas.openxmlformats.org/officeDocument/2006/relationships/hyperlink" Target="https://login.consultant.ru/link/?req=doc&amp;base=LAW&amp;n=148719&amp;dst=100116&amp;field=134&amp;date=14.04.2022" TargetMode="External"/><Relationship Id="rId33" Type="http://schemas.openxmlformats.org/officeDocument/2006/relationships/hyperlink" Target="https://login.consultant.ru/link/?req=doc&amp;base=LAW&amp;n=406229&amp;dst=100088&amp;field=134&amp;date=14.04.2022" TargetMode="External"/><Relationship Id="rId34"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LibreOffice/5.2.0.4$Windows_x86 LibreOffice_project/066b007f5ebcc236395c7d282ba488bca6720265</Application>
  <Pages>27</Pages>
  <Words>9578</Words>
  <Characters>75361</Characters>
  <CharactersWithSpaces>85687</CharactersWithSpaces>
  <Paragraphs>501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2022-07-07T06:15:00Z</dcterms:created>
  <dc:creator>Inna Anatolievna</dc:creator>
  <dc:description/>
  <dc:language>ru-RU</dc:language>
  <cp:lastModifiedBy/>
  <cp:lastPrinted>2021-10-06T06:48:00Z</cp:lastPrinted>
  <dcterms:modified xsi:type="dcterms:W3CDTF">2023-10-09T11:44:50Z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