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  <w:lang w:eastAsia="ru-RU"/>
        </w:rPr>
      </w:pPr>
      <w:r>
        <w:rPr>
          <w:rFonts w:cs="Arial" w:ascii="Arial" w:hAnsi="Arial"/>
          <w:b/>
          <w:sz w:val="24"/>
          <w:szCs w:val="24"/>
          <w:lang w:eastAsia="ru-RU"/>
        </w:rPr>
        <w:t>Администрация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  <w:lang w:eastAsia="ru-RU"/>
        </w:rPr>
      </w:pPr>
      <w:r>
        <w:rPr>
          <w:rFonts w:cs="Arial" w:ascii="Arial" w:hAnsi="Arial"/>
          <w:b/>
          <w:sz w:val="24"/>
          <w:szCs w:val="24"/>
          <w:lang w:eastAsia="ru-RU"/>
        </w:rPr>
        <w:t xml:space="preserve">муниципального образования «Сельское поселение Капустиноярский сельсовет» </w:t>
      </w:r>
      <w:r>
        <w:rPr>
          <w:rStyle w:val="Style9"/>
          <w:rFonts w:cs="Arial" w:ascii="Arial" w:hAnsi="Arial"/>
          <w:b/>
          <w:bCs/>
          <w:sz w:val="24"/>
          <w:szCs w:val="24"/>
        </w:rPr>
        <w:t>Ахтубинского района Астраханской области</w:t>
      </w:r>
    </w:p>
    <w:p>
      <w:pPr>
        <w:pStyle w:val="Normal"/>
        <w:widowControl w:val="false"/>
        <w:spacing w:lineRule="auto" w:line="240" w:before="0" w:after="0"/>
        <w:ind w:right="-1" w:hanging="0"/>
        <w:jc w:val="center"/>
        <w:rPr>
          <w:rFonts w:ascii="Arial" w:hAnsi="Arial" w:eastAsia="Times New Roman CYR" w:cs="Arial"/>
          <w:b/>
          <w:b/>
          <w:bCs/>
          <w:iCs/>
          <w:sz w:val="24"/>
          <w:szCs w:val="24"/>
          <w:lang w:eastAsia="hi-IN" w:bidi="hi-IN"/>
        </w:rPr>
      </w:pPr>
      <w:r>
        <w:rPr>
          <w:rFonts w:eastAsia="Times New Roman CYR" w:cs="Arial" w:ascii="Arial" w:hAnsi="Arial"/>
          <w:b/>
          <w:bCs/>
          <w:iCs/>
          <w:sz w:val="24"/>
          <w:szCs w:val="24"/>
          <w:lang w:val="x-none" w:eastAsia="hi-IN" w:bidi="hi-IN"/>
        </w:rPr>
        <w:t>ПОСТАНОВЛЕНИЕ</w:t>
      </w:r>
    </w:p>
    <w:p>
      <w:pPr>
        <w:pStyle w:val="Normal"/>
        <w:widowControl w:val="false"/>
        <w:spacing w:lineRule="auto" w:line="240" w:before="0" w:after="0"/>
        <w:ind w:right="-1" w:hanging="0"/>
        <w:rPr/>
      </w:pPr>
      <w:r>
        <w:rPr>
          <w:rFonts w:eastAsia="Times New Roman CYR" w:cs="Arial" w:ascii="Arial" w:hAnsi="Arial"/>
          <w:bCs/>
          <w:sz w:val="24"/>
          <w:szCs w:val="24"/>
          <w:lang w:eastAsia="hi-IN" w:bidi="hi-IN"/>
        </w:rPr>
        <w:t xml:space="preserve">     </w:t>
      </w:r>
      <w:r>
        <w:rPr>
          <w:rFonts w:eastAsia="Times New Roman CYR" w:cs="Arial" w:ascii="Arial" w:hAnsi="Arial"/>
          <w:bCs/>
          <w:sz w:val="24"/>
          <w:szCs w:val="24"/>
          <w:lang w:eastAsia="hi-IN" w:bidi="hi-IN"/>
        </w:rPr>
        <w:t>от «</w:t>
      </w:r>
      <w:r>
        <w:rPr>
          <w:rFonts w:eastAsia="Times New Roman CYR" w:cs="Arial" w:ascii="Arial" w:hAnsi="Arial"/>
          <w:bCs/>
          <w:sz w:val="24"/>
          <w:szCs w:val="24"/>
          <w:lang w:eastAsia="hi-IN" w:bidi="hi-IN"/>
        </w:rPr>
        <w:t>23</w:t>
      </w:r>
      <w:r>
        <w:rPr>
          <w:rFonts w:eastAsia="Times New Roman CYR" w:cs="Arial" w:ascii="Arial" w:hAnsi="Arial"/>
          <w:bCs/>
          <w:sz w:val="24"/>
          <w:szCs w:val="24"/>
          <w:lang w:eastAsia="hi-IN" w:bidi="hi-IN"/>
        </w:rPr>
        <w:t>» октября 2023 года</w:t>
        <w:tab/>
        <w:tab/>
        <w:tab/>
        <w:tab/>
        <w:tab/>
        <w:tab/>
        <w:t xml:space="preserve">                      № </w:t>
      </w:r>
      <w:r>
        <w:rPr>
          <w:rFonts w:eastAsia="Times New Roman CYR" w:cs="Arial" w:ascii="Arial" w:hAnsi="Arial"/>
          <w:bCs/>
          <w:sz w:val="24"/>
          <w:szCs w:val="24"/>
          <w:lang w:eastAsia="hi-IN" w:bidi="hi-IN"/>
        </w:rPr>
        <w:t>64в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Arial" w:hAnsi="Arial" w:eastAsia="Times New Roman CYR" w:cs="Arial"/>
          <w:bCs/>
          <w:sz w:val="24"/>
          <w:szCs w:val="24"/>
          <w:lang w:eastAsia="hi-IN" w:bidi="hi-IN"/>
        </w:rPr>
      </w:pPr>
      <w:r>
        <w:rPr>
          <w:rFonts w:eastAsia="Times New Roman CYR" w:cs="Arial" w:ascii="Arial" w:hAnsi="Arial"/>
          <w:bCs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right="4110" w:hanging="0"/>
        <w:rPr>
          <w:rFonts w:ascii="Arial" w:hAnsi="Arial" w:eastAsia="Lucida Sans Unicode" w:cs="Arial"/>
          <w:b/>
          <w:b/>
          <w:sz w:val="24"/>
          <w:szCs w:val="24"/>
          <w:lang w:eastAsia="hi-IN" w:bidi="hi-IN"/>
        </w:rPr>
      </w:pPr>
      <w:r>
        <w:rPr>
          <w:rFonts w:eastAsia="Times New Roman CYR" w:cs="Arial" w:ascii="Arial" w:hAnsi="Arial"/>
          <w:b/>
          <w:bCs/>
          <w:sz w:val="24"/>
          <w:szCs w:val="24"/>
          <w:lang w:eastAsia="hi-IN" w:bidi="hi-IN"/>
        </w:rPr>
        <w:t>О внесении изменений в муниципальную программу</w:t>
      </w:r>
      <w:r>
        <w:rPr>
          <w:rFonts w:cs="Arial" w:ascii="Arial" w:hAnsi="Arial"/>
          <w:b/>
          <w:bCs/>
          <w:sz w:val="24"/>
          <w:szCs w:val="24"/>
          <w:lang w:eastAsia="hi-IN" w:bidi="hi-IN"/>
        </w:rPr>
        <w:t xml:space="preserve"> «Б</w:t>
      </w:r>
      <w:r>
        <w:rPr>
          <w:rFonts w:eastAsia="Lucida Sans Unicode" w:cs="Arial" w:ascii="Arial" w:hAnsi="Arial"/>
          <w:b/>
          <w:sz w:val="24"/>
          <w:szCs w:val="24"/>
          <w:lang w:eastAsia="hi-IN" w:bidi="hi-IN"/>
        </w:rPr>
        <w:t>лагоустройство территории МО «Капустиноярский сельсовет</w:t>
      </w:r>
      <w:r>
        <w:rPr>
          <w:rFonts w:cs="Arial" w:ascii="Arial" w:hAnsi="Arial"/>
          <w:b/>
          <w:bCs/>
          <w:sz w:val="24"/>
          <w:szCs w:val="24"/>
          <w:lang w:eastAsia="hi-IN" w:bidi="hi-IN"/>
        </w:rPr>
        <w:t>»</w:t>
      </w:r>
    </w:p>
    <w:p>
      <w:pPr>
        <w:pStyle w:val="Normal"/>
        <w:widowControl w:val="false"/>
        <w:spacing w:lineRule="atLeast" w:line="200" w:before="0" w:after="0"/>
        <w:jc w:val="both"/>
        <w:rPr>
          <w:rFonts w:ascii="Arial" w:hAnsi="Arial" w:eastAsia="Lucida Sans Unicode" w:cs="Arial"/>
          <w:sz w:val="24"/>
          <w:szCs w:val="24"/>
          <w:lang w:eastAsia="hi-IN" w:bidi="hi-IN"/>
        </w:rPr>
      </w:pPr>
      <w:r>
        <w:rPr>
          <w:rFonts w:eastAsia="Lucida Sans Unicode" w:cs="Arial" w:ascii="Arial" w:hAnsi="Arial"/>
          <w:sz w:val="24"/>
          <w:szCs w:val="24"/>
          <w:lang w:eastAsia="hi-IN" w:bidi="hi-IN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 xml:space="preserve">В соответствии с Федеральным </w:t>
      </w:r>
      <w:r>
        <w:rPr>
          <w:rFonts w:eastAsia="Lucida Sans Unicode" w:cs="Arial" w:ascii="Arial" w:hAnsi="Arial"/>
          <w:color w:val="000000"/>
          <w:sz w:val="24"/>
          <w:szCs w:val="24"/>
        </w:rPr>
        <w:t>законом</w:t>
      </w:r>
      <w:r>
        <w:rPr>
          <w:rFonts w:cs="Arial" w:ascii="Arial" w:hAnsi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</w:t>
      </w:r>
      <w:r>
        <w:rPr>
          <w:rFonts w:eastAsia="Lucida Sans Unicode" w:cs="Arial" w:ascii="Arial" w:hAnsi="Arial"/>
          <w:color w:val="000000"/>
          <w:sz w:val="24"/>
          <w:szCs w:val="24"/>
        </w:rPr>
        <w:t>Уставом</w:t>
      </w:r>
      <w:r>
        <w:rPr>
          <w:rFonts w:cs="Arial" w:ascii="Arial" w:hAnsi="Arial"/>
          <w:sz w:val="24"/>
          <w:szCs w:val="24"/>
        </w:rPr>
        <w:t xml:space="preserve"> МО «Сельское поселение Капустиноярский сельсовет», постановлением  администрации МО «Капустиноярский сельсовет» от 06.03.2018 № 23 «Об утверждении Порядка принятия решений о разработке муниципальных программ МО «Капустиноярский сельсовет», их формирования и реализации» и в целях совершенствования системы комплексного благоустройства МО «Сельское поселение Капустиноярский сельсовет», администрация МО «Сельское поселение Капустиноярский сельсовет».,</w:t>
      </w:r>
    </w:p>
    <w:p>
      <w:pPr>
        <w:pStyle w:val="Normal"/>
        <w:tabs>
          <w:tab w:val="left" w:pos="993" w:leader="none"/>
        </w:tabs>
        <w:spacing w:lineRule="auto" w:line="240" w:before="0" w:after="120"/>
        <w:ind w:firstLine="709"/>
        <w:jc w:val="both"/>
        <w:rPr>
          <w:rFonts w:ascii="Arial" w:hAnsi="Arial" w:eastAsia="Lucida Sans Unicode" w:cs="Arial"/>
          <w:sz w:val="24"/>
          <w:szCs w:val="24"/>
          <w:lang w:eastAsia="hi-IN" w:bidi="hi-IN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1. В целях актуализации программы на период  2023-2026 г.г.  внести в муниципальную программу «Благоустройство территории МО «Капустиноярский сельсовет» утверждённую постановлением администрации МО «Капустиноярский сельсовет» от 24.02.2022 г. № 16 следующие изменения: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Переименовать по тексту муниципальной программы «муниципальное образование «</w:t>
      </w:r>
      <w:r>
        <w:rPr>
          <w:rFonts w:cs="Arial" w:ascii="Arial" w:hAnsi="Arial"/>
          <w:sz w:val="24"/>
          <w:szCs w:val="24"/>
        </w:rPr>
        <w:t>Капустиноярский сельсовет» в «муниципальное образование «Сельское поселение Капустиноярский сельсовет.</w:t>
      </w:r>
      <w:r>
        <w:rPr>
          <w:rFonts w:cs="Arial" w:ascii="Arial" w:hAnsi="Arial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В «Паспорт муниципальной программы»: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В раздел Срок реализации муниципальной программы: «2023-2026 годы»;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В раздел </w:t>
      </w:r>
      <w:r>
        <w:rPr>
          <w:rFonts w:eastAsia="Calibri" w:cs="Arial" w:ascii="Arial" w:hAnsi="Arial"/>
          <w:iCs/>
          <w:sz w:val="24"/>
          <w:szCs w:val="24"/>
        </w:rPr>
        <w:t>Объем финансирования муниципальной программы: внести соответствующие мероприятию (актуализации) - корректировки.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Calibri" w:cs="Arial"/>
          <w:iCs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В раздел</w:t>
      </w:r>
      <w:r>
        <w:rPr>
          <w:rFonts w:cs="Arial" w:ascii="Arial" w:hAnsi="Arial"/>
          <w:sz w:val="24"/>
          <w:szCs w:val="24"/>
        </w:rPr>
        <w:t xml:space="preserve"> Срок реализации Программы и источники финансирования муниципальной программы</w:t>
      </w:r>
      <w:r>
        <w:rPr>
          <w:rFonts w:eastAsia="Calibri" w:cs="Arial" w:ascii="Arial" w:hAnsi="Arial"/>
          <w:iCs/>
          <w:sz w:val="24"/>
          <w:szCs w:val="24"/>
        </w:rPr>
        <w:t>: внести соответствующие мероприятию (актуализации) - корректировки.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iCs/>
          <w:sz w:val="24"/>
          <w:szCs w:val="24"/>
        </w:rPr>
        <w:t xml:space="preserve">В раздел </w:t>
      </w:r>
      <w:r>
        <w:rPr>
          <w:rFonts w:cs="Arial" w:ascii="Arial" w:hAnsi="Arial"/>
          <w:sz w:val="24"/>
          <w:szCs w:val="24"/>
        </w:rPr>
        <w:t>Перечень программных мероприятий, сроки их реализации, информация о необходимых ресурсах:</w:t>
      </w:r>
      <w:r>
        <w:rPr>
          <w:rFonts w:eastAsia="Calibri" w:cs="Arial" w:ascii="Arial" w:hAnsi="Arial"/>
          <w:iCs/>
          <w:sz w:val="24"/>
          <w:szCs w:val="24"/>
        </w:rPr>
        <w:t xml:space="preserve"> внести в таблице соответствующие мероприятию (актуализации) - корректировки.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2. Общему отделу администрации «Сельское поселение Капустиноярский сельсовет» обеспечить размещение настоящего постановления  с приложенной Программой «Благоустройство территории МО «Сельское поселение Капустиноярский сельсовет»  в новой редакции в сети Интернет на официальном сайте администрации.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3. Осуществление контроля за выполнением положений настоящего постановления оставляю за собой.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Глава муниципального образования                                                      В.С.Игнатенко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5812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Утверждена постановлением администрации </w:t>
      </w:r>
    </w:p>
    <w:p>
      <w:pPr>
        <w:pStyle w:val="Normal"/>
        <w:spacing w:lineRule="auto" w:line="240" w:before="0" w:after="0"/>
        <w:ind w:left="5812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МО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 xml:space="preserve">» </w:t>
      </w:r>
    </w:p>
    <w:p>
      <w:pPr>
        <w:pStyle w:val="Normal"/>
        <w:spacing w:lineRule="auto" w:line="240" w:before="0" w:after="0"/>
        <w:ind w:left="5812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__.10.2023 г. № ___</w:t>
      </w:r>
    </w:p>
    <w:p>
      <w:pPr>
        <w:pStyle w:val="Normal"/>
        <w:spacing w:lineRule="auto" w:line="240" w:before="0" w:after="0"/>
        <w:ind w:left="5812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муниципальной программы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«Б</w:t>
      </w:r>
      <w:r>
        <w:rPr>
          <w:rFonts w:cs="Arial" w:ascii="Arial" w:hAnsi="Arial"/>
          <w:sz w:val="24"/>
          <w:szCs w:val="24"/>
        </w:rPr>
        <w:t xml:space="preserve">лагоустройство территории МО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bCs/>
          <w:sz w:val="24"/>
          <w:szCs w:val="24"/>
        </w:rPr>
        <w:t>» (актуализирована на 2023-2026 г.г.)</w:t>
      </w:r>
    </w:p>
    <w:tbl>
      <w:tblPr>
        <w:tblW w:w="9651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4"/>
        <w:gridCol w:w="7686"/>
      </w:tblGrid>
      <w:tr>
        <w:trPr/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Arial" w:ascii="Arial" w:hAnsi="Arial"/>
                <w:bCs/>
                <w:sz w:val="24"/>
                <w:szCs w:val="24"/>
              </w:rPr>
              <w:t>«Б</w:t>
            </w:r>
            <w:r>
              <w:rPr>
                <w:rFonts w:cs="Arial" w:ascii="Arial" w:hAnsi="Arial"/>
                <w:sz w:val="24"/>
                <w:szCs w:val="24"/>
              </w:rPr>
              <w:t xml:space="preserve">лагоустройство территории МО «Сельское поселение </w:t>
            </w:r>
            <w:r>
              <w:rPr>
                <w:rFonts w:eastAsia="Lucida Sans Unicode" w:cs="Arial" w:ascii="Arial" w:hAnsi="Arial"/>
                <w:sz w:val="24"/>
                <w:szCs w:val="24"/>
                <w:lang w:eastAsia="hi-IN" w:bidi="hi-IN"/>
              </w:rPr>
              <w:t>Капустиноярский сельсовет</w:t>
            </w:r>
            <w:r>
              <w:rPr>
                <w:rFonts w:cs="Arial" w:ascii="Arial" w:hAnsi="Arial"/>
                <w:bCs/>
                <w:sz w:val="24"/>
                <w:szCs w:val="24"/>
              </w:rPr>
              <w:t>»»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9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76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spacing w:lineRule="auto" w:line="240"/>
              <w:jc w:val="both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>
            <w:pPr>
              <w:pStyle w:val="ConsPlusNonformat"/>
              <w:widowControl/>
              <w:spacing w:lineRule="auto" w:lin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en-US"/>
              </w:rPr>
              <w:t>-</w:t>
            </w:r>
            <w:r>
              <w:rPr>
                <w:rFonts w:eastAsia="Arial Unicode MS" w:cs="Arial" w:ascii="Arial" w:hAnsi="Arial"/>
                <w:bCs/>
                <w:sz w:val="24"/>
                <w:szCs w:val="24"/>
                <w:lang w:eastAsia="hi-IN" w:bidi="hi-IN"/>
              </w:rPr>
              <w:t xml:space="preserve"> п</w:t>
            </w:r>
            <w:r>
              <w:rPr>
                <w:rFonts w:cs="Arial" w:ascii="Arial" w:hAnsi="Arial"/>
                <w:sz w:val="24"/>
                <w:szCs w:val="24"/>
              </w:rPr>
              <w:t>остановление  администрации муниципального образования «</w:t>
            </w:r>
            <w:r>
              <w:rPr>
                <w:rFonts w:eastAsia="Lucida Sans Unicode" w:cs="Arial" w:ascii="Arial" w:hAnsi="Arial"/>
                <w:sz w:val="24"/>
                <w:szCs w:val="24"/>
                <w:lang w:eastAsia="hi-IN" w:bidi="hi-IN"/>
              </w:rPr>
              <w:t>Капустиноярский сельсовет</w:t>
            </w:r>
            <w:r>
              <w:rPr>
                <w:rFonts w:cs="Arial" w:ascii="Arial" w:hAnsi="Arial"/>
                <w:sz w:val="24"/>
                <w:szCs w:val="24"/>
              </w:rPr>
              <w:t xml:space="preserve">»  от </w:t>
            </w:r>
            <w:r>
              <w:rPr>
                <w:rFonts w:eastAsia="Arial Unicode MS" w:cs="Arial" w:ascii="Arial" w:hAnsi="Arial"/>
                <w:bCs/>
                <w:sz w:val="24"/>
                <w:szCs w:val="24"/>
                <w:lang w:eastAsia="hi-IN" w:bidi="hi-IN"/>
              </w:rPr>
              <w:t xml:space="preserve"> 06</w:t>
            </w:r>
            <w:r>
              <w:rPr>
                <w:rFonts w:eastAsia="Calibri" w:cs="Arial" w:ascii="Arial" w:hAnsi="Arial"/>
                <w:sz w:val="24"/>
                <w:szCs w:val="24"/>
                <w:lang w:eastAsia="en-US"/>
              </w:rPr>
              <w:t>.03.2018   № 23 «Об утверждении  Порядка  принятия решений о разработке  муниципальных программ МО «</w:t>
            </w:r>
            <w:r>
              <w:rPr>
                <w:rFonts w:eastAsia="Lucida Sans Unicode" w:cs="Arial" w:ascii="Arial" w:hAnsi="Arial"/>
                <w:sz w:val="24"/>
                <w:szCs w:val="24"/>
                <w:lang w:eastAsia="hi-IN" w:bidi="hi-IN"/>
              </w:rPr>
              <w:t>Капустиноярский сельсовет</w:t>
            </w:r>
            <w:r>
              <w:rPr>
                <w:rFonts w:eastAsia="Calibri" w:cs="Arial" w:ascii="Arial" w:hAnsi="Arial"/>
                <w:sz w:val="24"/>
                <w:szCs w:val="24"/>
                <w:lang w:eastAsia="en-US"/>
              </w:rPr>
              <w:t>», их формирования и реализации»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6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Администрация МО «Сельское поселение </w:t>
            </w:r>
            <w:r>
              <w:rPr>
                <w:rFonts w:eastAsia="Lucida Sans Unicode" w:cs="Arial" w:ascii="Arial" w:hAnsi="Arial"/>
                <w:sz w:val="24"/>
                <w:szCs w:val="24"/>
                <w:lang w:eastAsia="hi-IN" w:bidi="hi-IN"/>
              </w:rPr>
              <w:t>Капустиноярский сельсовет</w:t>
            </w:r>
            <w:r>
              <w:rPr>
                <w:rFonts w:cs="Arial" w:ascii="Arial" w:hAnsi="Arial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19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Цель программы</w:t>
            </w:r>
          </w:p>
        </w:tc>
        <w:tc>
          <w:tcPr>
            <w:tcW w:w="76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МО «Сельское поселение </w:t>
            </w:r>
            <w:r>
              <w:rPr>
                <w:rFonts w:eastAsia="Lucida Sans Unicode" w:cs="Arial" w:ascii="Arial" w:hAnsi="Arial"/>
                <w:sz w:val="24"/>
                <w:szCs w:val="24"/>
                <w:lang w:eastAsia="hi-IN" w:bidi="hi-IN"/>
              </w:rPr>
              <w:t>Капустиноярский сельсовет</w:t>
            </w:r>
            <w:r>
              <w:rPr>
                <w:rFonts w:cs="Arial" w:ascii="Arial" w:hAnsi="Arial"/>
                <w:sz w:val="24"/>
                <w:szCs w:val="24"/>
              </w:rPr>
              <w:t>»,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>
        <w:trPr/>
        <w:tc>
          <w:tcPr>
            <w:tcW w:w="19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Задачи программы</w:t>
            </w:r>
          </w:p>
        </w:tc>
        <w:tc>
          <w:tcPr>
            <w:tcW w:w="76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организация благоустройства территории поселения;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МО «Сельское поселение </w:t>
            </w:r>
            <w:r>
              <w:rPr>
                <w:rFonts w:eastAsia="Lucida Sans Unicode" w:cs="Arial" w:ascii="Arial" w:hAnsi="Arial"/>
                <w:sz w:val="24"/>
                <w:szCs w:val="24"/>
                <w:lang w:eastAsia="hi-IN" w:bidi="hi-IN"/>
              </w:rPr>
              <w:t>Капустиноярский сельсовет</w:t>
            </w:r>
            <w:r>
              <w:rPr>
                <w:rFonts w:cs="Arial" w:ascii="Arial" w:hAnsi="Arial"/>
                <w:sz w:val="24"/>
                <w:szCs w:val="24"/>
              </w:rPr>
              <w:t>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приведение в качественное состояние элементов благоустройства населенного пункта;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привлечение жителей к участию в решении проблем благоустройства населенного пункта.</w:t>
            </w:r>
          </w:p>
        </w:tc>
      </w:tr>
      <w:tr>
        <w:trPr/>
        <w:tc>
          <w:tcPr>
            <w:tcW w:w="19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76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Администрация МО «Сельское поселение </w:t>
            </w:r>
            <w:r>
              <w:rPr>
                <w:rFonts w:eastAsia="Lucida Sans Unicode" w:cs="Arial" w:ascii="Arial" w:hAnsi="Arial"/>
                <w:sz w:val="24"/>
                <w:szCs w:val="24"/>
                <w:lang w:eastAsia="hi-IN" w:bidi="hi-IN"/>
              </w:rPr>
              <w:t>Капустиноярский сельсовет</w:t>
            </w:r>
            <w:r>
              <w:rPr>
                <w:rFonts w:cs="Arial" w:ascii="Arial" w:hAnsi="Arial"/>
                <w:sz w:val="24"/>
                <w:szCs w:val="24"/>
              </w:rPr>
              <w:t xml:space="preserve">» </w:t>
            </w:r>
          </w:p>
        </w:tc>
      </w:tr>
      <w:tr>
        <w:trPr/>
        <w:tc>
          <w:tcPr>
            <w:tcW w:w="19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2023-2026 г.г.</w:t>
            </w:r>
          </w:p>
        </w:tc>
      </w:tr>
      <w:tr>
        <w:trPr/>
        <w:tc>
          <w:tcPr>
            <w:tcW w:w="19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76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Средства бюджета МО «Сельское поселение </w:t>
            </w:r>
            <w:r>
              <w:rPr>
                <w:rFonts w:eastAsia="Lucida Sans Unicode" w:cs="Arial" w:ascii="Arial" w:hAnsi="Arial"/>
                <w:sz w:val="24"/>
                <w:szCs w:val="24"/>
                <w:lang w:eastAsia="hi-IN" w:bidi="hi-IN"/>
              </w:rPr>
              <w:t>Капустиноярский сельсовет</w:t>
            </w:r>
            <w:r>
              <w:rPr>
                <w:rFonts w:cs="Arial" w:ascii="Arial" w:hAnsi="Arial"/>
                <w:sz w:val="24"/>
                <w:szCs w:val="24"/>
              </w:rPr>
              <w:t>»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Объем финансирования</w:t>
            </w:r>
          </w:p>
        </w:tc>
        <w:tc>
          <w:tcPr>
            <w:tcW w:w="76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>
              <w:rPr>
                <w:rFonts w:cs="Arial" w:ascii="Arial" w:hAnsi="Arial"/>
                <w:color w:val="FF0000"/>
                <w:sz w:val="24"/>
                <w:szCs w:val="24"/>
                <w:highlight w:val="yellow"/>
              </w:rPr>
              <w:t>6026,622 тыс. рублей,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  <w:highlight w:val="yellow"/>
              </w:rPr>
              <w:t>2023 год   1541,985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  <w:highlight w:val="yellow"/>
              </w:rPr>
              <w:t>2024 год   1833,071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  <w:highlight w:val="yellow"/>
              </w:rPr>
              <w:t>2025 год   1833,071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  <w:highlight w:val="yellow"/>
              </w:rPr>
              <w:t>2026 год    818,495 тыс. рублей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9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Ожидаемые и конечные результаты от реализации программы</w:t>
            </w:r>
          </w:p>
        </w:tc>
        <w:tc>
          <w:tcPr>
            <w:tcW w:w="76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Повышение уровня благоустройства территории МО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Развитие положительных тенденций в создании благоприятной среды жизнедеятельности;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Улучшение санитарного и экологического состояния населенных пунктов;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jc w:val="center"/>
        <w:rPr>
          <w:rFonts w:ascii="Arial" w:hAnsi="Arial" w:eastAsia="Arial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Общие положения, основание для разработки муниципальной программы</w:t>
      </w:r>
    </w:p>
    <w:p>
      <w:pPr>
        <w:pStyle w:val="Normal"/>
        <w:widowControl w:val="false"/>
        <w:spacing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eastAsia="en-US"/>
        </w:rPr>
        <w:t xml:space="preserve">         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Принятие муниципальной программы 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bCs/>
          <w:sz w:val="24"/>
          <w:szCs w:val="24"/>
          <w:lang w:eastAsia="hi-IN" w:bidi="hi-IN"/>
        </w:rPr>
        <w:t>Б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лагоустройство территории МО «Сельское поселение Капустиноярский сельсовет</w:t>
      </w:r>
      <w:r>
        <w:rPr>
          <w:rFonts w:cs="Arial" w:ascii="Arial" w:hAnsi="Arial"/>
          <w:bCs/>
          <w:sz w:val="24"/>
          <w:szCs w:val="24"/>
          <w:lang w:eastAsia="hi-IN" w:bidi="hi-IN"/>
        </w:rPr>
        <w:t>» (актуализированной на 2023-2026 годы) (далее – Программа)</w:t>
      </w:r>
      <w:r>
        <w:rPr>
          <w:rFonts w:cs="Arial" w:ascii="Arial" w:hAnsi="Arial"/>
          <w:sz w:val="24"/>
          <w:szCs w:val="24"/>
        </w:rPr>
        <w:t xml:space="preserve"> обусловлено необходимостью создания условий для улучшения качества жизни населения, осуществления мероприятий по обеспечению безопасности жизнедеятельности и сохранения окружающей среды</w:t>
        <w:tab/>
        <w:t>.</w:t>
      </w:r>
    </w:p>
    <w:p>
      <w:pPr>
        <w:pStyle w:val="Normal"/>
        <w:widowControl w:val="fals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 постановления  администрации МО «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>» от 06.03.2018 № 23 «Об утверждении Порядка принятия решений о разработке муниципальных программ МО «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>», их формирования и реализации».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widowControl w:val="false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</w:rPr>
        <w:tab/>
        <w:t>2. Приоритеты муниципальной политики в сфере реализации муниципальной программы</w:t>
      </w:r>
    </w:p>
    <w:p>
      <w:pPr>
        <w:pStyle w:val="Normal"/>
        <w:widowControl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Настоящая Программа </w:t>
      </w:r>
      <w:r>
        <w:rPr>
          <w:rFonts w:cs="Arial" w:ascii="Arial" w:hAnsi="Arial"/>
          <w:sz w:val="24"/>
          <w:szCs w:val="24"/>
        </w:rPr>
        <w:t xml:space="preserve">разработана в соответствии со стратегией социально-экономического развития муниципального образования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>» Ахтубинского района Астраханской области на период 2023-2026 годы».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Цели и задачи программы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МО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 xml:space="preserve">», повышению комфортности граждан, улучшения экологической обстановки на территории МО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>», создание комфортной среды проживания на подведомственной территории.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Для достижения цели необходимо решить следующие задачи:</w:t>
      </w:r>
    </w:p>
    <w:p>
      <w:pPr>
        <w:pStyle w:val="Normal"/>
        <w:numPr>
          <w:ilvl w:val="0"/>
          <w:numId w:val="2"/>
        </w:numPr>
        <w:tabs>
          <w:tab w:val="left" w:pos="1065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организация благоустройства территории поселения;</w:t>
      </w:r>
    </w:p>
    <w:p>
      <w:pPr>
        <w:pStyle w:val="Normal"/>
        <w:numPr>
          <w:ilvl w:val="0"/>
          <w:numId w:val="2"/>
        </w:numPr>
        <w:tabs>
          <w:tab w:val="left" w:pos="1065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приведение в качественное состояние элементов благоустройства населенного пункта;</w:t>
      </w:r>
    </w:p>
    <w:p>
      <w:pPr>
        <w:pStyle w:val="Normal"/>
        <w:numPr>
          <w:ilvl w:val="0"/>
          <w:numId w:val="2"/>
        </w:numPr>
        <w:tabs>
          <w:tab w:val="left" w:pos="1065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>
      <w:pPr>
        <w:pStyle w:val="Normal"/>
        <w:numPr>
          <w:ilvl w:val="0"/>
          <w:numId w:val="2"/>
        </w:numPr>
        <w:tabs>
          <w:tab w:val="left" w:pos="1065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организация прочих мероприятий по благоустройству поселения, улучшения санитарно-эпидемиологического состояния территории;</w:t>
      </w:r>
    </w:p>
    <w:p>
      <w:pPr>
        <w:pStyle w:val="Normal"/>
        <w:numPr>
          <w:ilvl w:val="0"/>
          <w:numId w:val="2"/>
        </w:numPr>
        <w:tabs>
          <w:tab w:val="left" w:pos="1065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рациональное и эффективное использование средств местного бюджета;</w:t>
      </w:r>
    </w:p>
    <w:p>
      <w:pPr>
        <w:pStyle w:val="Normal"/>
        <w:numPr>
          <w:ilvl w:val="0"/>
          <w:numId w:val="2"/>
        </w:numPr>
        <w:tabs>
          <w:tab w:val="left" w:pos="1065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>
      <w:pPr>
        <w:pStyle w:val="Normal"/>
        <w:spacing w:lineRule="auto" w:line="240" w:before="0" w:after="0"/>
        <w:ind w:left="705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Срок реализации Программы и источники финансирования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70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Реализация Программы рассчитана на 2023-2026 годы.</w:t>
      </w:r>
    </w:p>
    <w:p>
      <w:pPr>
        <w:pStyle w:val="Normal"/>
        <w:tabs>
          <w:tab w:val="left" w:pos="540" w:leader="none"/>
        </w:tabs>
        <w:spacing w:lineRule="auto" w:line="240" w:before="0" w:after="0"/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 xml:space="preserve">Источником финансирования Программы являются средства бюджета МО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>».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Общий объем финансирования на реализацию Программы составляет </w:t>
      </w:r>
      <w:r>
        <w:rPr>
          <w:rFonts w:cs="Arial" w:ascii="Arial" w:hAnsi="Arial"/>
          <w:color w:val="FF0000"/>
          <w:sz w:val="24"/>
          <w:szCs w:val="24"/>
        </w:rPr>
        <w:t>6026,622 тыс. рублей, в том числе по годам: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eastAsia="Arial"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color w:val="FF0000"/>
          <w:sz w:val="24"/>
          <w:szCs w:val="24"/>
        </w:rPr>
        <w:tab/>
      </w:r>
      <w:r>
        <w:rPr>
          <w:rFonts w:cs="Arial" w:ascii="Arial" w:hAnsi="Arial"/>
          <w:color w:val="FF0000"/>
          <w:sz w:val="24"/>
          <w:szCs w:val="24"/>
          <w:highlight w:val="yellow"/>
        </w:rPr>
        <w:t>2023 год   1541,985 тыс. рублей;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cs="Arial" w:ascii="Arial" w:hAnsi="Arial"/>
          <w:color w:val="FF0000"/>
          <w:sz w:val="24"/>
          <w:szCs w:val="24"/>
          <w:highlight w:val="yellow"/>
        </w:rPr>
        <w:t>2024 год   1833,071 тыс. рублей;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cs="Arial" w:ascii="Arial" w:hAnsi="Arial"/>
          <w:color w:val="FF0000"/>
          <w:sz w:val="24"/>
          <w:szCs w:val="24"/>
          <w:highlight w:val="yellow"/>
        </w:rPr>
        <w:t>2025 год   1833,071 тыс. рублей;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  <w:highlight w:val="yellow"/>
        </w:rPr>
        <w:t>2026 год    818,495 тыс. рублей</w:t>
      </w:r>
      <w:r>
        <w:rPr>
          <w:rFonts w:cs="Arial" w:ascii="Arial" w:hAnsi="Arial"/>
          <w:color w:val="FF0000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Объемы финансирования Программы по мероприятиям и годам подлежат уточнению при формировании бюджета МО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>» на соответствующий финансовый год.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Мероприятия, предусмотренные Программой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Для обеспечения Программы регулярно проводить следующие работы: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- мероприятия по организации наружного освещения на территории МО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>» (уличное освещение);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- регулярное проведение мероприятий с участием работников администрации МО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>» по проверке санитарного состояния территории поселения;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-проведение субботников и месячников по благоустройству с привлечением работников всех организаций и предприятий, расположенных на территории МО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>».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- уборка несанкционированных свалок на территории подведомственного населённого пункта.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364" w:type="dxa"/>
        <w:jc w:val="left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"/>
        <w:gridCol w:w="3953"/>
        <w:gridCol w:w="1289"/>
        <w:gridCol w:w="1276"/>
        <w:gridCol w:w="1276"/>
        <w:gridCol w:w="1278"/>
        <w:gridCol w:w="852"/>
      </w:tblGrid>
      <w:tr>
        <w:trPr>
          <w:trHeight w:val="1134" w:hRule="exact"/>
          <w:cantSplit w:val="true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Arial" w:cs="Arial" w:ascii="Arial" w:hAnsi="Arial"/>
                <w:sz w:val="24"/>
                <w:szCs w:val="24"/>
              </w:rPr>
              <w:t>п.п.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Затраты на 2023г. (тыс. руб.)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Затраты на 2024г. (тыс. руб.)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Затраты на 2025г. (тыс. руб.)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Затраты на 2026г.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 xml:space="preserve">(тыс. руб)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snapToGrid w:val="false"/>
              <w:spacing w:lineRule="auto" w:line="240" w:before="0" w:after="0"/>
              <w:ind w:left="113" w:right="113" w:hanging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Итого</w:t>
            </w:r>
          </w:p>
        </w:tc>
      </w:tr>
      <w:tr>
        <w:trPr/>
        <w:tc>
          <w:tcPr>
            <w:tcW w:w="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Организация наружного освещения на территории МО «</w:t>
            </w:r>
            <w:r>
              <w:rPr>
                <w:rFonts w:eastAsia="Lucida Sans Unicode" w:cs="Arial" w:ascii="Arial" w:hAnsi="Arial"/>
                <w:sz w:val="24"/>
                <w:szCs w:val="24"/>
                <w:lang w:eastAsia="hi-IN" w:bidi="hi-IN"/>
              </w:rPr>
              <w:t>Капустиноярский сельсовет</w:t>
            </w:r>
            <w:r>
              <w:rPr>
                <w:rFonts w:cs="Arial" w:ascii="Arial" w:hAnsi="Arial"/>
                <w:sz w:val="24"/>
                <w:szCs w:val="24"/>
              </w:rPr>
              <w:t>» (уличное освещение)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706,993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922,721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922,721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694,00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3246,435</w:t>
            </w:r>
          </w:p>
        </w:tc>
      </w:tr>
      <w:tr>
        <w:trPr/>
        <w:tc>
          <w:tcPr>
            <w:tcW w:w="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39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Обустройство ливневки (чистка)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</w:tr>
      <w:tr>
        <w:trPr/>
        <w:tc>
          <w:tcPr>
            <w:tcW w:w="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39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Обустройство уличного освещения (фонари)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</w:tr>
      <w:tr>
        <w:trPr/>
        <w:tc>
          <w:tcPr>
            <w:tcW w:w="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39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</w:tr>
      <w:tr>
        <w:trPr/>
        <w:tc>
          <w:tcPr>
            <w:tcW w:w="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39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Памятник (Ленин)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</w:tr>
      <w:tr>
        <w:trPr/>
        <w:tc>
          <w:tcPr>
            <w:tcW w:w="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39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Грейдеровка улиц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В пределах  выделенных средств</w:t>
            </w:r>
          </w:p>
        </w:tc>
      </w:tr>
      <w:tr>
        <w:trPr/>
        <w:tc>
          <w:tcPr>
            <w:tcW w:w="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39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Разное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834,992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910,350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910,350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124,495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2780,187</w:t>
            </w:r>
          </w:p>
        </w:tc>
      </w:tr>
      <w:tr>
        <w:trPr/>
        <w:tc>
          <w:tcPr>
            <w:tcW w:w="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9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1541,985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1833,071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1833,071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818,495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6026,622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Ожидаемые результаты реализации Программы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>
      <w:pPr>
        <w:pStyle w:val="Normal"/>
        <w:numPr>
          <w:ilvl w:val="1"/>
          <w:numId w:val="3"/>
        </w:numPr>
        <w:tabs>
          <w:tab w:val="left" w:pos="108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>
      <w:pPr>
        <w:pStyle w:val="Normal"/>
        <w:numPr>
          <w:ilvl w:val="1"/>
          <w:numId w:val="3"/>
        </w:numPr>
        <w:tabs>
          <w:tab w:val="left" w:pos="108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повышение степени удовлетворенности населения уровнем благоустройства;</w:t>
      </w:r>
    </w:p>
    <w:p>
      <w:pPr>
        <w:pStyle w:val="Normal"/>
        <w:numPr>
          <w:ilvl w:val="1"/>
          <w:numId w:val="3"/>
        </w:numPr>
        <w:tabs>
          <w:tab w:val="left" w:pos="108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улучшение технического состояния отдельных объектов благоустройства;</w:t>
      </w:r>
    </w:p>
    <w:p>
      <w:pPr>
        <w:pStyle w:val="Normal"/>
        <w:numPr>
          <w:ilvl w:val="1"/>
          <w:numId w:val="3"/>
        </w:numPr>
        <w:tabs>
          <w:tab w:val="left" w:pos="108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улучшение санитарного и экологического состояния сельского поселения;</w:t>
      </w:r>
    </w:p>
    <w:p>
      <w:pPr>
        <w:pStyle w:val="Normal"/>
        <w:numPr>
          <w:ilvl w:val="1"/>
          <w:numId w:val="3"/>
        </w:numPr>
        <w:tabs>
          <w:tab w:val="left" w:pos="108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повышение уровня эстетики поселения;</w:t>
      </w:r>
    </w:p>
    <w:p>
      <w:pPr>
        <w:pStyle w:val="Normal"/>
        <w:numPr>
          <w:ilvl w:val="1"/>
          <w:numId w:val="3"/>
        </w:numPr>
        <w:tabs>
          <w:tab w:val="left" w:pos="108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привлечение молодого поколения к участию по благоустройству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Организация управления Программой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МО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 xml:space="preserve">», определяющими механизм реализации муниципальных программ МО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>».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Администрация МО «Сельское поселение </w:t>
      </w:r>
      <w:r>
        <w:rPr>
          <w:rFonts w:eastAsia="Lucida Sans Unicode" w:cs="Arial" w:ascii="Arial" w:hAnsi="Arial"/>
          <w:sz w:val="24"/>
          <w:szCs w:val="24"/>
          <w:lang w:eastAsia="hi-IN" w:bidi="hi-IN"/>
        </w:rPr>
        <w:t>Капустиноярский сельсовет</w:t>
      </w:r>
      <w:r>
        <w:rPr>
          <w:rFonts w:cs="Arial" w:ascii="Arial" w:hAnsi="Arial"/>
          <w:sz w:val="24"/>
          <w:szCs w:val="24"/>
        </w:rPr>
        <w:t>»:</w:t>
      </w:r>
    </w:p>
    <w:p>
      <w:pPr>
        <w:pStyle w:val="Normal"/>
        <w:numPr>
          <w:ilvl w:val="1"/>
          <w:numId w:val="4"/>
        </w:numPr>
        <w:tabs>
          <w:tab w:val="left" w:pos="108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осуществляет контроль за выполнением мероприятий Программы;</w:t>
      </w:r>
    </w:p>
    <w:p>
      <w:pPr>
        <w:pStyle w:val="Normal"/>
        <w:numPr>
          <w:ilvl w:val="1"/>
          <w:numId w:val="4"/>
        </w:numPr>
        <w:tabs>
          <w:tab w:val="left" w:pos="108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1"/>
          <w:numId w:val="4"/>
        </w:numPr>
        <w:tabs>
          <w:tab w:val="left" w:pos="108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Impac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1070" w:hanging="360"/>
      </w:pPr>
      <w:rPr>
        <w:sz w:val="24"/>
        <w:b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31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eastAsiaTheme="minorHAnsi"/>
      <w:color w:val="auto"/>
      <w:sz w:val="22"/>
      <w:szCs w:val="22"/>
      <w:lang w:eastAsia="zh-CN" w:val="ru-RU" w:bidi="ar-SA"/>
    </w:rPr>
  </w:style>
  <w:style w:type="paragraph" w:styleId="1">
    <w:name w:val="Heading 1"/>
    <w:basedOn w:val="Normal"/>
    <w:link w:val="10"/>
    <w:uiPriority w:val="9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Гипертекстовая ссылка"/>
    <w:uiPriority w:val="99"/>
    <w:qFormat/>
    <w:rsid w:val="00e9319f"/>
    <w:rPr>
      <w:b w:val="false"/>
      <w:bCs w:val="false"/>
      <w:color w:val="106BBE"/>
    </w:rPr>
  </w:style>
  <w:style w:type="character" w:styleId="Style10" w:customStyle="1">
    <w:name w:val="Основной текст Знак"/>
    <w:basedOn w:val="DefaultParagraphFont"/>
    <w:link w:val="af4"/>
    <w:uiPriority w:val="99"/>
    <w:semiHidden/>
    <w:qFormat/>
    <w:rsid w:val="00e9319f"/>
    <w:rPr>
      <w:rFonts w:ascii="Calibri" w:hAnsi="Calibri" w:eastAsia="Times New Roman" w:cs="Calibri"/>
      <w:lang w:eastAsia="zh-CN"/>
    </w:rPr>
  </w:style>
  <w:style w:type="character" w:styleId="Style11" w:customStyle="1">
    <w:name w:val="Текст выноски Знак"/>
    <w:basedOn w:val="DefaultParagraphFont"/>
    <w:link w:val="af7"/>
    <w:uiPriority w:val="99"/>
    <w:semiHidden/>
    <w:qFormat/>
    <w:rsid w:val="00f10f98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ascii="Arial" w:hAnsi="Arial"/>
      <w:b w:val="false"/>
      <w:sz w:val="24"/>
    </w:rPr>
  </w:style>
  <w:style w:type="character" w:styleId="ListLabel3">
    <w:name w:val="ListLabel 3"/>
    <w:qFormat/>
    <w:rPr>
      <w:rFonts w:ascii="Arial" w:hAnsi="Arial"/>
      <w:b/>
      <w:sz w:val="24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ascii="Arial" w:hAnsi="Arial" w:cs="OpenSymbol"/>
      <w:sz w:val="24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ascii="Arial" w:hAnsi="Arial" w:cs="OpenSymbol"/>
      <w:sz w:val="24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ascii="Arial" w:hAnsi="Arial"/>
      <w:b/>
      <w:sz w:val="24"/>
    </w:rPr>
  </w:style>
  <w:style w:type="paragraph" w:styleId="Style12" w:customStyle="1">
    <w:name w:val="Заголовок"/>
    <w:basedOn w:val="Normal"/>
    <w:next w:val="Style13"/>
    <w:qFormat/>
    <w:rsid w:val="00e9319f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3">
    <w:name w:val="Body Text"/>
    <w:basedOn w:val="Normal"/>
    <w:link w:val="af6"/>
    <w:uiPriority w:val="99"/>
    <w:semiHidden/>
    <w:unhideWhenUsed/>
    <w:rsid w:val="00e9319f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7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8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ConsPlusNonformat" w:customStyle="1">
    <w:name w:val="ConsPlusNonformat"/>
    <w:qFormat/>
    <w:rsid w:val="00e9319f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 w:eastAsiaTheme="minorHAnsi"/>
      <w:color w:val="auto"/>
      <w:sz w:val="20"/>
      <w:szCs w:val="20"/>
      <w:lang w:eastAsia="zh-CN" w:val="ru-RU" w:bidi="ar-SA"/>
    </w:rPr>
  </w:style>
  <w:style w:type="paragraph" w:styleId="BalloonText">
    <w:name w:val="Balloon Text"/>
    <w:basedOn w:val="Normal"/>
    <w:link w:val="af8"/>
    <w:uiPriority w:val="99"/>
    <w:semiHidden/>
    <w:unhideWhenUsed/>
    <w:qFormat/>
    <w:rsid w:val="00f10f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LibreOffice/5.2.0.4$Windows_x86 LibreOffice_project/066b007f5ebcc236395c7d282ba488bca6720265</Application>
  <Pages>6</Pages>
  <Words>1285</Words>
  <Characters>10179</Characters>
  <CharactersWithSpaces>11825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2023-11-09T11:13:00Z</dcterms:created>
  <dc:creator>Пользователь Windows</dc:creator>
  <dc:description/>
  <dc:language>ru-RU</dc:language>
  <cp:lastModifiedBy/>
  <cp:lastPrinted>2023-11-14T04:55:00Z</cp:lastPrinted>
  <dcterms:modified xsi:type="dcterms:W3CDTF">2023-11-14T13:08:57Z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