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</w:pPr>
      <w:r>
        <w:t xml:space="preserve">                                          СОВЕТ МУНИЦИПАЛЬНОГО ОБРАЗОВАНИЯ     </w:t>
      </w:r>
    </w:p>
    <w:p w14:paraId="04000000">
      <w:pPr>
        <w:ind/>
        <w:jc w:val="center"/>
      </w:pPr>
      <w:r>
        <w:t xml:space="preserve">«СЕЛЬСКОЕ ПОСЕЛЕНИЕ </w:t>
      </w:r>
      <w:r>
        <w:t>КАПУСТИНОЯРСКИЙ СЕЛЬСОВЕТ</w:t>
      </w:r>
    </w:p>
    <w:p w14:paraId="05000000">
      <w:pPr>
        <w:ind/>
        <w:jc w:val="center"/>
      </w:pPr>
      <w:r>
        <w:t xml:space="preserve">АХТУБИНСКОГО МУНИЦИПАЛЬНОГО  </w:t>
      </w:r>
      <w:r>
        <w:t>РАЙОНА АСТРАХАНСКОЙ</w:t>
      </w:r>
      <w:r>
        <w:t xml:space="preserve"> ОБЛАСТИ»</w:t>
      </w:r>
    </w:p>
    <w:p w14:paraId="06000000">
      <w:pPr>
        <w:ind/>
        <w:jc w:val="center"/>
        <w:rPr>
          <w:b w:val="1"/>
        </w:rPr>
      </w:pPr>
      <w:r>
        <w:rPr>
          <w:b w:val="1"/>
        </w:rPr>
        <w:t xml:space="preserve">                                                                                                                     </w:t>
      </w:r>
      <w:r>
        <w:rPr>
          <w:b w:val="0"/>
        </w:rPr>
        <w:t xml:space="preserve">   </w:t>
      </w:r>
      <w:r>
        <w:rPr>
          <w:b w:val="1"/>
        </w:rPr>
        <w:t xml:space="preserve">                                                             </w:t>
      </w:r>
      <w:r>
        <w:rPr>
          <w:b w:val="0"/>
        </w:rPr>
        <w:t xml:space="preserve">   </w:t>
      </w:r>
      <w:r>
        <w:rPr>
          <w:b w:val="1"/>
        </w:rPr>
        <w:t xml:space="preserve">                                                                                                        </w:t>
      </w:r>
      <w:r>
        <w:rPr>
          <w:b w:val="0"/>
        </w:rPr>
        <w:t xml:space="preserve">       </w:t>
      </w:r>
      <w:r>
        <w:rPr>
          <w:b w:val="1"/>
        </w:rPr>
        <w:t xml:space="preserve">                                                                                          </w:t>
      </w:r>
    </w:p>
    <w:p w14:paraId="07000000">
      <w:pPr>
        <w:ind/>
        <w:jc w:val="center"/>
      </w:pPr>
      <w:r>
        <w:rPr>
          <w:b w:val="1"/>
        </w:rPr>
        <w:t>Р Е Ш Е Н И Е</w:t>
      </w:r>
    </w:p>
    <w:p w14:paraId="08000000">
      <w:pPr>
        <w:tabs>
          <w:tab w:leader="none" w:pos="8700" w:val="left"/>
        </w:tabs>
        <w:ind/>
      </w:pPr>
      <w:r>
        <w:t xml:space="preserve">       28.12.</w:t>
      </w:r>
      <w:r>
        <w:t>2023</w:t>
      </w:r>
      <w:r>
        <w:t xml:space="preserve"> г.</w:t>
      </w:r>
      <w:r>
        <w:tab/>
      </w:r>
      <w:r>
        <w:t>№</w:t>
      </w:r>
      <w:r>
        <w:t xml:space="preserve"> 18</w:t>
      </w:r>
    </w:p>
    <w:p w14:paraId="09000000">
      <w:pPr>
        <w:ind/>
        <w:jc w:val="right"/>
        <w:rPr>
          <w:sz w:val="26"/>
        </w:rPr>
      </w:pPr>
      <w:r>
        <w:rPr>
          <w:sz w:val="26"/>
        </w:rPr>
        <w:t xml:space="preserve">                 </w:t>
      </w:r>
      <w:r>
        <w:rPr>
          <w:sz w:val="26"/>
        </w:rPr>
        <w:t xml:space="preserve">                                                                                               </w:t>
      </w:r>
      <w:r>
        <w:rPr>
          <w:sz w:val="26"/>
        </w:rPr>
        <w:t xml:space="preserve">    </w:t>
      </w:r>
      <w:r>
        <w:rPr>
          <w:sz w:val="26"/>
        </w:rPr>
        <w:t xml:space="preserve">                     </w:t>
      </w:r>
    </w:p>
    <w:p w14:paraId="0A000000">
      <w:pPr>
        <w:tabs>
          <w:tab w:leader="none" w:pos="5670" w:val="left"/>
        </w:tabs>
        <w:ind w:right="4251"/>
        <w:rPr>
          <w:sz w:val="26"/>
        </w:rPr>
      </w:pPr>
      <w:r>
        <w:rPr>
          <w:sz w:val="26"/>
        </w:rPr>
        <w:t>О внесении изменений в Решение Со</w:t>
      </w:r>
      <w:r>
        <w:rPr>
          <w:sz w:val="26"/>
        </w:rPr>
        <w:t xml:space="preserve">вета муниципального образования </w:t>
      </w:r>
      <w:r>
        <w:rPr>
          <w:sz w:val="26"/>
        </w:rPr>
        <w:t>«</w:t>
      </w:r>
      <w:r>
        <w:rPr>
          <w:sz w:val="26"/>
        </w:rPr>
        <w:t>Капустиноярский сельсовет</w:t>
      </w:r>
      <w:r>
        <w:rPr>
          <w:sz w:val="26"/>
        </w:rPr>
        <w:t xml:space="preserve">» от </w:t>
      </w:r>
      <w:r>
        <w:rPr>
          <w:sz w:val="26"/>
        </w:rPr>
        <w:t>28.12</w:t>
      </w:r>
      <w:r>
        <w:rPr>
          <w:sz w:val="26"/>
        </w:rPr>
        <w:t>.2022 №</w:t>
      </w:r>
      <w:r>
        <w:rPr>
          <w:sz w:val="26"/>
        </w:rPr>
        <w:t>18</w:t>
      </w:r>
      <w:r>
        <w:rPr>
          <w:sz w:val="26"/>
        </w:rPr>
        <w:t xml:space="preserve"> «</w:t>
      </w:r>
      <w:r>
        <w:rPr>
          <w:sz w:val="26"/>
        </w:rPr>
        <w:t xml:space="preserve">О бюджете муниципального образования  «Сельское поселение </w:t>
      </w:r>
      <w:r>
        <w:rPr>
          <w:sz w:val="26"/>
        </w:rPr>
        <w:t>Капустиноярский сельсовет</w:t>
      </w:r>
      <w:r>
        <w:rPr>
          <w:sz w:val="26"/>
        </w:rPr>
        <w:t xml:space="preserve"> </w:t>
      </w:r>
    </w:p>
    <w:p w14:paraId="0B000000">
      <w:pPr>
        <w:rPr>
          <w:sz w:val="26"/>
        </w:rPr>
      </w:pPr>
      <w:r>
        <w:rPr>
          <w:sz w:val="26"/>
        </w:rPr>
        <w:t xml:space="preserve">Ахтубинского муниципального района </w:t>
      </w:r>
    </w:p>
    <w:p w14:paraId="0C000000">
      <w:pPr>
        <w:rPr>
          <w:sz w:val="26"/>
        </w:rPr>
      </w:pPr>
      <w:r>
        <w:rPr>
          <w:sz w:val="26"/>
        </w:rPr>
        <w:t>Астраханской области» на 2023 год и на</w:t>
      </w:r>
    </w:p>
    <w:p w14:paraId="0D000000">
      <w:pPr>
        <w:rPr>
          <w:sz w:val="26"/>
        </w:rPr>
      </w:pPr>
      <w:r>
        <w:rPr>
          <w:sz w:val="26"/>
        </w:rPr>
        <w:t>плановый период 2024 и 2025 годов</w:t>
      </w:r>
      <w:r>
        <w:rPr>
          <w:sz w:val="26"/>
        </w:rPr>
        <w:t>»</w:t>
      </w:r>
    </w:p>
    <w:p w14:paraId="0E000000">
      <w:pPr>
        <w:pStyle w:val="Style_3"/>
        <w:rPr>
          <w:sz w:val="26"/>
        </w:rPr>
      </w:pPr>
      <w:r>
        <w:rPr>
          <w:sz w:val="26"/>
        </w:rPr>
        <w:t xml:space="preserve">       </w:t>
      </w:r>
    </w:p>
    <w:p w14:paraId="0F000000"/>
    <w:p w14:paraId="10000000">
      <w:pPr>
        <w:pStyle w:val="Style_3"/>
        <w:tabs>
          <w:tab w:leader="none" w:pos="0" w:val="left"/>
          <w:tab w:leader="none" w:pos="432" w:val="clear"/>
        </w:tabs>
        <w:ind w:firstLine="0" w:left="0"/>
        <w:rPr>
          <w:sz w:val="26"/>
        </w:rPr>
      </w:pPr>
      <w:r>
        <w:rPr>
          <w:sz w:val="26"/>
        </w:rPr>
        <w:t xml:space="preserve">          </w:t>
      </w:r>
      <w:r>
        <w:rPr>
          <w:sz w:val="26"/>
        </w:rPr>
        <w:t>В соответствии с подпунктом 2 пункта 10 статьи 35 Федерального закона от 06.10.2003 № 131-ФЗ «Об общих принципах организации местного самоуправления в Российской Федерации», руководствуясь Бюджетным кодексом РФ, приказом Министерства финансов РФ от 06.06.20</w:t>
      </w:r>
      <w:r>
        <w:rPr>
          <w:sz w:val="26"/>
        </w:rPr>
        <w:t>22 № 82</w:t>
      </w:r>
      <w:r>
        <w:rPr>
          <w:sz w:val="26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назначения», </w:t>
      </w:r>
      <w:r>
        <w:t xml:space="preserve">приказом Министерства финансов РФ от 17.05.2022 № 75н «Об утверждении кодов (перечней кодов) бюджетной классификации Российской Федерации на 2023 год (на 2023 год и плановый период 2024 и 2025 годов», </w:t>
      </w:r>
      <w:r>
        <w:rPr>
          <w:sz w:val="26"/>
        </w:rPr>
        <w:t xml:space="preserve">статьей </w:t>
      </w:r>
      <w:r>
        <w:rPr>
          <w:sz w:val="26"/>
        </w:rPr>
        <w:t>66</w:t>
      </w:r>
      <w:r>
        <w:rPr>
          <w:sz w:val="26"/>
        </w:rPr>
        <w:t xml:space="preserve"> Устава муниципального образования </w:t>
      </w:r>
      <w:r>
        <w:rPr>
          <w:sz w:val="26"/>
        </w:rPr>
        <w:t>«</w:t>
      </w:r>
      <w:r>
        <w:rPr>
          <w:sz w:val="26"/>
        </w:rPr>
        <w:t>Капустиноярский сельсовет»</w:t>
      </w:r>
      <w:r>
        <w:rPr>
          <w:sz w:val="26"/>
        </w:rPr>
        <w:t>,</w:t>
      </w:r>
    </w:p>
    <w:p w14:paraId="11000000">
      <w:pPr>
        <w:pStyle w:val="Style_3"/>
        <w:tabs>
          <w:tab w:leader="none" w:pos="0" w:val="left"/>
          <w:tab w:leader="none" w:pos="432" w:val="clear"/>
        </w:tabs>
        <w:ind w:firstLine="709" w:left="0"/>
        <w:rPr>
          <w:sz w:val="26"/>
        </w:rPr>
      </w:pPr>
      <w:r>
        <w:rPr>
          <w:sz w:val="26"/>
        </w:rPr>
        <w:t>Совет муниципального образования «</w:t>
      </w:r>
      <w:r>
        <w:rPr>
          <w:sz w:val="26"/>
        </w:rPr>
        <w:t>Капустиноярский сельсовет</w:t>
      </w:r>
      <w:r>
        <w:rPr>
          <w:sz w:val="26"/>
        </w:rPr>
        <w:t>»</w:t>
      </w:r>
    </w:p>
    <w:p w14:paraId="12000000"/>
    <w:p w14:paraId="13000000">
      <w:pPr>
        <w:pStyle w:val="Style_4"/>
        <w:ind w:firstLine="0" w:left="0"/>
        <w:rPr>
          <w:b w:val="1"/>
          <w:sz w:val="26"/>
        </w:rPr>
      </w:pPr>
      <w:r>
        <w:rPr>
          <w:b w:val="1"/>
          <w:sz w:val="26"/>
        </w:rPr>
        <w:t>РЕШИЛ:</w:t>
      </w:r>
    </w:p>
    <w:p w14:paraId="14000000">
      <w:pPr>
        <w:pStyle w:val="Style_4"/>
        <w:ind w:firstLine="0" w:left="0"/>
        <w:rPr>
          <w:b w:val="1"/>
          <w:sz w:val="26"/>
        </w:rPr>
      </w:pPr>
    </w:p>
    <w:p w14:paraId="15000000">
      <w:pPr>
        <w:ind w:firstLine="709" w:left="0"/>
        <w:jc w:val="both"/>
        <w:rPr>
          <w:sz w:val="26"/>
        </w:rPr>
      </w:pPr>
      <w:r>
        <w:rPr>
          <w:sz w:val="26"/>
        </w:rPr>
        <w:t>Внести</w:t>
      </w:r>
      <w:r>
        <w:rPr>
          <w:sz w:val="26"/>
        </w:rPr>
        <w:t xml:space="preserve"> в решение Совета муниципального </w:t>
      </w:r>
      <w:r>
        <w:rPr>
          <w:sz w:val="26"/>
        </w:rPr>
        <w:t>образова</w:t>
      </w:r>
      <w:r>
        <w:rPr>
          <w:sz w:val="26"/>
        </w:rPr>
        <w:t>ния «</w:t>
      </w:r>
      <w:r>
        <w:rPr>
          <w:sz w:val="26"/>
        </w:rPr>
        <w:t>Капустиноярский сельсовет</w:t>
      </w:r>
      <w:r>
        <w:rPr>
          <w:sz w:val="26"/>
        </w:rPr>
        <w:t xml:space="preserve">» от </w:t>
      </w:r>
      <w:r>
        <w:rPr>
          <w:sz w:val="26"/>
        </w:rPr>
        <w:t>28</w:t>
      </w:r>
      <w:r>
        <w:rPr>
          <w:sz w:val="26"/>
        </w:rPr>
        <w:t>.</w:t>
      </w:r>
      <w:r>
        <w:rPr>
          <w:sz w:val="26"/>
        </w:rPr>
        <w:t>12</w:t>
      </w:r>
      <w:r>
        <w:rPr>
          <w:sz w:val="26"/>
        </w:rPr>
        <w:t>.2022 №</w:t>
      </w:r>
      <w:r>
        <w:rPr>
          <w:sz w:val="26"/>
        </w:rPr>
        <w:t>18</w:t>
      </w:r>
      <w:r>
        <w:rPr>
          <w:sz w:val="26"/>
        </w:rPr>
        <w:t xml:space="preserve"> «О бюджете муниципального об</w:t>
      </w:r>
      <w:r>
        <w:rPr>
          <w:sz w:val="26"/>
        </w:rPr>
        <w:t xml:space="preserve">разования </w:t>
      </w:r>
      <w:r>
        <w:rPr>
          <w:sz w:val="26"/>
        </w:rPr>
        <w:t xml:space="preserve">«Сельское поселение </w:t>
      </w:r>
      <w:r>
        <w:rPr>
          <w:sz w:val="26"/>
        </w:rPr>
        <w:t>Капустиноярский сельсовет</w:t>
      </w:r>
      <w:r>
        <w:rPr>
          <w:sz w:val="26"/>
        </w:rPr>
        <w:t xml:space="preserve"> Ахтубинского муниципального района Астраханской области» на 2023 год и на плановый период 2024 и 2025 годов </w:t>
      </w:r>
      <w:r>
        <w:rPr>
          <w:sz w:val="26"/>
        </w:rPr>
        <w:t>следующие изменения:</w:t>
      </w:r>
    </w:p>
    <w:p w14:paraId="16000000">
      <w:pPr>
        <w:ind w:firstLine="709" w:left="0"/>
        <w:jc w:val="both"/>
        <w:rPr>
          <w:sz w:val="26"/>
        </w:rPr>
      </w:pPr>
    </w:p>
    <w:p w14:paraId="17000000">
      <w:pPr>
        <w:numPr>
          <w:ilvl w:val="0"/>
          <w:numId w:val="1"/>
        </w:numPr>
        <w:ind/>
        <w:jc w:val="both"/>
        <w:rPr>
          <w:sz w:val="26"/>
        </w:rPr>
      </w:pPr>
      <w:r>
        <w:rPr>
          <w:sz w:val="26"/>
        </w:rPr>
        <w:t>П</w:t>
      </w:r>
      <w:r>
        <w:rPr>
          <w:sz w:val="26"/>
        </w:rPr>
        <w:t xml:space="preserve">ункт </w:t>
      </w:r>
      <w:r>
        <w:rPr>
          <w:sz w:val="26"/>
        </w:rPr>
        <w:t xml:space="preserve">1 </w:t>
      </w:r>
      <w:r>
        <w:rPr>
          <w:sz w:val="26"/>
        </w:rPr>
        <w:t>изложить в следующей редакции:</w:t>
      </w:r>
    </w:p>
    <w:p w14:paraId="18000000">
      <w:pPr>
        <w:ind/>
        <w:jc w:val="both"/>
        <w:rPr>
          <w:sz w:val="26"/>
        </w:rPr>
      </w:pPr>
      <w:r>
        <w:rPr>
          <w:sz w:val="26"/>
        </w:rPr>
        <w:t xml:space="preserve">    </w:t>
      </w:r>
      <w:r>
        <w:rPr>
          <w:sz w:val="26"/>
        </w:rPr>
        <w:t>«</w:t>
      </w:r>
      <w:r>
        <w:rPr>
          <w:sz w:val="26"/>
        </w:rPr>
        <w:t xml:space="preserve">1. Утвердить основные характеристики бюджета муниципального образования «Сельское поселение </w:t>
      </w:r>
      <w:r>
        <w:rPr>
          <w:sz w:val="26"/>
        </w:rPr>
        <w:t>Капустиноярский сельсовет</w:t>
      </w:r>
      <w:r>
        <w:rPr>
          <w:sz w:val="26"/>
        </w:rPr>
        <w:t>» Ахтубинского муниципального района Астраханской области» на 2023 год:</w:t>
      </w:r>
    </w:p>
    <w:p w14:paraId="19000000">
      <w:pPr>
        <w:ind/>
        <w:jc w:val="both"/>
        <w:rPr>
          <w:sz w:val="26"/>
        </w:rPr>
      </w:pPr>
      <w:r>
        <w:rPr>
          <w:sz w:val="26"/>
        </w:rPr>
        <w:t xml:space="preserve">      - общий объем доходов в </w:t>
      </w:r>
      <w:r>
        <w:rPr>
          <w:sz w:val="26"/>
        </w:rPr>
        <w:t>сумме 9490</w:t>
      </w:r>
      <w:r>
        <w:rPr>
          <w:sz w:val="26"/>
        </w:rPr>
        <w:t>,39914</w:t>
      </w:r>
      <w:r>
        <w:rPr>
          <w:sz w:val="26"/>
        </w:rPr>
        <w:t xml:space="preserve"> тыс. руб., в том числе за счет межбюджетных трансфертов, получаемых из других бюджетов бюджетной системы РФ в сумме </w:t>
      </w:r>
      <w:r>
        <w:rPr>
          <w:sz w:val="26"/>
        </w:rPr>
        <w:t>6872,44514</w:t>
      </w:r>
      <w:r>
        <w:rPr>
          <w:sz w:val="26"/>
        </w:rPr>
        <w:t xml:space="preserve"> тыс. руб</w:t>
      </w:r>
      <w:r>
        <w:rPr>
          <w:sz w:val="26"/>
        </w:rPr>
        <w:t>.</w:t>
      </w:r>
    </w:p>
    <w:p w14:paraId="1A000000">
      <w:pPr>
        <w:ind/>
        <w:jc w:val="both"/>
        <w:rPr>
          <w:sz w:val="26"/>
        </w:rPr>
      </w:pPr>
      <w:r>
        <w:rPr>
          <w:sz w:val="26"/>
        </w:rPr>
        <w:t xml:space="preserve">       - общий объем расходов в сумме </w:t>
      </w:r>
      <w:r>
        <w:rPr>
          <w:sz w:val="26"/>
        </w:rPr>
        <w:t>9669,72667</w:t>
      </w:r>
      <w:r>
        <w:rPr>
          <w:sz w:val="26"/>
        </w:rPr>
        <w:t xml:space="preserve"> тыс. руб.</w:t>
      </w:r>
    </w:p>
    <w:p w14:paraId="1B000000">
      <w:pPr>
        <w:ind/>
        <w:jc w:val="both"/>
        <w:rPr>
          <w:sz w:val="26"/>
        </w:rPr>
      </w:pPr>
      <w:r>
        <w:rPr>
          <w:sz w:val="26"/>
        </w:rPr>
        <w:t xml:space="preserve">       - дефицит бюджета в сумме </w:t>
      </w:r>
      <w:r>
        <w:rPr>
          <w:sz w:val="26"/>
        </w:rPr>
        <w:t>179,32753</w:t>
      </w:r>
      <w:r>
        <w:rPr>
          <w:sz w:val="26"/>
        </w:rPr>
        <w:t xml:space="preserve"> тыс. руб.</w:t>
      </w:r>
      <w:r>
        <w:rPr>
          <w:sz w:val="26"/>
        </w:rPr>
        <w:t>».</w:t>
      </w:r>
    </w:p>
    <w:p w14:paraId="1C000000">
      <w:pPr>
        <w:ind/>
        <w:jc w:val="both"/>
        <w:rPr>
          <w:sz w:val="26"/>
        </w:rPr>
      </w:pPr>
    </w:p>
    <w:p w14:paraId="1D000000">
      <w:pPr>
        <w:ind/>
        <w:jc w:val="both"/>
        <w:rPr>
          <w:sz w:val="26"/>
        </w:rPr>
      </w:pPr>
      <w:r>
        <w:rPr>
          <w:sz w:val="26"/>
        </w:rPr>
        <w:t xml:space="preserve">       </w:t>
      </w:r>
      <w:r>
        <w:rPr>
          <w:sz w:val="26"/>
        </w:rPr>
        <w:t xml:space="preserve">    </w:t>
      </w:r>
    </w:p>
    <w:p w14:paraId="1E000000">
      <w:pPr>
        <w:ind/>
        <w:jc w:val="both"/>
        <w:rPr>
          <w:sz w:val="28"/>
        </w:rPr>
      </w:pPr>
      <w:r>
        <w:rPr>
          <w:sz w:val="26"/>
        </w:rPr>
        <w:t xml:space="preserve">      </w:t>
      </w:r>
    </w:p>
    <w:p w14:paraId="1F000000">
      <w:pPr>
        <w:ind/>
        <w:jc w:val="both"/>
        <w:rPr>
          <w:sz w:val="28"/>
        </w:rPr>
      </w:pPr>
    </w:p>
    <w:p w14:paraId="20000000">
      <w:pPr>
        <w:ind/>
        <w:jc w:val="both"/>
        <w:rPr>
          <w:sz w:val="28"/>
        </w:rPr>
      </w:pPr>
      <w:r>
        <w:rPr>
          <w:sz w:val="26"/>
        </w:rPr>
        <w:t xml:space="preserve">          2.  </w:t>
      </w:r>
      <w:r>
        <w:rPr>
          <w:sz w:val="28"/>
        </w:rPr>
        <w:t>приложения 1;  2; 3; 4; 5; 6 изложить в новой редакции (прилагаются);</w:t>
      </w:r>
    </w:p>
    <w:p w14:paraId="21000000">
      <w:pPr>
        <w:ind/>
        <w:jc w:val="both"/>
        <w:rPr>
          <w:sz w:val="26"/>
        </w:rPr>
      </w:pPr>
    </w:p>
    <w:p w14:paraId="22000000">
      <w:pPr>
        <w:pStyle w:val="Style_5"/>
        <w:ind w:firstLine="709" w:left="0"/>
        <w:jc w:val="both"/>
        <w:rPr>
          <w:sz w:val="26"/>
        </w:rPr>
      </w:pPr>
    </w:p>
    <w:p w14:paraId="23000000">
      <w:pPr>
        <w:pStyle w:val="Style_5"/>
        <w:ind w:firstLine="708" w:left="0"/>
        <w:jc w:val="both"/>
        <w:rPr>
          <w:sz w:val="26"/>
        </w:rPr>
      </w:pPr>
      <w:r>
        <w:rPr>
          <w:sz w:val="26"/>
        </w:rPr>
        <w:t>3</w:t>
      </w:r>
      <w:r>
        <w:rPr>
          <w:sz w:val="26"/>
        </w:rPr>
        <w:t>.</w:t>
      </w:r>
      <w:r>
        <w:rPr>
          <w:b w:val="1"/>
          <w:sz w:val="26"/>
        </w:rPr>
        <w:t xml:space="preserve"> </w:t>
      </w:r>
      <w:r>
        <w:rPr>
          <w:sz w:val="26"/>
        </w:rPr>
        <w:t>Установить, что остатки средств бюджета муниципального образования «</w:t>
      </w:r>
      <w:r>
        <w:rPr>
          <w:sz w:val="26"/>
        </w:rPr>
        <w:t xml:space="preserve">Сельское </w:t>
      </w:r>
      <w:r>
        <w:rPr>
          <w:sz w:val="26"/>
        </w:rPr>
        <w:t xml:space="preserve">поселение </w:t>
      </w:r>
      <w:r>
        <w:rPr>
          <w:sz w:val="26"/>
        </w:rPr>
        <w:t>Капустиноярский сельсовет</w:t>
      </w:r>
      <w:r>
        <w:rPr>
          <w:sz w:val="26"/>
        </w:rPr>
        <w:t xml:space="preserve"> Ахтубинского муниципального района Астраханской области» на 1 января 2023 года (за исключением остатков, указанных в абзаце 17 статьи 96 Бюджетного кодекса Российской Федерации) направляются в 2023 году: </w:t>
      </w:r>
    </w:p>
    <w:p w14:paraId="24000000">
      <w:pPr>
        <w:pStyle w:val="Style_5"/>
        <w:ind w:firstLine="709" w:left="0"/>
        <w:jc w:val="both"/>
        <w:rPr>
          <w:sz w:val="26"/>
        </w:rPr>
      </w:pPr>
      <w:r>
        <w:rPr>
          <w:sz w:val="26"/>
        </w:rPr>
        <w:t>1) на покрытие временных кассовых разрывов в объеме не более одной двенадцатой общего объема бюджета муниципального образования «</w:t>
      </w:r>
      <w:r>
        <w:rPr>
          <w:sz w:val="26"/>
        </w:rPr>
        <w:t xml:space="preserve">Сельское поселение </w:t>
      </w:r>
      <w:r>
        <w:rPr>
          <w:sz w:val="26"/>
        </w:rPr>
        <w:t>Капустиноярский сельсовет</w:t>
      </w:r>
      <w:r>
        <w:rPr>
          <w:sz w:val="26"/>
        </w:rPr>
        <w:t xml:space="preserve"> Ахтубинского муниципального района Астраханской области</w:t>
      </w:r>
      <w:r>
        <w:rPr>
          <w:sz w:val="26"/>
        </w:rPr>
        <w:t xml:space="preserve">» текущего финансового года; </w:t>
      </w:r>
    </w:p>
    <w:p w14:paraId="25000000">
      <w:pPr>
        <w:pStyle w:val="Style_5"/>
        <w:ind w:firstLine="709" w:left="0"/>
        <w:jc w:val="both"/>
        <w:rPr>
          <w:sz w:val="26"/>
        </w:rPr>
      </w:pPr>
      <w:r>
        <w:rPr>
          <w:sz w:val="26"/>
        </w:rPr>
        <w:t xml:space="preserve">2)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году; </w:t>
      </w:r>
    </w:p>
    <w:p w14:paraId="26000000">
      <w:pPr>
        <w:ind/>
        <w:jc w:val="both"/>
        <w:rPr>
          <w:sz w:val="26"/>
        </w:rPr>
      </w:pPr>
      <w:r>
        <w:rPr>
          <w:sz w:val="26"/>
        </w:rPr>
        <w:t xml:space="preserve">          </w:t>
      </w:r>
      <w:r>
        <w:rPr>
          <w:sz w:val="26"/>
        </w:rPr>
        <w:t>Установить, что остатки средств бюджета муниципального образования «</w:t>
      </w:r>
      <w:r>
        <w:rPr>
          <w:sz w:val="26"/>
        </w:rPr>
        <w:t xml:space="preserve">Сельское поселение </w:t>
      </w:r>
      <w:r>
        <w:rPr>
          <w:sz w:val="26"/>
        </w:rPr>
        <w:t>Капустиноярский сельсовет</w:t>
      </w:r>
      <w:r>
        <w:rPr>
          <w:sz w:val="26"/>
        </w:rPr>
        <w:t xml:space="preserve"> Ахтубинского муниципального района Астраханской области</w:t>
      </w:r>
      <w:r>
        <w:rPr>
          <w:sz w:val="26"/>
        </w:rPr>
        <w:t>» на 1 января 2023 года (за исключением остатков, указанных в абзаце 17 статьи 96 Бюджетного кодекса Российской Федерации и в абзаце четвертом настоящего пункта) сверх объ</w:t>
      </w:r>
      <w:r>
        <w:rPr>
          <w:sz w:val="26"/>
        </w:rPr>
        <w:t>емов, указанных в подпунктах 2</w:t>
      </w:r>
      <w:r>
        <w:rPr>
          <w:sz w:val="26"/>
        </w:rPr>
        <w:t xml:space="preserve"> настоящего пункта, подлежат направлению в 2023 году на увеличение бюджетных ассигнований для исполнения расходных обязательств муниципального образования «</w:t>
      </w:r>
      <w:r>
        <w:rPr>
          <w:sz w:val="26"/>
        </w:rPr>
        <w:t xml:space="preserve">Сельское поселение </w:t>
      </w:r>
      <w:r>
        <w:rPr>
          <w:sz w:val="26"/>
        </w:rPr>
        <w:t>Капустиноярский сельсовет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муниципального района Астраханской области</w:t>
      </w:r>
      <w:r>
        <w:rPr>
          <w:sz w:val="26"/>
        </w:rPr>
        <w:t>» в соответствии с решением Совета муниципального образования «</w:t>
      </w:r>
      <w:r>
        <w:rPr>
          <w:sz w:val="26"/>
        </w:rPr>
        <w:t>Капустиноярский сельсовет</w:t>
      </w:r>
      <w:r>
        <w:rPr>
          <w:sz w:val="26"/>
        </w:rPr>
        <w:t>» о бюджете муниципального образования «</w:t>
      </w:r>
      <w:r>
        <w:rPr>
          <w:sz w:val="26"/>
        </w:rPr>
        <w:t xml:space="preserve">Сельское поселение </w:t>
      </w:r>
      <w:r>
        <w:rPr>
          <w:sz w:val="26"/>
        </w:rPr>
        <w:t>Капустиноярский сельсовет</w:t>
      </w:r>
      <w:r>
        <w:rPr>
          <w:sz w:val="26"/>
        </w:rPr>
        <w:t xml:space="preserve"> Ахтубинского муниципального района Астраханской области</w:t>
      </w:r>
      <w:r>
        <w:rPr>
          <w:sz w:val="26"/>
        </w:rPr>
        <w:t>» на текущий год и на плановый период».</w:t>
      </w:r>
    </w:p>
    <w:p w14:paraId="27000000">
      <w:pPr>
        <w:ind w:firstLine="0" w:left="118"/>
        <w:jc w:val="both"/>
        <w:rPr>
          <w:sz w:val="26"/>
        </w:rPr>
      </w:pPr>
    </w:p>
    <w:p w14:paraId="28000000">
      <w:pPr>
        <w:ind w:firstLine="720" w:left="0"/>
        <w:jc w:val="both"/>
        <w:rPr>
          <w:sz w:val="26"/>
        </w:rPr>
      </w:pPr>
      <w:r>
        <w:rPr>
          <w:sz w:val="26"/>
        </w:rPr>
        <w:t>4. Настоящее решение в установленном порядке обнародовать и разместить в информационно-телекоммуникационной сети «Интернет» на официальном сайте</w:t>
      </w:r>
      <w:r>
        <w:rPr>
          <w:sz w:val="26"/>
        </w:rPr>
        <w:t xml:space="preserve"> администрации муниципального образования «Сельское поселение </w:t>
      </w:r>
      <w:r>
        <w:rPr>
          <w:sz w:val="26"/>
        </w:rPr>
        <w:t>Капустиноярский сельсовет Ахтубинского муниципального района Астраханской области</w:t>
      </w:r>
      <w:r>
        <w:rPr>
          <w:sz w:val="26"/>
        </w:rPr>
        <w:t>».</w:t>
      </w:r>
    </w:p>
    <w:p w14:paraId="29000000">
      <w:pPr>
        <w:ind w:firstLine="0" w:left="720"/>
        <w:jc w:val="both"/>
        <w:rPr>
          <w:sz w:val="26"/>
        </w:rPr>
      </w:pPr>
    </w:p>
    <w:p w14:paraId="2A000000">
      <w:pPr>
        <w:ind w:firstLine="720" w:left="0"/>
        <w:jc w:val="both"/>
        <w:rPr>
          <w:sz w:val="26"/>
        </w:rPr>
      </w:pPr>
      <w:r>
        <w:rPr>
          <w:sz w:val="26"/>
        </w:rPr>
        <w:t>5. Настоящее решение вступает в силу с</w:t>
      </w:r>
      <w:r>
        <w:rPr>
          <w:sz w:val="26"/>
        </w:rPr>
        <w:t xml:space="preserve"> </w:t>
      </w:r>
      <w:r>
        <w:rPr>
          <w:sz w:val="26"/>
        </w:rPr>
        <w:t>момента официального опубликования</w:t>
      </w:r>
      <w:r>
        <w:rPr>
          <w:sz w:val="26"/>
        </w:rPr>
        <w:t>.</w:t>
      </w:r>
    </w:p>
    <w:p w14:paraId="2B000000">
      <w:pPr>
        <w:ind w:firstLine="0" w:left="720"/>
        <w:jc w:val="both"/>
        <w:rPr>
          <w:sz w:val="26"/>
        </w:rPr>
      </w:pPr>
    </w:p>
    <w:p w14:paraId="2C000000">
      <w:pPr>
        <w:ind/>
        <w:jc w:val="both"/>
        <w:rPr>
          <w:sz w:val="26"/>
        </w:rPr>
      </w:pPr>
      <w:r>
        <w:rPr>
          <w:sz w:val="26"/>
        </w:rPr>
        <w:t xml:space="preserve">         </w:t>
      </w:r>
    </w:p>
    <w:p w14:paraId="2D000000">
      <w:pPr>
        <w:ind/>
        <w:jc w:val="both"/>
        <w:rPr>
          <w:sz w:val="26"/>
        </w:rPr>
      </w:pPr>
    </w:p>
    <w:p w14:paraId="2E000000">
      <w:pPr>
        <w:ind/>
        <w:jc w:val="both"/>
        <w:rPr>
          <w:sz w:val="26"/>
        </w:rPr>
      </w:pPr>
    </w:p>
    <w:p w14:paraId="2F000000">
      <w:pPr>
        <w:tabs>
          <w:tab w:leader="none" w:pos="980" w:val="left"/>
          <w:tab w:leader="none" w:pos="8395" w:val="left"/>
        </w:tabs>
        <w:ind/>
        <w:jc w:val="both"/>
        <w:rPr>
          <w:sz w:val="26"/>
        </w:rPr>
      </w:pPr>
      <w:r>
        <w:rPr>
          <w:sz w:val="26"/>
        </w:rPr>
        <w:t xml:space="preserve">            Председатель Совета                                                                           </w:t>
      </w:r>
      <w:r>
        <w:rPr>
          <w:sz w:val="26"/>
        </w:rPr>
        <w:t>Пинчук А.А.</w:t>
      </w:r>
    </w:p>
    <w:p w14:paraId="30000000">
      <w:pPr>
        <w:ind/>
        <w:jc w:val="both"/>
        <w:rPr>
          <w:sz w:val="26"/>
        </w:rPr>
      </w:pPr>
    </w:p>
    <w:p w14:paraId="31000000">
      <w:pPr>
        <w:tabs>
          <w:tab w:leader="none" w:pos="1080" w:val="left"/>
        </w:tabs>
        <w:ind/>
      </w:pPr>
      <w:r>
        <w:rPr>
          <w:sz w:val="26"/>
        </w:rPr>
        <w:t xml:space="preserve">           </w:t>
      </w:r>
      <w:r>
        <w:rPr>
          <w:sz w:val="26"/>
        </w:rPr>
        <w:t xml:space="preserve"> </w:t>
      </w:r>
      <w:r>
        <w:rPr>
          <w:sz w:val="26"/>
        </w:rPr>
        <w:t>Глава муниципа</w:t>
      </w:r>
      <w:r>
        <w:rPr>
          <w:sz w:val="26"/>
        </w:rPr>
        <w:t xml:space="preserve">льного образования                                           </w:t>
      </w:r>
      <w:r>
        <w:rPr>
          <w:sz w:val="26"/>
        </w:rPr>
        <w:t xml:space="preserve">     </w:t>
      </w:r>
      <w:r>
        <w:rPr>
          <w:sz w:val="26"/>
        </w:rPr>
        <w:t xml:space="preserve"> </w:t>
      </w:r>
      <w:r>
        <w:rPr>
          <w:sz w:val="26"/>
        </w:rPr>
        <w:t>Игнатенко В.С.</w:t>
      </w:r>
    </w:p>
    <w:sectPr>
      <w:headerReference r:id="rId1" w:type="default"/>
      <w:footerReference r:id="rId2" w:type="default"/>
      <w:pgSz w:h="16838" w:orient="portrait" w:w="11906"/>
      <w:pgMar w:bottom="851" w:footer="720" w:gutter="0" w:header="720" w:left="1134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0" distR="0" layoutInCell="true" locked="false" relativeHeight="251658240" simplePos="false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6200" cy="174625"/>
              <wp:wrapSquare distL="0" distR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6200" cy="17462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anchor="t" bIns="45720" lIns="91440" rIns="91440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945"/>
      </w:pPr>
    </w:lvl>
    <w:lvl w:ilvl="1">
      <w:start w:val="1"/>
      <w:numFmt w:val="lowerLetter"/>
      <w:lvlText w:val="%2."/>
      <w:lvlJc w:val="left"/>
      <w:pPr>
        <w:ind w:hanging="360" w:left="1665"/>
      </w:pPr>
    </w:lvl>
    <w:lvl w:ilvl="2">
      <w:start w:val="1"/>
      <w:numFmt w:val="lowerRoman"/>
      <w:lvlText w:val="%3."/>
      <w:lvlJc w:val="right"/>
      <w:pPr>
        <w:ind w:hanging="180" w:left="2385"/>
      </w:pPr>
    </w:lvl>
    <w:lvl w:ilvl="3">
      <w:start w:val="1"/>
      <w:numFmt w:val="decimal"/>
      <w:lvlText w:val="%4."/>
      <w:lvlJc w:val="left"/>
      <w:pPr>
        <w:ind w:hanging="360" w:left="3105"/>
      </w:pPr>
    </w:lvl>
    <w:lvl w:ilvl="4">
      <w:start w:val="1"/>
      <w:numFmt w:val="lowerLetter"/>
      <w:lvlText w:val="%5."/>
      <w:lvlJc w:val="left"/>
      <w:pPr>
        <w:ind w:hanging="360" w:left="3825"/>
      </w:pPr>
    </w:lvl>
    <w:lvl w:ilvl="5">
      <w:start w:val="1"/>
      <w:numFmt w:val="lowerRoman"/>
      <w:lvlText w:val="%6."/>
      <w:lvlJc w:val="right"/>
      <w:pPr>
        <w:ind w:hanging="180" w:left="4545"/>
      </w:pPr>
    </w:lvl>
    <w:lvl w:ilvl="6">
      <w:start w:val="1"/>
      <w:numFmt w:val="decimal"/>
      <w:lvlText w:val="%7."/>
      <w:lvlJc w:val="left"/>
      <w:pPr>
        <w:ind w:hanging="360" w:left="5265"/>
      </w:pPr>
    </w:lvl>
    <w:lvl w:ilvl="7">
      <w:start w:val="1"/>
      <w:numFmt w:val="lowerLetter"/>
      <w:lvlText w:val="%8."/>
      <w:lvlJc w:val="left"/>
      <w:pPr>
        <w:ind w:hanging="360" w:left="5985"/>
      </w:pPr>
    </w:lvl>
    <w:lvl w:ilvl="8">
      <w:start w:val="1"/>
      <w:numFmt w:val="lowerRoman"/>
      <w:lvlText w:val="%9."/>
      <w:lvlJc w:val="right"/>
      <w:pPr>
        <w:ind w:hanging="180" w:left="6705"/>
      </w:pPr>
    </w:lvl>
  </w:abstractNum>
  <w:abstractNum w:abstractNumId="1">
    <w:lvl w:ilvl="0">
      <w:start w:val="1"/>
      <w:numFmt w:val="decimal"/>
      <w:pStyle w:val="Style_3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WW8Num1z6"/>
    <w:link w:val="Style_8_ch"/>
  </w:style>
  <w:style w:styleId="Style_8_ch" w:type="character">
    <w:name w:val="WW8Num1z6"/>
    <w:link w:val="Style_8"/>
  </w:style>
  <w:style w:styleId="Style_9" w:type="paragraph">
    <w:name w:val="WW8Num1z2"/>
    <w:link w:val="Style_9_ch"/>
  </w:style>
  <w:style w:styleId="Style_9_ch" w:type="character">
    <w:name w:val="WW8Num1z2"/>
    <w:link w:val="Style_9"/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2" w:type="paragraph">
    <w:name w:val="No Spacing"/>
    <w:link w:val="Style_2_ch"/>
    <w:rPr>
      <w:sz w:val="24"/>
    </w:rPr>
  </w:style>
  <w:style w:styleId="Style_2_ch" w:type="character">
    <w:name w:val="No Spacing"/>
    <w:link w:val="Style_2"/>
    <w:rPr>
      <w:sz w:val="24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6"/>
    <w:next w:val="Style_6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6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WW8Num2z3"/>
    <w:link w:val="Style_14_ch"/>
  </w:style>
  <w:style w:styleId="Style_14_ch" w:type="character">
    <w:name w:val="WW8Num2z3"/>
    <w:link w:val="Style_14"/>
  </w:style>
  <w:style w:styleId="Style_15" w:type="paragraph">
    <w:name w:val="Указатель1"/>
    <w:basedOn w:val="Style_6"/>
    <w:link w:val="Style_15_ch"/>
  </w:style>
  <w:style w:styleId="Style_15_ch" w:type="character">
    <w:name w:val="Указатель1"/>
    <w:basedOn w:val="Style_6_ch"/>
    <w:link w:val="Style_15"/>
  </w:style>
  <w:style w:styleId="Style_16" w:type="paragraph">
    <w:name w:val="WW8Num1z5"/>
    <w:link w:val="Style_16_ch"/>
  </w:style>
  <w:style w:styleId="Style_16_ch" w:type="character">
    <w:name w:val="WW8Num1z5"/>
    <w:link w:val="Style_16"/>
  </w:style>
  <w:style w:styleId="Style_17" w:type="paragraph">
    <w:name w:val="WW8Num3z6"/>
    <w:link w:val="Style_17_ch"/>
  </w:style>
  <w:style w:styleId="Style_17_ch" w:type="character">
    <w:name w:val="WW8Num3z6"/>
    <w:link w:val="Style_17"/>
  </w:style>
  <w:style w:styleId="Style_18" w:type="paragraph">
    <w:name w:val="List"/>
    <w:basedOn w:val="Style_19"/>
    <w:link w:val="Style_18_ch"/>
  </w:style>
  <w:style w:styleId="Style_18_ch" w:type="character">
    <w:name w:val="List"/>
    <w:basedOn w:val="Style_19_ch"/>
    <w:link w:val="Style_18"/>
  </w:style>
  <w:style w:styleId="Style_20" w:type="paragraph">
    <w:name w:val="WW8Num3z5"/>
    <w:link w:val="Style_20_ch"/>
  </w:style>
  <w:style w:styleId="Style_20_ch" w:type="character">
    <w:name w:val="WW8Num3z5"/>
    <w:link w:val="Style_20"/>
  </w:style>
  <w:style w:styleId="Style_21" w:type="paragraph">
    <w:name w:val="heading 3"/>
    <w:next w:val="Style_6"/>
    <w:link w:val="Style_2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1_ch" w:type="character">
    <w:name w:val="heading 3"/>
    <w:link w:val="Style_21"/>
    <w:rPr>
      <w:rFonts w:ascii="XO Thames" w:hAnsi="XO Thames"/>
      <w:b w:val="1"/>
      <w:sz w:val="26"/>
    </w:rPr>
  </w:style>
  <w:style w:styleId="Style_22" w:type="paragraph">
    <w:name w:val="WW8Num3z2"/>
    <w:link w:val="Style_22_ch"/>
  </w:style>
  <w:style w:styleId="Style_22_ch" w:type="character">
    <w:name w:val="WW8Num3z2"/>
    <w:link w:val="Style_22"/>
  </w:style>
  <w:style w:styleId="Style_23" w:type="paragraph">
    <w:name w:val="Основной текст с отступом 21"/>
    <w:basedOn w:val="Style_6"/>
    <w:link w:val="Style_23_ch"/>
    <w:pPr>
      <w:tabs>
        <w:tab w:leader="none" w:pos="1080" w:val="left"/>
      </w:tabs>
      <w:ind w:firstLine="360" w:left="0" w:right="0"/>
      <w:jc w:val="both"/>
    </w:pPr>
    <w:rPr>
      <w:sz w:val="28"/>
    </w:rPr>
  </w:style>
  <w:style w:styleId="Style_23_ch" w:type="character">
    <w:name w:val="Основной текст с отступом 21"/>
    <w:basedOn w:val="Style_6_ch"/>
    <w:link w:val="Style_23"/>
    <w:rPr>
      <w:sz w:val="28"/>
    </w:rPr>
  </w:style>
  <w:style w:styleId="Style_24" w:type="paragraph">
    <w:name w:val="WW8Num2z2"/>
    <w:link w:val="Style_24_ch"/>
  </w:style>
  <w:style w:styleId="Style_24_ch" w:type="character">
    <w:name w:val="WW8Num2z2"/>
    <w:link w:val="Style_24"/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26" w:type="paragraph">
    <w:name w:val="WW8Num1z7"/>
    <w:link w:val="Style_26_ch"/>
  </w:style>
  <w:style w:styleId="Style_26_ch" w:type="character">
    <w:name w:val="WW8Num1z7"/>
    <w:link w:val="Style_26"/>
  </w:style>
  <w:style w:styleId="Style_27" w:type="paragraph">
    <w:name w:val="WW8Num2z6"/>
    <w:link w:val="Style_27_ch"/>
  </w:style>
  <w:style w:styleId="Style_27_ch" w:type="character">
    <w:name w:val="WW8Num2z6"/>
    <w:link w:val="Style_27"/>
  </w:style>
  <w:style w:styleId="Style_28" w:type="paragraph">
    <w:name w:val="WW8Num2z7"/>
    <w:link w:val="Style_28_ch"/>
  </w:style>
  <w:style w:styleId="Style_28_ch" w:type="character">
    <w:name w:val="WW8Num2z7"/>
    <w:link w:val="Style_28"/>
  </w:style>
  <w:style w:styleId="Style_29" w:type="paragraph">
    <w:name w:val="WW8Num3z8"/>
    <w:link w:val="Style_29_ch"/>
  </w:style>
  <w:style w:styleId="Style_29_ch" w:type="character">
    <w:name w:val="WW8Num3z8"/>
    <w:link w:val="Style_29"/>
  </w:style>
  <w:style w:styleId="Style_30" w:type="paragraph">
    <w:name w:val="toc 3"/>
    <w:next w:val="Style_6"/>
    <w:link w:val="Style_3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0_ch" w:type="character">
    <w:name w:val="toc 3"/>
    <w:link w:val="Style_30"/>
    <w:rPr>
      <w:rFonts w:ascii="XO Thames" w:hAnsi="XO Thames"/>
      <w:sz w:val="28"/>
    </w:rPr>
  </w:style>
  <w:style w:styleId="Style_5" w:type="paragraph">
    <w:name w:val="Default"/>
    <w:link w:val="Style_5_ch"/>
    <w:pPr>
      <w:widowControl w:val="0"/>
      <w:ind/>
    </w:pPr>
    <w:rPr>
      <w:color w:val="000000"/>
      <w:sz w:val="24"/>
    </w:rPr>
  </w:style>
  <w:style w:styleId="Style_5_ch" w:type="character">
    <w:name w:val="Default"/>
    <w:link w:val="Style_5"/>
    <w:rPr>
      <w:color w:val="000000"/>
      <w:sz w:val="24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31" w:type="paragraph">
    <w:name w:val="List Paragraph"/>
    <w:basedOn w:val="Style_6"/>
    <w:link w:val="Style_31_ch"/>
    <w:pPr>
      <w:ind w:firstLine="0" w:left="708"/>
    </w:pPr>
  </w:style>
  <w:style w:styleId="Style_31_ch" w:type="character">
    <w:name w:val="List Paragraph"/>
    <w:basedOn w:val="Style_6_ch"/>
    <w:link w:val="Style_31"/>
  </w:style>
  <w:style w:styleId="Style_19" w:type="paragraph">
    <w:name w:val="Body Text"/>
    <w:basedOn w:val="Style_6"/>
    <w:link w:val="Style_19_ch"/>
    <w:pPr>
      <w:spacing w:after="120" w:before="0"/>
      <w:ind/>
    </w:pPr>
  </w:style>
  <w:style w:styleId="Style_19_ch" w:type="character">
    <w:name w:val="Body Text"/>
    <w:basedOn w:val="Style_6_ch"/>
    <w:link w:val="Style_19"/>
  </w:style>
  <w:style w:styleId="Style_32" w:type="paragraph">
    <w:name w:val="page number"/>
    <w:basedOn w:val="Style_25"/>
    <w:link w:val="Style_32_ch"/>
  </w:style>
  <w:style w:styleId="Style_32_ch" w:type="character">
    <w:name w:val="page number"/>
    <w:basedOn w:val="Style_25_ch"/>
    <w:link w:val="Style_32"/>
  </w:style>
  <w:style w:styleId="Style_33" w:type="paragraph">
    <w:name w:val="Название1"/>
    <w:basedOn w:val="Style_6"/>
    <w:link w:val="Style_33_ch"/>
    <w:pPr>
      <w:spacing w:after="120" w:before="120"/>
      <w:ind/>
    </w:pPr>
    <w:rPr>
      <w:i w:val="1"/>
      <w:sz w:val="24"/>
    </w:rPr>
  </w:style>
  <w:style w:styleId="Style_33_ch" w:type="character">
    <w:name w:val="Название1"/>
    <w:basedOn w:val="Style_6_ch"/>
    <w:link w:val="Style_33"/>
    <w:rPr>
      <w:i w:val="1"/>
      <w:sz w:val="24"/>
    </w:rPr>
  </w:style>
  <w:style w:styleId="Style_34" w:type="paragraph">
    <w:name w:val="Содержимое врезки"/>
    <w:basedOn w:val="Style_19"/>
    <w:link w:val="Style_34_ch"/>
  </w:style>
  <w:style w:styleId="Style_34_ch" w:type="character">
    <w:name w:val="Содержимое врезки"/>
    <w:basedOn w:val="Style_19_ch"/>
    <w:link w:val="Style_34"/>
  </w:style>
  <w:style w:styleId="Style_35" w:type="paragraph">
    <w:name w:val="WW8Num2z8"/>
    <w:link w:val="Style_35_ch"/>
  </w:style>
  <w:style w:styleId="Style_35_ch" w:type="character">
    <w:name w:val="WW8Num2z8"/>
    <w:link w:val="Style_35"/>
  </w:style>
  <w:style w:styleId="Style_36" w:type="paragraph">
    <w:name w:val="WW8Num1z0"/>
    <w:link w:val="Style_36_ch"/>
  </w:style>
  <w:style w:styleId="Style_36_ch" w:type="character">
    <w:name w:val="WW8Num1z0"/>
    <w:link w:val="Style_36"/>
  </w:style>
  <w:style w:styleId="Style_37" w:type="paragraph">
    <w:name w:val="WW8Num1z4"/>
    <w:link w:val="Style_37_ch"/>
  </w:style>
  <w:style w:styleId="Style_37_ch" w:type="character">
    <w:name w:val="WW8Num1z4"/>
    <w:link w:val="Style_37"/>
  </w:style>
  <w:style w:styleId="Style_38" w:type="paragraph">
    <w:name w:val="Balloon Text"/>
    <w:basedOn w:val="Style_6"/>
    <w:link w:val="Style_38_ch"/>
    <w:rPr>
      <w:rFonts w:ascii="Tahoma" w:hAnsi="Tahoma"/>
      <w:sz w:val="16"/>
    </w:rPr>
  </w:style>
  <w:style w:styleId="Style_38_ch" w:type="character">
    <w:name w:val="Balloon Text"/>
    <w:basedOn w:val="Style_6_ch"/>
    <w:link w:val="Style_38"/>
    <w:rPr>
      <w:rFonts w:ascii="Tahoma" w:hAnsi="Tahoma"/>
      <w:sz w:val="16"/>
    </w:rPr>
  </w:style>
  <w:style w:styleId="Style_39" w:type="paragraph">
    <w:name w:val="heading 5"/>
    <w:next w:val="Style_6"/>
    <w:link w:val="Style_3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9_ch" w:type="character">
    <w:name w:val="heading 5"/>
    <w:link w:val="Style_39"/>
    <w:rPr>
      <w:rFonts w:ascii="XO Thames" w:hAnsi="XO Thames"/>
      <w:b w:val="1"/>
      <w:sz w:val="22"/>
    </w:rPr>
  </w:style>
  <w:style w:styleId="Style_40" w:type="paragraph">
    <w:name w:val="WW8Num1z1"/>
    <w:link w:val="Style_40_ch"/>
  </w:style>
  <w:style w:styleId="Style_40_ch" w:type="character">
    <w:name w:val="WW8Num1z1"/>
    <w:link w:val="Style_40"/>
  </w:style>
  <w:style w:styleId="Style_41" w:type="paragraph">
    <w:name w:val="WW8Num3z3"/>
    <w:link w:val="Style_41_ch"/>
  </w:style>
  <w:style w:styleId="Style_41_ch" w:type="character">
    <w:name w:val="WW8Num3z3"/>
    <w:link w:val="Style_41"/>
  </w:style>
  <w:style w:styleId="Style_42" w:type="paragraph">
    <w:name w:val="WW8Num2z4"/>
    <w:link w:val="Style_42_ch"/>
  </w:style>
  <w:style w:styleId="Style_42_ch" w:type="character">
    <w:name w:val="WW8Num2z4"/>
    <w:link w:val="Style_42"/>
  </w:style>
  <w:style w:styleId="Style_3" w:type="paragraph">
    <w:name w:val="heading 1"/>
    <w:basedOn w:val="Style_6"/>
    <w:next w:val="Style_6"/>
    <w:link w:val="Style_3_ch"/>
    <w:uiPriority w:val="9"/>
    <w:qFormat/>
    <w:pPr>
      <w:keepNext w:val="1"/>
      <w:numPr>
        <w:ilvl w:val="0"/>
        <w:numId w:val="2"/>
      </w:numPr>
      <w:ind/>
      <w:jc w:val="both"/>
      <w:outlineLvl w:val="0"/>
    </w:pPr>
    <w:rPr>
      <w:sz w:val="28"/>
    </w:rPr>
  </w:style>
  <w:style w:styleId="Style_3_ch" w:type="character">
    <w:name w:val="heading 1"/>
    <w:basedOn w:val="Style_6_ch"/>
    <w:link w:val="Style_3"/>
    <w:rPr>
      <w:sz w:val="28"/>
    </w:rPr>
  </w:style>
  <w:style w:styleId="Style_43" w:type="paragraph">
    <w:name w:val="Hyperlink"/>
    <w:link w:val="Style_43_ch"/>
    <w:rPr>
      <w:color w:val="000080"/>
      <w:u w:val="single"/>
    </w:rPr>
  </w:style>
  <w:style w:styleId="Style_43_ch" w:type="character">
    <w:name w:val="Hyperlink"/>
    <w:link w:val="Style_43"/>
    <w:rPr>
      <w:color w:val="000080"/>
      <w:u w:val="single"/>
    </w:rPr>
  </w:style>
  <w:style w:styleId="Style_44" w:type="paragraph">
    <w:name w:val="Footnote"/>
    <w:link w:val="Style_44_ch"/>
    <w:pPr>
      <w:ind w:firstLine="851" w:left="0"/>
      <w:jc w:val="both"/>
    </w:pPr>
    <w:rPr>
      <w:rFonts w:ascii="XO Thames" w:hAnsi="XO Thames"/>
      <w:sz w:val="22"/>
    </w:rPr>
  </w:style>
  <w:style w:styleId="Style_44_ch" w:type="character">
    <w:name w:val="Footnote"/>
    <w:link w:val="Style_44"/>
    <w:rPr>
      <w:rFonts w:ascii="XO Thames" w:hAnsi="XO Thames"/>
      <w:sz w:val="22"/>
    </w:rPr>
  </w:style>
  <w:style w:styleId="Style_4" w:type="paragraph">
    <w:name w:val="Body Text Indent"/>
    <w:basedOn w:val="Style_6"/>
    <w:link w:val="Style_4_ch"/>
    <w:pPr>
      <w:tabs>
        <w:tab w:leader="none" w:pos="1080" w:val="left"/>
      </w:tabs>
      <w:ind w:firstLine="0" w:left="360" w:right="0"/>
      <w:jc w:val="both"/>
    </w:pPr>
    <w:rPr>
      <w:sz w:val="28"/>
    </w:rPr>
  </w:style>
  <w:style w:styleId="Style_4_ch" w:type="character">
    <w:name w:val="Body Text Indent"/>
    <w:basedOn w:val="Style_6_ch"/>
    <w:link w:val="Style_4"/>
    <w:rPr>
      <w:sz w:val="28"/>
    </w:rPr>
  </w:style>
  <w:style w:styleId="Style_45" w:type="paragraph">
    <w:name w:val="toc 1"/>
    <w:next w:val="Style_6"/>
    <w:link w:val="Style_4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5_ch" w:type="character">
    <w:name w:val="toc 1"/>
    <w:link w:val="Style_45"/>
    <w:rPr>
      <w:rFonts w:ascii="XO Thames" w:hAnsi="XO Thames"/>
      <w:b w:val="1"/>
      <w:sz w:val="28"/>
    </w:rPr>
  </w:style>
  <w:style w:styleId="Style_46" w:type="paragraph">
    <w:name w:val="Header and Footer"/>
    <w:link w:val="Style_46_ch"/>
    <w:pPr>
      <w:spacing w:line="240" w:lineRule="auto"/>
      <w:ind/>
      <w:jc w:val="both"/>
    </w:pPr>
    <w:rPr>
      <w:rFonts w:ascii="XO Thames" w:hAnsi="XO Thames"/>
      <w:sz w:val="20"/>
    </w:rPr>
  </w:style>
  <w:style w:styleId="Style_46_ch" w:type="character">
    <w:name w:val="Header and Footer"/>
    <w:link w:val="Style_46"/>
    <w:rPr>
      <w:rFonts w:ascii="XO Thames" w:hAnsi="XO Thames"/>
      <w:sz w:val="20"/>
    </w:rPr>
  </w:style>
  <w:style w:styleId="Style_47" w:type="paragraph">
    <w:name w:val="WW8Num3z0"/>
    <w:link w:val="Style_47_ch"/>
  </w:style>
  <w:style w:styleId="Style_47_ch" w:type="character">
    <w:name w:val="WW8Num3z0"/>
    <w:link w:val="Style_47"/>
  </w:style>
  <w:style w:styleId="Style_48" w:type="paragraph">
    <w:name w:val="toc 9"/>
    <w:next w:val="Style_6"/>
    <w:link w:val="Style_4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8_ch" w:type="character">
    <w:name w:val="toc 9"/>
    <w:link w:val="Style_48"/>
    <w:rPr>
      <w:rFonts w:ascii="XO Thames" w:hAnsi="XO Thames"/>
      <w:sz w:val="28"/>
    </w:rPr>
  </w:style>
  <w:style w:styleId="Style_49" w:type="paragraph">
    <w:name w:val="WW8Num1z8"/>
    <w:link w:val="Style_49_ch"/>
  </w:style>
  <w:style w:styleId="Style_49_ch" w:type="character">
    <w:name w:val="WW8Num1z8"/>
    <w:link w:val="Style_49"/>
  </w:style>
  <w:style w:styleId="Style_50" w:type="paragraph">
    <w:name w:val="toc 8"/>
    <w:next w:val="Style_6"/>
    <w:link w:val="Style_5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0_ch" w:type="character">
    <w:name w:val="toc 8"/>
    <w:link w:val="Style_50"/>
    <w:rPr>
      <w:rFonts w:ascii="XO Thames" w:hAnsi="XO Thames"/>
      <w:sz w:val="28"/>
    </w:rPr>
  </w:style>
  <w:style w:styleId="Style_51" w:type="paragraph">
    <w:name w:val="footer"/>
    <w:basedOn w:val="Style_6"/>
    <w:link w:val="Style_51_ch"/>
    <w:pPr>
      <w:tabs>
        <w:tab w:leader="none" w:pos="4677" w:val="center"/>
        <w:tab w:leader="none" w:pos="9355" w:val="right"/>
      </w:tabs>
      <w:ind/>
    </w:pPr>
  </w:style>
  <w:style w:styleId="Style_51_ch" w:type="character">
    <w:name w:val="footer"/>
    <w:basedOn w:val="Style_6_ch"/>
    <w:link w:val="Style_51"/>
  </w:style>
  <w:style w:styleId="Style_52" w:type="paragraph">
    <w:name w:val="WW8Num2z1"/>
    <w:link w:val="Style_52_ch"/>
  </w:style>
  <w:style w:styleId="Style_52_ch" w:type="character">
    <w:name w:val="WW8Num2z1"/>
    <w:link w:val="Style_52"/>
  </w:style>
  <w:style w:styleId="Style_53" w:type="paragraph">
    <w:name w:val="WW8Num1z3"/>
    <w:link w:val="Style_53_ch"/>
  </w:style>
  <w:style w:styleId="Style_53_ch" w:type="character">
    <w:name w:val="WW8Num1z3"/>
    <w:link w:val="Style_53"/>
  </w:style>
  <w:style w:styleId="Style_54" w:type="paragraph">
    <w:name w:val="toc 5"/>
    <w:next w:val="Style_6"/>
    <w:link w:val="Style_5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4_ch" w:type="character">
    <w:name w:val="toc 5"/>
    <w:link w:val="Style_54"/>
    <w:rPr>
      <w:rFonts w:ascii="XO Thames" w:hAnsi="XO Thames"/>
      <w:sz w:val="28"/>
    </w:rPr>
  </w:style>
  <w:style w:styleId="Style_55" w:type="paragraph">
    <w:name w:val="WW8Num2z5"/>
    <w:link w:val="Style_55_ch"/>
  </w:style>
  <w:style w:styleId="Style_55_ch" w:type="character">
    <w:name w:val="WW8Num2z5"/>
    <w:link w:val="Style_55"/>
  </w:style>
  <w:style w:styleId="Style_56" w:type="paragraph">
    <w:name w:val="WW8Num2z0"/>
    <w:link w:val="Style_56_ch"/>
  </w:style>
  <w:style w:styleId="Style_56_ch" w:type="character">
    <w:name w:val="WW8Num2z0"/>
    <w:link w:val="Style_56"/>
  </w:style>
  <w:style w:styleId="Style_57" w:type="paragraph">
    <w:name w:val="Subtitle"/>
    <w:next w:val="Style_6"/>
    <w:link w:val="Style_5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7_ch" w:type="character">
    <w:name w:val="Subtitle"/>
    <w:link w:val="Style_57"/>
    <w:rPr>
      <w:rFonts w:ascii="XO Thames" w:hAnsi="XO Thames"/>
      <w:i w:val="1"/>
      <w:sz w:val="24"/>
    </w:rPr>
  </w:style>
  <w:style w:styleId="Style_58" w:type="paragraph">
    <w:name w:val="Title"/>
    <w:basedOn w:val="Style_6"/>
    <w:next w:val="Style_19"/>
    <w:link w:val="Style_58_ch"/>
    <w:uiPriority w:val="10"/>
    <w:qFormat/>
    <w:pPr>
      <w:keepNext w:val="1"/>
      <w:spacing w:after="120" w:before="240"/>
      <w:ind/>
    </w:pPr>
    <w:rPr>
      <w:rFonts w:ascii="Arial" w:hAnsi="Arial"/>
      <w:sz w:val="28"/>
    </w:rPr>
  </w:style>
  <w:style w:styleId="Style_58_ch" w:type="character">
    <w:name w:val="Title"/>
    <w:basedOn w:val="Style_6_ch"/>
    <w:link w:val="Style_58"/>
    <w:rPr>
      <w:rFonts w:ascii="Arial" w:hAnsi="Arial"/>
      <w:sz w:val="28"/>
    </w:rPr>
  </w:style>
  <w:style w:styleId="Style_59" w:type="paragraph">
    <w:name w:val="heading 4"/>
    <w:next w:val="Style_6"/>
    <w:link w:val="Style_5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9_ch" w:type="character">
    <w:name w:val="heading 4"/>
    <w:link w:val="Style_59"/>
    <w:rPr>
      <w:rFonts w:ascii="XO Thames" w:hAnsi="XO Thames"/>
      <w:b w:val="1"/>
      <w:sz w:val="24"/>
    </w:rPr>
  </w:style>
  <w:style w:styleId="Style_60" w:type="paragraph">
    <w:name w:val="WW8Num3z7"/>
    <w:link w:val="Style_60_ch"/>
  </w:style>
  <w:style w:styleId="Style_60_ch" w:type="character">
    <w:name w:val="WW8Num3z7"/>
    <w:link w:val="Style_60"/>
  </w:style>
  <w:style w:styleId="Style_61" w:type="paragraph">
    <w:name w:val="WW8Num3z4"/>
    <w:link w:val="Style_61_ch"/>
  </w:style>
  <w:style w:styleId="Style_61_ch" w:type="character">
    <w:name w:val="WW8Num3z4"/>
    <w:link w:val="Style_61"/>
  </w:style>
  <w:style w:styleId="Style_62" w:type="paragraph">
    <w:name w:val="heading 2"/>
    <w:next w:val="Style_6"/>
    <w:link w:val="Style_6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2_ch" w:type="character">
    <w:name w:val="heading 2"/>
    <w:link w:val="Style_62"/>
    <w:rPr>
      <w:rFonts w:ascii="XO Thames" w:hAnsi="XO Thames"/>
      <w:b w:val="1"/>
      <w:sz w:val="28"/>
    </w:rPr>
  </w:style>
  <w:style w:styleId="Style_63" w:type="paragraph">
    <w:name w:val="WW8Num3z1"/>
    <w:link w:val="Style_63_ch"/>
  </w:style>
  <w:style w:styleId="Style_63_ch" w:type="character">
    <w:name w:val="WW8Num3z1"/>
    <w:link w:val="Style_63"/>
  </w:style>
  <w:style w:default="1" w:styleId="Style_6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2023-12-28T09:38:43Z</dcterms:modified>
</cp:coreProperties>
</file>