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A2DD" w14:textId="77777777" w:rsidR="004A73C9" w:rsidRPr="0068158D" w:rsidRDefault="004A73C9" w:rsidP="004A73C9">
      <w:pPr>
        <w:pStyle w:val="a3"/>
        <w:jc w:val="both"/>
        <w:rPr>
          <w:rFonts w:eastAsia="Calibri"/>
          <w:szCs w:val="24"/>
        </w:rPr>
      </w:pPr>
    </w:p>
    <w:p w14:paraId="2630C337" w14:textId="4210ACAE" w:rsidR="00E92817" w:rsidRPr="0068158D" w:rsidRDefault="00E92817" w:rsidP="00E92817">
      <w:pPr>
        <w:pStyle w:val="a3"/>
        <w:jc w:val="right"/>
        <w:rPr>
          <w:rFonts w:eastAsia="Times New Roman"/>
          <w:b/>
          <w:szCs w:val="24"/>
          <w:lang w:eastAsia="ru-RU"/>
        </w:rPr>
      </w:pPr>
    </w:p>
    <w:p w14:paraId="37BDE109" w14:textId="77777777" w:rsidR="00E92817" w:rsidRPr="0068158D" w:rsidRDefault="00E92817" w:rsidP="00E92817">
      <w:pPr>
        <w:pStyle w:val="a3"/>
        <w:jc w:val="both"/>
        <w:rPr>
          <w:rFonts w:eastAsia="Times New Roman"/>
          <w:bCs/>
          <w:szCs w:val="24"/>
          <w:lang w:eastAsia="ru-RU"/>
        </w:rPr>
      </w:pPr>
    </w:p>
    <w:p w14:paraId="0A6ED7C3" w14:textId="77777777" w:rsidR="00E92817" w:rsidRPr="0068158D" w:rsidRDefault="00E92817" w:rsidP="00E92817">
      <w:pPr>
        <w:pStyle w:val="a3"/>
        <w:jc w:val="center"/>
        <w:rPr>
          <w:rFonts w:eastAsia="Times New Roman"/>
          <w:bCs/>
          <w:szCs w:val="24"/>
          <w:lang w:eastAsia="ru-RU"/>
        </w:rPr>
      </w:pPr>
      <w:r w:rsidRPr="0068158D">
        <w:rPr>
          <w:rFonts w:eastAsia="Times New Roman"/>
          <w:bCs/>
          <w:szCs w:val="24"/>
          <w:lang w:eastAsia="ru-RU"/>
        </w:rPr>
        <w:t>Совет</w:t>
      </w:r>
    </w:p>
    <w:p w14:paraId="5957FDE0" w14:textId="77777777" w:rsidR="00E92817" w:rsidRPr="0068158D" w:rsidRDefault="00E92817" w:rsidP="00E92817">
      <w:pPr>
        <w:pStyle w:val="a3"/>
        <w:jc w:val="center"/>
        <w:rPr>
          <w:rFonts w:eastAsia="Times New Roman"/>
          <w:bCs/>
          <w:szCs w:val="24"/>
          <w:lang w:eastAsia="ru-RU"/>
        </w:rPr>
      </w:pPr>
      <w:r w:rsidRPr="0068158D">
        <w:rPr>
          <w:rFonts w:eastAsia="Times New Roman"/>
          <w:bCs/>
          <w:szCs w:val="24"/>
          <w:lang w:eastAsia="ru-RU"/>
        </w:rPr>
        <w:t>муниципального образования « Сельское поселение Капустиноярский сельсовет  Ахтубинского  муниципального района Астраханской области»</w:t>
      </w:r>
    </w:p>
    <w:p w14:paraId="1FB35065" w14:textId="77777777" w:rsidR="00E92817" w:rsidRPr="0068158D" w:rsidRDefault="00E92817" w:rsidP="00E92817">
      <w:pPr>
        <w:pStyle w:val="a3"/>
        <w:jc w:val="center"/>
        <w:rPr>
          <w:rFonts w:eastAsia="Times New Roman"/>
          <w:bCs/>
          <w:szCs w:val="24"/>
          <w:lang w:eastAsia="ru-RU"/>
        </w:rPr>
      </w:pPr>
    </w:p>
    <w:p w14:paraId="3D1FFA40" w14:textId="77777777" w:rsidR="00E92817" w:rsidRPr="0068158D" w:rsidRDefault="00E92817" w:rsidP="00E92817">
      <w:pPr>
        <w:pStyle w:val="a3"/>
        <w:jc w:val="center"/>
        <w:rPr>
          <w:rFonts w:eastAsia="Times New Roman"/>
          <w:bCs/>
          <w:szCs w:val="24"/>
          <w:lang w:eastAsia="ru-RU"/>
        </w:rPr>
      </w:pPr>
      <w:r w:rsidRPr="0068158D">
        <w:rPr>
          <w:rFonts w:eastAsia="Times New Roman"/>
          <w:bCs/>
          <w:szCs w:val="24"/>
          <w:lang w:eastAsia="ru-RU"/>
        </w:rPr>
        <w:t>Р Е Ш Е Н И Е.</w:t>
      </w:r>
    </w:p>
    <w:p w14:paraId="0ED02EA3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  <w:lang w:eastAsia="ru-RU"/>
        </w:rPr>
      </w:pPr>
    </w:p>
    <w:p w14:paraId="6399DE55" w14:textId="42419ECF" w:rsidR="00E92817" w:rsidRPr="0068158D" w:rsidRDefault="00E92817" w:rsidP="00E92817">
      <w:pPr>
        <w:pStyle w:val="a3"/>
        <w:jc w:val="both"/>
        <w:rPr>
          <w:rFonts w:eastAsia="Times New Roman"/>
          <w:color w:val="C00000"/>
          <w:sz w:val="20"/>
          <w:szCs w:val="20"/>
          <w:lang w:eastAsia="ru-RU"/>
        </w:rPr>
      </w:pPr>
      <w:r w:rsidRPr="0068158D">
        <w:rPr>
          <w:rFonts w:eastAsia="Times New Roman"/>
          <w:sz w:val="20"/>
          <w:szCs w:val="20"/>
          <w:lang w:eastAsia="ru-RU"/>
        </w:rPr>
        <w:t xml:space="preserve">от </w:t>
      </w:r>
      <w:r w:rsidR="007C16E6">
        <w:rPr>
          <w:rFonts w:eastAsia="Times New Roman"/>
          <w:sz w:val="20"/>
          <w:szCs w:val="20"/>
          <w:lang w:val="en-US" w:eastAsia="ru-RU"/>
        </w:rPr>
        <w:t xml:space="preserve"> 28</w:t>
      </w:r>
      <w:r w:rsidR="007C16E6">
        <w:rPr>
          <w:rFonts w:eastAsia="Times New Roman"/>
          <w:sz w:val="20"/>
          <w:szCs w:val="20"/>
          <w:lang w:eastAsia="ru-RU"/>
        </w:rPr>
        <w:t>.</w:t>
      </w:r>
      <w:r w:rsidR="007C16E6">
        <w:rPr>
          <w:rFonts w:eastAsia="Times New Roman"/>
          <w:sz w:val="20"/>
          <w:szCs w:val="20"/>
          <w:lang w:val="en-US" w:eastAsia="ru-RU"/>
        </w:rPr>
        <w:t>07</w:t>
      </w:r>
      <w:r w:rsidR="007C16E6">
        <w:rPr>
          <w:rFonts w:eastAsia="Times New Roman"/>
          <w:sz w:val="20"/>
          <w:szCs w:val="20"/>
          <w:lang w:eastAsia="ru-RU"/>
        </w:rPr>
        <w:t>.</w:t>
      </w:r>
      <w:r w:rsidRPr="0068158D">
        <w:rPr>
          <w:rFonts w:eastAsia="Times New Roman"/>
          <w:sz w:val="20"/>
          <w:szCs w:val="20"/>
          <w:lang w:eastAsia="ru-RU"/>
        </w:rPr>
        <w:t xml:space="preserve">2023                                                                                                                             № </w:t>
      </w:r>
      <w:r w:rsidR="007C16E6">
        <w:rPr>
          <w:rFonts w:eastAsia="Times New Roman"/>
          <w:sz w:val="20"/>
          <w:szCs w:val="20"/>
          <w:lang w:eastAsia="ru-RU"/>
        </w:rPr>
        <w:t>8</w:t>
      </w:r>
    </w:p>
    <w:p w14:paraId="20F348C9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</w:p>
    <w:p w14:paraId="303BFBB2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 xml:space="preserve">«Об утверждении Положения о </w:t>
      </w:r>
      <w:bookmarkStart w:id="0" w:name="_Hlk73706793"/>
      <w:r w:rsidRPr="0068158D">
        <w:rPr>
          <w:rFonts w:eastAsia="Times New Roman"/>
          <w:szCs w:val="24"/>
        </w:rPr>
        <w:t xml:space="preserve">муниципальном контроле в </w:t>
      </w:r>
      <w:bookmarkEnd w:id="0"/>
      <w:r w:rsidRPr="0068158D">
        <w:rPr>
          <w:rFonts w:eastAsia="Times New Roman"/>
          <w:szCs w:val="24"/>
        </w:rPr>
        <w:t>сфере благоустройства  в муниципальном образовании  «</w:t>
      </w:r>
      <w:r>
        <w:rPr>
          <w:rFonts w:eastAsia="Times New Roman"/>
          <w:szCs w:val="24"/>
        </w:rPr>
        <w:t xml:space="preserve">Сельское поселение </w:t>
      </w:r>
      <w:r w:rsidRPr="0068158D">
        <w:rPr>
          <w:rFonts w:eastAsia="Times New Roman"/>
          <w:szCs w:val="24"/>
        </w:rPr>
        <w:t>Капустиноярский сельсовет</w:t>
      </w:r>
      <w:r>
        <w:rPr>
          <w:rFonts w:eastAsia="Times New Roman"/>
          <w:szCs w:val="24"/>
        </w:rPr>
        <w:t xml:space="preserve"> Ахтубинского муниципального района Астраханской области.</w:t>
      </w:r>
      <w:r w:rsidRPr="0068158D">
        <w:rPr>
          <w:rFonts w:eastAsia="Times New Roman"/>
          <w:szCs w:val="24"/>
        </w:rPr>
        <w:t>»</w:t>
      </w:r>
    </w:p>
    <w:p w14:paraId="0833A9BE" w14:textId="77777777" w:rsidR="002A3D0B" w:rsidRDefault="002A3D0B" w:rsidP="00E92817">
      <w:pPr>
        <w:pStyle w:val="a3"/>
        <w:ind w:firstLine="708"/>
        <w:jc w:val="both"/>
        <w:rPr>
          <w:rFonts w:eastAsia="Calibri"/>
          <w:szCs w:val="24"/>
        </w:rPr>
      </w:pPr>
    </w:p>
    <w:p w14:paraId="41039BD7" w14:textId="77777777" w:rsidR="002A3D0B" w:rsidRDefault="002A3D0B" w:rsidP="00E92817">
      <w:pPr>
        <w:pStyle w:val="a3"/>
        <w:ind w:firstLine="708"/>
        <w:jc w:val="both"/>
        <w:rPr>
          <w:rFonts w:eastAsia="Calibri"/>
          <w:szCs w:val="24"/>
        </w:rPr>
      </w:pPr>
    </w:p>
    <w:p w14:paraId="427E5B53" w14:textId="77777777" w:rsidR="00E92817" w:rsidRPr="0068158D" w:rsidRDefault="002A3D0B" w:rsidP="00E92817">
      <w:pPr>
        <w:pStyle w:val="a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 w:rsidR="00E92817" w:rsidRPr="0068158D">
        <w:rPr>
          <w:rFonts w:eastAsia="Calibri"/>
          <w:szCs w:val="24"/>
        </w:rPr>
        <w:t xml:space="preserve"> соответствие с требованиями существующего законодательства</w:t>
      </w:r>
      <w:r>
        <w:rPr>
          <w:rFonts w:eastAsia="Calibri"/>
          <w:szCs w:val="24"/>
        </w:rPr>
        <w:t xml:space="preserve"> :</w:t>
      </w:r>
    </w:p>
    <w:p w14:paraId="04825F4A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  <w:r w:rsidRPr="0068158D">
        <w:rPr>
          <w:rFonts w:eastAsia="Calibri"/>
          <w:szCs w:val="24"/>
        </w:rPr>
        <w:t>-  Федеральным законом от 06.10.2003 №131-ФЗ «Об общих принципах организации местного самоуправления в Российской Федерации»,</w:t>
      </w:r>
    </w:p>
    <w:p w14:paraId="188E4F16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  <w:r w:rsidRPr="0068158D">
        <w:rPr>
          <w:rFonts w:eastAsia="Calibri"/>
          <w:szCs w:val="24"/>
        </w:rPr>
        <w:t xml:space="preserve">- Законом РФ от 31.07.2020 № 248-ФЗ «О государственном контроле (надзоре) и муниципальном контроле в Российской Федерации» , </w:t>
      </w:r>
    </w:p>
    <w:p w14:paraId="267CB11F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  <w:r w:rsidRPr="0068158D">
        <w:rPr>
          <w:rFonts w:eastAsiaTheme="minorEastAsia" w:cs="Tahoma"/>
          <w:color w:val="00000A"/>
          <w:kern w:val="3"/>
          <w:szCs w:val="24"/>
          <w:lang w:eastAsia="ru-RU" w:bidi="en-US"/>
        </w:rPr>
        <w:t xml:space="preserve"> -</w:t>
      </w:r>
      <w:r w:rsidRPr="0068158D">
        <w:rPr>
          <w:rFonts w:eastAsia="Times New Roman" w:cs="Tahoma"/>
          <w:kern w:val="3"/>
          <w:szCs w:val="24"/>
          <w:lang w:eastAsia="ru-RU" w:bidi="en-US"/>
        </w:rPr>
        <w:t xml:space="preserve"> </w:t>
      </w:r>
      <w:r w:rsidRPr="0068158D">
        <w:rPr>
          <w:rFonts w:eastAsia="Times New Roman"/>
          <w:kern w:val="3"/>
          <w:szCs w:val="24"/>
          <w:lang w:eastAsia="ru-RU" w:bidi="en-US"/>
        </w:rPr>
        <w:t xml:space="preserve">Решением Совета муниципального образования « Капустиноярский сельсовет» от 29.04.2022 года за № 6 о внесении изменений в Устав МО «Капустиноярский сельсовет» </w:t>
      </w:r>
      <w:r w:rsidR="002A3D0B">
        <w:rPr>
          <w:rFonts w:eastAsia="Times New Roman"/>
          <w:kern w:val="3"/>
          <w:szCs w:val="24"/>
          <w:lang w:eastAsia="ru-RU" w:bidi="en-US"/>
        </w:rPr>
        <w:t xml:space="preserve">           ( о переименовании ОМС – Муниципальное образование «Сельское поселение Капустиноярский сельсовет Ахтубинского муниципального района Астраханской области»</w:t>
      </w:r>
    </w:p>
    <w:p w14:paraId="18A3B999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  <w:r w:rsidRPr="0068158D">
        <w:rPr>
          <w:rFonts w:eastAsia="Calibri"/>
          <w:szCs w:val="24"/>
        </w:rPr>
        <w:t xml:space="preserve">- Уставом  МО « Капустиноярский сельсовет» ,  </w:t>
      </w:r>
    </w:p>
    <w:p w14:paraId="5C13D30F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  <w:r w:rsidRPr="0068158D">
        <w:rPr>
          <w:rFonts w:eastAsia="Calibri"/>
          <w:szCs w:val="24"/>
        </w:rPr>
        <w:t>Совет  МО « Сельское поселение Капустиноярский сельсовет Ахтубинского  муниципального района  Астраханской  области» :</w:t>
      </w:r>
    </w:p>
    <w:p w14:paraId="7F94D44A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</w:p>
    <w:p w14:paraId="0BA12607" w14:textId="77777777" w:rsidR="00E92817" w:rsidRDefault="00E92817" w:rsidP="00E92817">
      <w:pPr>
        <w:pStyle w:val="a3"/>
        <w:jc w:val="both"/>
        <w:rPr>
          <w:rFonts w:eastAsia="Calibri"/>
          <w:szCs w:val="24"/>
        </w:rPr>
      </w:pPr>
      <w:r w:rsidRPr="0068158D">
        <w:rPr>
          <w:rFonts w:eastAsia="Calibri"/>
          <w:szCs w:val="24"/>
        </w:rPr>
        <w:t>РЕШИЛ:</w:t>
      </w:r>
    </w:p>
    <w:p w14:paraId="403C99DC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</w:p>
    <w:p w14:paraId="6FE7530D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Утвердить </w:t>
      </w:r>
      <w:r w:rsidRPr="0068158D">
        <w:rPr>
          <w:rFonts w:eastAsia="Times New Roman"/>
          <w:szCs w:val="24"/>
        </w:rPr>
        <w:t xml:space="preserve"> Положение о муниципальном контроле в сфере благоустройства в муниципальном образовании «</w:t>
      </w:r>
      <w:r>
        <w:rPr>
          <w:rFonts w:eastAsia="Times New Roman"/>
          <w:szCs w:val="24"/>
        </w:rPr>
        <w:t xml:space="preserve">Сельское поселение </w:t>
      </w:r>
      <w:r w:rsidRPr="0068158D">
        <w:rPr>
          <w:rFonts w:eastAsia="Times New Roman"/>
          <w:szCs w:val="24"/>
        </w:rPr>
        <w:t>Капустиноярский сельсовет</w:t>
      </w:r>
      <w:r>
        <w:rPr>
          <w:rFonts w:eastAsia="Times New Roman"/>
          <w:szCs w:val="24"/>
        </w:rPr>
        <w:t xml:space="preserve"> Ахтубинского муниципального района Астраханской области </w:t>
      </w:r>
      <w:r w:rsidRPr="0068158D">
        <w:rPr>
          <w:rFonts w:eastAsia="Times New Roman"/>
          <w:szCs w:val="24"/>
        </w:rPr>
        <w:t>».</w:t>
      </w:r>
      <w:r>
        <w:rPr>
          <w:rFonts w:eastAsia="Times New Roman"/>
          <w:szCs w:val="24"/>
        </w:rPr>
        <w:t xml:space="preserve"> ( далее сокр. МО « Капустиноярский сельсовет» в следующей редакции: ( прилагается)</w:t>
      </w:r>
    </w:p>
    <w:p w14:paraId="186A1A87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 xml:space="preserve">2. </w:t>
      </w:r>
      <w:r>
        <w:rPr>
          <w:rFonts w:eastAsia="Times New Roman"/>
          <w:szCs w:val="24"/>
        </w:rPr>
        <w:t>Осуществление контроля</w:t>
      </w:r>
      <w:r w:rsidRPr="0068158D">
        <w:rPr>
          <w:rFonts w:eastAsia="Times New Roman"/>
          <w:szCs w:val="24"/>
        </w:rPr>
        <w:t xml:space="preserve"> за исполнением </w:t>
      </w:r>
      <w:r>
        <w:rPr>
          <w:rFonts w:eastAsia="Times New Roman"/>
          <w:szCs w:val="24"/>
        </w:rPr>
        <w:t xml:space="preserve">положений </w:t>
      </w:r>
      <w:r w:rsidRPr="0068158D">
        <w:rPr>
          <w:rFonts w:eastAsia="Times New Roman"/>
          <w:szCs w:val="24"/>
        </w:rPr>
        <w:t>насто</w:t>
      </w:r>
      <w:r>
        <w:rPr>
          <w:rFonts w:eastAsia="Times New Roman"/>
          <w:szCs w:val="24"/>
        </w:rPr>
        <w:t>ящего решения возлагаю на Главу муниципального образования.</w:t>
      </w:r>
    </w:p>
    <w:p w14:paraId="398869CF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 xml:space="preserve">3. Опубликовать (обнародовать) настоящее решение путем размещения на официальном </w:t>
      </w:r>
      <w:r>
        <w:rPr>
          <w:rFonts w:eastAsia="Times New Roman"/>
          <w:szCs w:val="24"/>
        </w:rPr>
        <w:t xml:space="preserve">интернет - </w:t>
      </w:r>
      <w:r w:rsidRPr="0068158D">
        <w:rPr>
          <w:rFonts w:eastAsia="Times New Roman"/>
          <w:szCs w:val="24"/>
        </w:rPr>
        <w:t>сайте муниципального образования «Капустиноярский сельсовет»</w:t>
      </w:r>
    </w:p>
    <w:p w14:paraId="41500FF4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>4</w:t>
      </w:r>
      <w:r w:rsidRPr="0068158D">
        <w:rPr>
          <w:rFonts w:eastAsia="Times New Roman"/>
          <w:szCs w:val="24"/>
          <w:lang w:val="x-none"/>
        </w:rPr>
        <w:t xml:space="preserve">.  Настоящее решение вступает в силу с момента </w:t>
      </w:r>
      <w:r w:rsidRPr="0068158D">
        <w:rPr>
          <w:rFonts w:eastAsia="Times New Roman"/>
          <w:szCs w:val="24"/>
        </w:rPr>
        <w:t>опубликования (</w:t>
      </w:r>
      <w:r w:rsidRPr="0068158D">
        <w:rPr>
          <w:rFonts w:eastAsia="Times New Roman"/>
          <w:szCs w:val="24"/>
          <w:lang w:val="x-none"/>
        </w:rPr>
        <w:t>обнародования</w:t>
      </w:r>
      <w:r w:rsidRPr="0068158D">
        <w:rPr>
          <w:rFonts w:eastAsia="Times New Roman"/>
          <w:szCs w:val="24"/>
        </w:rPr>
        <w:t>)</w:t>
      </w:r>
      <w:r w:rsidRPr="0068158D">
        <w:rPr>
          <w:rFonts w:eastAsia="Times New Roman"/>
          <w:szCs w:val="24"/>
          <w:lang w:val="x-none"/>
        </w:rPr>
        <w:t xml:space="preserve">. </w:t>
      </w:r>
    </w:p>
    <w:p w14:paraId="3780D0BE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</w:p>
    <w:p w14:paraId="63D4DF57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</w:p>
    <w:p w14:paraId="7888F008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</w:p>
    <w:p w14:paraId="386D6488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</w:p>
    <w:p w14:paraId="57B69889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 xml:space="preserve">Председатель Совета МО </w:t>
      </w:r>
    </w:p>
    <w:p w14:paraId="1306A586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 xml:space="preserve">« Капустиноярский сельсовет»                   </w:t>
      </w:r>
      <w:r w:rsidRPr="0068158D">
        <w:rPr>
          <w:rFonts w:eastAsia="Times New Roman"/>
          <w:szCs w:val="24"/>
        </w:rPr>
        <w:tab/>
        <w:t xml:space="preserve">                  А.  А.  Пинчук.</w:t>
      </w:r>
      <w:r w:rsidRPr="0068158D">
        <w:rPr>
          <w:rFonts w:eastAsia="Times New Roman"/>
          <w:szCs w:val="24"/>
        </w:rPr>
        <w:tab/>
      </w:r>
      <w:r w:rsidRPr="0068158D">
        <w:rPr>
          <w:rFonts w:eastAsia="Times New Roman"/>
          <w:szCs w:val="24"/>
        </w:rPr>
        <w:tab/>
      </w:r>
    </w:p>
    <w:p w14:paraId="0108D2C9" w14:textId="77777777" w:rsidR="00E92817" w:rsidRPr="0068158D" w:rsidRDefault="00E92817" w:rsidP="00E92817">
      <w:pPr>
        <w:pStyle w:val="a3"/>
        <w:jc w:val="both"/>
        <w:rPr>
          <w:rFonts w:eastAsia="Times New Roman"/>
          <w:szCs w:val="24"/>
        </w:rPr>
      </w:pPr>
      <w:r w:rsidRPr="0068158D">
        <w:rPr>
          <w:rFonts w:eastAsia="Times New Roman"/>
          <w:szCs w:val="24"/>
        </w:rPr>
        <w:t xml:space="preserve">             </w:t>
      </w:r>
    </w:p>
    <w:p w14:paraId="4A8B18F9" w14:textId="77777777" w:rsidR="00E92817" w:rsidRPr="0068158D" w:rsidRDefault="00E92817" w:rsidP="00E92817">
      <w:pPr>
        <w:pStyle w:val="a3"/>
        <w:jc w:val="both"/>
        <w:rPr>
          <w:rFonts w:eastAsia="Calibri"/>
          <w:szCs w:val="24"/>
        </w:rPr>
      </w:pPr>
    </w:p>
    <w:p w14:paraId="5549EBE3" w14:textId="77777777" w:rsidR="004A73C9" w:rsidRPr="0068158D" w:rsidRDefault="004A73C9" w:rsidP="004A73C9">
      <w:pPr>
        <w:pStyle w:val="a3"/>
        <w:jc w:val="both"/>
        <w:rPr>
          <w:rFonts w:eastAsia="Calibri"/>
          <w:szCs w:val="24"/>
        </w:rPr>
      </w:pPr>
    </w:p>
    <w:p w14:paraId="0FEB4A32" w14:textId="77777777" w:rsidR="004A73C9" w:rsidRPr="0068158D" w:rsidRDefault="004A73C9" w:rsidP="004A73C9">
      <w:pPr>
        <w:pStyle w:val="a3"/>
        <w:jc w:val="both"/>
        <w:rPr>
          <w:rFonts w:eastAsia="Calibri"/>
          <w:b/>
          <w:szCs w:val="24"/>
        </w:rPr>
      </w:pPr>
    </w:p>
    <w:p w14:paraId="508A14C3" w14:textId="77777777" w:rsidR="004A73C9" w:rsidRPr="0068158D" w:rsidRDefault="004A73C9" w:rsidP="004A73C9">
      <w:pPr>
        <w:pStyle w:val="a3"/>
        <w:jc w:val="both"/>
        <w:rPr>
          <w:rFonts w:eastAsia="Calibri"/>
          <w:szCs w:val="24"/>
        </w:rPr>
      </w:pPr>
    </w:p>
    <w:p w14:paraId="5C4B6A4F" w14:textId="77777777" w:rsidR="007E5868" w:rsidRDefault="007E5868" w:rsidP="0098063F">
      <w:pPr>
        <w:pStyle w:val="a3"/>
        <w:jc w:val="both"/>
        <w:rPr>
          <w:rFonts w:ascii="Times New Roman" w:eastAsia="Times New Roman" w:hAnsi="Times New Roman"/>
          <w:b/>
          <w:szCs w:val="24"/>
        </w:rPr>
      </w:pPr>
    </w:p>
    <w:p w14:paraId="543A4100" w14:textId="77777777" w:rsidR="00B21F1E" w:rsidRPr="00B21F1E" w:rsidRDefault="00B21F1E" w:rsidP="00B21F1E">
      <w:pPr>
        <w:pStyle w:val="a3"/>
        <w:jc w:val="right"/>
        <w:rPr>
          <w:rFonts w:ascii="Times New Roman" w:eastAsia="Times New Roman" w:hAnsi="Times New Roman"/>
          <w:b/>
          <w:sz w:val="18"/>
          <w:szCs w:val="18"/>
        </w:rPr>
      </w:pPr>
    </w:p>
    <w:p w14:paraId="59DC70D8" w14:textId="77777777" w:rsidR="007E5868" w:rsidRPr="00B21F1E" w:rsidRDefault="007E5868" w:rsidP="00B21F1E">
      <w:pPr>
        <w:pStyle w:val="a3"/>
        <w:jc w:val="right"/>
        <w:rPr>
          <w:rFonts w:ascii="Times New Roman" w:eastAsia="Times New Roman" w:hAnsi="Times New Roman"/>
          <w:sz w:val="18"/>
          <w:szCs w:val="18"/>
        </w:rPr>
      </w:pPr>
      <w:r w:rsidRPr="00B21F1E">
        <w:rPr>
          <w:rFonts w:ascii="Times New Roman" w:eastAsia="Times New Roman" w:hAnsi="Times New Roman"/>
          <w:sz w:val="18"/>
          <w:szCs w:val="18"/>
        </w:rPr>
        <w:lastRenderedPageBreak/>
        <w:t xml:space="preserve">   УТВЕРЖДЕНО</w:t>
      </w:r>
    </w:p>
    <w:p w14:paraId="78E1F21F" w14:textId="77777777" w:rsidR="007E5868" w:rsidRPr="00B21F1E" w:rsidRDefault="007E5868" w:rsidP="00B21F1E">
      <w:pPr>
        <w:pStyle w:val="a3"/>
        <w:jc w:val="right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B21F1E">
        <w:rPr>
          <w:rFonts w:ascii="Times New Roman" w:eastAsia="Times New Roman" w:hAnsi="Times New Roman"/>
          <w:sz w:val="18"/>
          <w:szCs w:val="18"/>
        </w:rPr>
        <w:t>решением Со</w:t>
      </w:r>
      <w:r w:rsidR="00B21F1E">
        <w:rPr>
          <w:rFonts w:ascii="Times New Roman" w:eastAsia="Times New Roman" w:hAnsi="Times New Roman"/>
          <w:sz w:val="18"/>
          <w:szCs w:val="18"/>
        </w:rPr>
        <w:t>вета МО</w:t>
      </w:r>
    </w:p>
    <w:p w14:paraId="0F127F6F" w14:textId="77777777" w:rsidR="00B21F1E" w:rsidRDefault="007E5868" w:rsidP="00B21F1E">
      <w:pPr>
        <w:pStyle w:val="a3"/>
        <w:jc w:val="right"/>
        <w:rPr>
          <w:rFonts w:ascii="Times New Roman" w:eastAsia="Times New Roman" w:hAnsi="Times New Roman"/>
          <w:sz w:val="18"/>
          <w:szCs w:val="18"/>
        </w:rPr>
      </w:pPr>
      <w:r w:rsidRPr="00B21F1E">
        <w:rPr>
          <w:rFonts w:ascii="Times New Roman" w:eastAsia="Times New Roman" w:hAnsi="Times New Roman"/>
          <w:sz w:val="18"/>
          <w:szCs w:val="18"/>
        </w:rPr>
        <w:t>«Капустиноярский сельсовет»</w:t>
      </w:r>
    </w:p>
    <w:p w14:paraId="53AF75A7" w14:textId="7B00468F" w:rsidR="007E5868" w:rsidRPr="00B21F1E" w:rsidRDefault="004A73C9" w:rsidP="00B21F1E">
      <w:pPr>
        <w:pStyle w:val="a3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от  </w:t>
      </w:r>
      <w:r w:rsidR="007C16E6">
        <w:rPr>
          <w:rFonts w:ascii="Times New Roman" w:eastAsia="Times New Roman" w:hAnsi="Times New Roman"/>
          <w:sz w:val="18"/>
          <w:szCs w:val="18"/>
        </w:rPr>
        <w:t>28.07.</w:t>
      </w:r>
      <w:r>
        <w:rPr>
          <w:rFonts w:ascii="Times New Roman" w:eastAsia="Times New Roman" w:hAnsi="Times New Roman"/>
          <w:sz w:val="18"/>
          <w:szCs w:val="18"/>
        </w:rPr>
        <w:t>20</w:t>
      </w:r>
      <w:r w:rsidR="007C16E6">
        <w:rPr>
          <w:rFonts w:ascii="Times New Roman" w:eastAsia="Times New Roman" w:hAnsi="Times New Roman"/>
          <w:sz w:val="18"/>
          <w:szCs w:val="18"/>
        </w:rPr>
        <w:t>23</w:t>
      </w:r>
      <w:r>
        <w:rPr>
          <w:rFonts w:ascii="Times New Roman" w:eastAsia="Times New Roman" w:hAnsi="Times New Roman"/>
          <w:sz w:val="18"/>
          <w:szCs w:val="18"/>
        </w:rPr>
        <w:t xml:space="preserve"> года  №  </w:t>
      </w:r>
      <w:r w:rsidR="007C16E6">
        <w:rPr>
          <w:rFonts w:ascii="Times New Roman" w:eastAsia="Times New Roman" w:hAnsi="Times New Roman"/>
          <w:sz w:val="18"/>
          <w:szCs w:val="18"/>
        </w:rPr>
        <w:t>8</w:t>
      </w:r>
    </w:p>
    <w:p w14:paraId="0D416794" w14:textId="77777777" w:rsidR="007E5868" w:rsidRPr="00B21F1E" w:rsidRDefault="007E5868" w:rsidP="0098063F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" w:name="Par35"/>
      <w:bookmarkEnd w:id="1"/>
    </w:p>
    <w:p w14:paraId="212F5F6D" w14:textId="77777777" w:rsidR="007E5868" w:rsidRPr="00B21F1E" w:rsidRDefault="007E5868" w:rsidP="0098063F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14:paraId="316C9717" w14:textId="77777777" w:rsidR="007E5868" w:rsidRPr="00B21F1E" w:rsidRDefault="007E5868" w:rsidP="00B21F1E">
      <w:pPr>
        <w:pStyle w:val="a3"/>
        <w:jc w:val="center"/>
        <w:rPr>
          <w:rFonts w:ascii="Times New Roman" w:hAnsi="Times New Roman"/>
          <w:b/>
          <w:szCs w:val="24"/>
          <w:lang w:eastAsia="ru-RU"/>
        </w:rPr>
      </w:pPr>
      <w:r w:rsidRPr="00B21F1E">
        <w:rPr>
          <w:rFonts w:ascii="Times New Roman" w:hAnsi="Times New Roman"/>
          <w:b/>
          <w:szCs w:val="24"/>
          <w:lang w:eastAsia="ru-RU"/>
        </w:rPr>
        <w:t>ПОЛОЖЕНИЕ</w:t>
      </w:r>
    </w:p>
    <w:p w14:paraId="2DED1391" w14:textId="77777777" w:rsidR="007E5868" w:rsidRPr="00B21F1E" w:rsidRDefault="007E5868" w:rsidP="00B21F1E">
      <w:pPr>
        <w:pStyle w:val="a3"/>
        <w:jc w:val="center"/>
        <w:rPr>
          <w:rFonts w:ascii="Times New Roman" w:hAnsi="Times New Roman"/>
          <w:b/>
          <w:szCs w:val="24"/>
          <w:lang w:eastAsia="ru-RU"/>
        </w:rPr>
      </w:pPr>
      <w:r w:rsidRPr="00B21F1E">
        <w:rPr>
          <w:rFonts w:ascii="Times New Roman" w:hAnsi="Times New Roman"/>
          <w:b/>
          <w:szCs w:val="24"/>
          <w:lang w:eastAsia="ru-RU"/>
        </w:rPr>
        <w:t>о муниципальном контроле в сфере благоустройства</w:t>
      </w:r>
    </w:p>
    <w:p w14:paraId="7B145CB7" w14:textId="77777777" w:rsidR="007E5868" w:rsidRPr="00B21F1E" w:rsidRDefault="007E5868" w:rsidP="00B21F1E">
      <w:pPr>
        <w:pStyle w:val="a3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bookmarkStart w:id="2" w:name="_Hlk73456502"/>
      <w:r w:rsidRPr="00B21F1E">
        <w:rPr>
          <w:rFonts w:ascii="Times New Roman" w:hAnsi="Times New Roman"/>
          <w:b/>
          <w:szCs w:val="24"/>
          <w:lang w:eastAsia="ru-RU"/>
        </w:rPr>
        <w:t xml:space="preserve">в </w:t>
      </w:r>
      <w:bookmarkEnd w:id="2"/>
      <w:r w:rsidRPr="00B21F1E">
        <w:rPr>
          <w:rFonts w:ascii="Times New Roman" w:hAnsi="Times New Roman"/>
          <w:b/>
          <w:szCs w:val="24"/>
          <w:lang w:eastAsia="ru-RU"/>
        </w:rPr>
        <w:t>муниципальном образовании  «</w:t>
      </w:r>
      <w:r w:rsidR="004A73C9">
        <w:rPr>
          <w:rFonts w:ascii="Times New Roman" w:hAnsi="Times New Roman"/>
          <w:b/>
          <w:szCs w:val="24"/>
          <w:lang w:eastAsia="ru-RU"/>
        </w:rPr>
        <w:t xml:space="preserve">Сельское поселение </w:t>
      </w:r>
      <w:r w:rsidRPr="00B21F1E">
        <w:rPr>
          <w:rFonts w:ascii="Times New Roman" w:hAnsi="Times New Roman"/>
          <w:b/>
          <w:szCs w:val="24"/>
          <w:lang w:eastAsia="ru-RU"/>
        </w:rPr>
        <w:t>Капустиноярский сельсовет</w:t>
      </w:r>
      <w:r w:rsidR="004A73C9">
        <w:rPr>
          <w:rFonts w:ascii="Times New Roman" w:hAnsi="Times New Roman"/>
          <w:b/>
          <w:szCs w:val="24"/>
          <w:lang w:eastAsia="ru-RU"/>
        </w:rPr>
        <w:t xml:space="preserve"> Ахтубинского муниципального района Астраханской области. </w:t>
      </w:r>
      <w:r w:rsidRPr="00B21F1E">
        <w:rPr>
          <w:rFonts w:ascii="Times New Roman" w:hAnsi="Times New Roman"/>
          <w:b/>
          <w:szCs w:val="24"/>
          <w:lang w:eastAsia="ru-RU"/>
        </w:rPr>
        <w:t>»</w:t>
      </w:r>
    </w:p>
    <w:p w14:paraId="5735DDC7" w14:textId="77777777" w:rsidR="007E5868" w:rsidRPr="00B21F1E" w:rsidRDefault="007E5868" w:rsidP="0098063F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14:paraId="4889FA87" w14:textId="77777777" w:rsidR="007E5868" w:rsidRPr="00B21F1E" w:rsidRDefault="007E5868" w:rsidP="0098063F">
      <w:pPr>
        <w:pStyle w:val="a3"/>
        <w:jc w:val="both"/>
        <w:rPr>
          <w:rFonts w:ascii="Times New Roman" w:hAnsi="Times New Roman"/>
          <w:b/>
          <w:szCs w:val="24"/>
          <w:lang w:eastAsia="ru-RU"/>
        </w:rPr>
      </w:pPr>
      <w:r w:rsidRPr="00B21F1E">
        <w:rPr>
          <w:rFonts w:ascii="Times New Roman" w:hAnsi="Times New Roman"/>
          <w:b/>
          <w:szCs w:val="24"/>
          <w:lang w:eastAsia="ru-RU"/>
        </w:rPr>
        <w:t>1.Общие положения</w:t>
      </w:r>
    </w:p>
    <w:p w14:paraId="705CE1B6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 «</w:t>
      </w:r>
      <w:r w:rsidR="004A73C9">
        <w:rPr>
          <w:rFonts w:ascii="Times New Roman" w:eastAsia="Times New Roman" w:hAnsi="Times New Roman"/>
          <w:szCs w:val="24"/>
        </w:rPr>
        <w:t xml:space="preserve"> Сельское поселение </w:t>
      </w:r>
      <w:r w:rsidRPr="00B21F1E">
        <w:rPr>
          <w:rFonts w:ascii="Times New Roman" w:eastAsia="Times New Roman" w:hAnsi="Times New Roman"/>
          <w:szCs w:val="24"/>
        </w:rPr>
        <w:t>Капустиноярский сельсовет</w:t>
      </w:r>
      <w:r w:rsidR="004A73C9">
        <w:rPr>
          <w:rFonts w:ascii="Times New Roman" w:eastAsia="Times New Roman" w:hAnsi="Times New Roman"/>
          <w:szCs w:val="24"/>
        </w:rPr>
        <w:t xml:space="preserve"> Ахтубинского муниципального района Астраханской области.</w:t>
      </w:r>
      <w:r w:rsidRPr="00B21F1E">
        <w:rPr>
          <w:rFonts w:ascii="Times New Roman" w:eastAsia="Times New Roman" w:hAnsi="Times New Roman"/>
          <w:szCs w:val="24"/>
        </w:rPr>
        <w:t xml:space="preserve">» </w:t>
      </w:r>
      <w:r w:rsidRPr="00B21F1E">
        <w:rPr>
          <w:rFonts w:ascii="Times New Roman" w:eastAsia="Times New Roman" w:hAnsi="Times New Roman"/>
          <w:i/>
          <w:spacing w:val="-2"/>
          <w:szCs w:val="24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>(далее – муниципальный контроль</w:t>
      </w:r>
      <w:r w:rsidR="004A73C9">
        <w:rPr>
          <w:rFonts w:ascii="Times New Roman" w:eastAsia="Times New Roman" w:hAnsi="Times New Roman"/>
          <w:szCs w:val="24"/>
        </w:rPr>
        <w:t xml:space="preserve"> , сокр. МО « Капустиноярский сельсовет»</w:t>
      </w:r>
      <w:r w:rsidRPr="00B21F1E">
        <w:rPr>
          <w:rFonts w:ascii="Times New Roman" w:eastAsia="Times New Roman" w:hAnsi="Times New Roman"/>
          <w:szCs w:val="24"/>
        </w:rPr>
        <w:t>).</w:t>
      </w:r>
    </w:p>
    <w:p w14:paraId="364BE6B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1.2. Предметом муниципального контроля является:</w:t>
      </w:r>
    </w:p>
    <w:p w14:paraId="18DE23F1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</w:t>
      </w:r>
      <w:r w:rsidR="004A73C9">
        <w:rPr>
          <w:rFonts w:ascii="Times New Roman" w:eastAsia="Times New Roman" w:hAnsi="Times New Roman"/>
          <w:szCs w:val="24"/>
        </w:rPr>
        <w:t xml:space="preserve">ории  МО </w:t>
      </w:r>
      <w:r w:rsidRPr="00B21F1E">
        <w:rPr>
          <w:rFonts w:ascii="Times New Roman" w:eastAsia="Times New Roman" w:hAnsi="Times New Roman"/>
          <w:szCs w:val="24"/>
        </w:rPr>
        <w:t xml:space="preserve">«Капустиноярский сельсовет», утвержденных решением Совета муниципального образования «Капустиноярский сельсовет»  от 05 апреля 2018 года за № 10 (далее – Правила),   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A73C9">
        <w:rPr>
          <w:rFonts w:ascii="Times New Roman" w:eastAsia="Times New Roman" w:hAnsi="Times New Roman"/>
          <w:szCs w:val="24"/>
        </w:rPr>
        <w:t>в МО</w:t>
      </w:r>
      <w:r w:rsidRPr="00B21F1E">
        <w:rPr>
          <w:rFonts w:ascii="Times New Roman" w:eastAsia="Times New Roman" w:hAnsi="Times New Roman"/>
          <w:szCs w:val="24"/>
        </w:rPr>
        <w:t xml:space="preserve"> «Капустиноярский сельсовет»  в соответствии с Правилами;</w:t>
      </w:r>
    </w:p>
    <w:p w14:paraId="1D158FE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color w:val="000000"/>
          <w:szCs w:val="24"/>
        </w:rPr>
      </w:pPr>
      <w:r w:rsidRPr="00B21F1E">
        <w:rPr>
          <w:rFonts w:ascii="Times New Roman" w:eastAsia="Times New Roman" w:hAnsi="Times New Roman"/>
          <w:szCs w:val="24"/>
        </w:rPr>
        <w:t xml:space="preserve">-  </w:t>
      </w:r>
      <w:r w:rsidRPr="00B21F1E">
        <w:rPr>
          <w:rFonts w:ascii="Times New Roman" w:eastAsia="Times New Roman" w:hAnsi="Times New Roman"/>
          <w:color w:val="000000"/>
          <w:szCs w:val="24"/>
        </w:rPr>
        <w:t xml:space="preserve">исполнение решений, принимаемых по результатам контрольных мероприятий. </w:t>
      </w:r>
    </w:p>
    <w:p w14:paraId="5F3E18A2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6C43F3E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1.3. Объектами муниципального контроля (далее – объект контроля) являются:</w:t>
      </w:r>
    </w:p>
    <w:p w14:paraId="05F04108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деятельность, действия (бездействие) контролируемых лиц в сфере благоустройства терри</w:t>
      </w:r>
      <w:r w:rsidR="004A73C9">
        <w:rPr>
          <w:rFonts w:ascii="Times New Roman" w:eastAsia="Times New Roman" w:hAnsi="Times New Roman"/>
          <w:szCs w:val="24"/>
        </w:rPr>
        <w:t>тории МО</w:t>
      </w:r>
      <w:r w:rsidRPr="00B21F1E">
        <w:rPr>
          <w:rFonts w:ascii="Times New Roman" w:eastAsia="Times New Roman" w:hAnsi="Times New Roman"/>
          <w:szCs w:val="24"/>
        </w:rPr>
        <w:t xml:space="preserve"> «Капустиноярский сельсовет» ,</w:t>
      </w:r>
      <w:r w:rsidRPr="00B21F1E">
        <w:rPr>
          <w:rFonts w:ascii="Times New Roman" w:eastAsia="Times New Roman" w:hAnsi="Times New Roman"/>
          <w:i/>
          <w:szCs w:val="24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6CFB833B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7E6588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2ADF3B0A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 xml:space="preserve">1.4. Контрольным органом обеспечивается учет объектов контроля в рамках осуществления муниципального контроля. </w:t>
      </w:r>
    </w:p>
    <w:p w14:paraId="50E8BC1C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0B8550F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1.5. Муниципальный к</w:t>
      </w:r>
      <w:r w:rsidR="00837103">
        <w:rPr>
          <w:rFonts w:ascii="Times New Roman" w:eastAsia="Times New Roman" w:hAnsi="Times New Roman"/>
          <w:szCs w:val="24"/>
        </w:rPr>
        <w:t>онтроль осуществляется МО</w:t>
      </w:r>
      <w:r w:rsidRPr="00B21F1E">
        <w:rPr>
          <w:rFonts w:ascii="Times New Roman" w:eastAsia="Times New Roman" w:hAnsi="Times New Roman"/>
          <w:szCs w:val="24"/>
        </w:rPr>
        <w:t xml:space="preserve">  «Капустиноярский сельсовет» </w:t>
      </w:r>
      <w:r w:rsidRPr="00B21F1E">
        <w:rPr>
          <w:rFonts w:ascii="Times New Roman" w:eastAsia="Times New Roman" w:hAnsi="Times New Roman"/>
          <w:i/>
          <w:spacing w:val="-2"/>
          <w:szCs w:val="24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>(далее – Контрольный орган).</w:t>
      </w:r>
    </w:p>
    <w:p w14:paraId="148008EC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b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1.6. Руководство деятельностью по осуществлению муниципального контрол</w:t>
      </w:r>
      <w:r w:rsidR="00837103">
        <w:rPr>
          <w:rFonts w:ascii="Times New Roman" w:eastAsia="Times New Roman" w:hAnsi="Times New Roman"/>
          <w:szCs w:val="24"/>
        </w:rPr>
        <w:t>я осуществляет глава МО</w:t>
      </w:r>
      <w:r w:rsidRPr="00B21F1E">
        <w:rPr>
          <w:rFonts w:ascii="Times New Roman" w:eastAsia="Times New Roman" w:hAnsi="Times New Roman"/>
          <w:szCs w:val="24"/>
        </w:rPr>
        <w:t xml:space="preserve"> «Капустиноярский сельсовет» </w:t>
      </w:r>
      <w:r w:rsidRPr="00B21F1E">
        <w:rPr>
          <w:rFonts w:ascii="Times New Roman" w:eastAsia="Times New Roman" w:hAnsi="Times New Roman"/>
          <w:i/>
          <w:szCs w:val="24"/>
        </w:rPr>
        <w:t xml:space="preserve">. </w:t>
      </w:r>
    </w:p>
    <w:p w14:paraId="0EE2FC8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14:paraId="34FDD89A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1) руководитель (заместитель руководителя) Контрольного органа;</w:t>
      </w:r>
    </w:p>
    <w:p w14:paraId="096B497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lastRenderedPageBreak/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 </w:t>
      </w:r>
    </w:p>
    <w:p w14:paraId="73EE129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Должностными лицами</w:t>
      </w:r>
      <w:r w:rsidRPr="00B21F1E">
        <w:rPr>
          <w:rFonts w:ascii="Times New Roman" w:eastAsia="Times New Roman" w:hAnsi="Times New Roman"/>
          <w:i/>
          <w:szCs w:val="24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 xml:space="preserve">Контрольного органа, уполномоченными </w:t>
      </w:r>
      <w:r w:rsidRPr="00B21F1E">
        <w:rPr>
          <w:rFonts w:ascii="Times New Roman" w:eastAsia="Times New Roman" w:hAnsi="Times New Roman"/>
          <w:szCs w:val="24"/>
        </w:rPr>
        <w:br/>
        <w:t>на принятие решения о проведении контрольного меро</w:t>
      </w:r>
      <w:r w:rsidR="00837103">
        <w:rPr>
          <w:rFonts w:ascii="Times New Roman" w:eastAsia="Times New Roman" w:hAnsi="Times New Roman"/>
          <w:szCs w:val="24"/>
        </w:rPr>
        <w:t xml:space="preserve">приятия, являются руководитель – Глава МО , </w:t>
      </w:r>
      <w:r w:rsidRPr="00B21F1E">
        <w:rPr>
          <w:rFonts w:ascii="Times New Roman" w:eastAsia="Times New Roman" w:hAnsi="Times New Roman"/>
          <w:szCs w:val="24"/>
        </w:rPr>
        <w:t>заместитель руководителя Контрольного органа</w:t>
      </w:r>
      <w:r w:rsidR="00837103">
        <w:rPr>
          <w:rFonts w:ascii="Times New Roman" w:eastAsia="Times New Roman" w:hAnsi="Times New Roman"/>
          <w:szCs w:val="24"/>
        </w:rPr>
        <w:t xml:space="preserve"> – Заместитель главы МО, </w:t>
      </w:r>
      <w:r w:rsidRPr="00B21F1E">
        <w:rPr>
          <w:rFonts w:ascii="Times New Roman" w:eastAsia="Times New Roman" w:hAnsi="Times New Roman"/>
          <w:szCs w:val="24"/>
        </w:rPr>
        <w:t xml:space="preserve"> (далее – уполномоченные должностные лица Контрольного органа). </w:t>
      </w:r>
    </w:p>
    <w:p w14:paraId="0F4B8206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</w:rPr>
        <w:t xml:space="preserve">1.8.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248-ФЗ«О государственном контроле (надзоре) и муниципальном контроле».</w:t>
      </w:r>
    </w:p>
    <w:p w14:paraId="5EC7D3F4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31B2530" w14:textId="77777777" w:rsidR="007E5868" w:rsidRPr="00837103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837103">
        <w:rPr>
          <w:rFonts w:ascii="Times New Roman" w:eastAsia="Times New Roman" w:hAnsi="Times New Roman"/>
          <w:szCs w:val="24"/>
        </w:rPr>
        <w:t>2. Управление рисками причинения вреда (ущерба) охраняемым законом ценностям при осуществлении муниципального контроля.</w:t>
      </w:r>
    </w:p>
    <w:p w14:paraId="336E6B58" w14:textId="77777777" w:rsidR="007E5868" w:rsidRPr="00837103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837103">
        <w:rPr>
          <w:rFonts w:ascii="Times New Roman" w:eastAsia="Times New Roman" w:hAnsi="Times New Roman"/>
          <w:szCs w:val="24"/>
        </w:rPr>
        <w:t>2.1. Система оценки и управления рисками при осуществлении муниципального земельного контроля на территории муниципального образования  «Капустиноярский сельсовет»   не применяется.</w:t>
      </w:r>
    </w:p>
    <w:p w14:paraId="2E18DEB2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b/>
          <w:szCs w:val="24"/>
        </w:rPr>
      </w:pPr>
      <w:r w:rsidRPr="00837103">
        <w:rPr>
          <w:rFonts w:ascii="Times New Roman" w:eastAsia="Times New Roman" w:hAnsi="Times New Roman"/>
          <w:szCs w:val="24"/>
        </w:rPr>
        <w:t>3. Виды профилактических мероприятий, которые проводятся при осуществлении муниципального контроля</w:t>
      </w:r>
      <w:r w:rsidRPr="00B21F1E">
        <w:rPr>
          <w:rFonts w:ascii="Times New Roman" w:eastAsia="Times New Roman" w:hAnsi="Times New Roman"/>
          <w:b/>
          <w:szCs w:val="24"/>
        </w:rPr>
        <w:t xml:space="preserve"> </w:t>
      </w:r>
    </w:p>
    <w:p w14:paraId="0B241055" w14:textId="77777777" w:rsidR="007E5868" w:rsidRPr="00B21F1E" w:rsidRDefault="00837103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 xml:space="preserve">3.1. Профилактика 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причинения вреда (ущерба) охраняемым законом ценностям направлена на достижение следующих основных целей:</w:t>
      </w:r>
    </w:p>
    <w:p w14:paraId="0193532A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" w:name="dst100484"/>
      <w:bookmarkEnd w:id="3"/>
      <w:r w:rsidRPr="00B21F1E">
        <w:rPr>
          <w:rFonts w:ascii="Times New Roman" w:eastAsia="Times New Roman" w:hAnsi="Times New Roman"/>
          <w:szCs w:val="24"/>
          <w:lang w:val="x-none" w:eastAsia="x-none"/>
        </w:rPr>
        <w:t>1) стимулирование добросовестного соблюдения обязательных требований всеми контролируемыми лицами;</w:t>
      </w:r>
    </w:p>
    <w:p w14:paraId="0BEA3446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4" w:name="dst100485"/>
      <w:bookmarkEnd w:id="4"/>
      <w:r w:rsidRPr="00B21F1E">
        <w:rPr>
          <w:rFonts w:ascii="Times New Roman" w:eastAsia="Times New Roman" w:hAnsi="Times New Roman"/>
          <w:szCs w:val="24"/>
          <w:lang w:val="x-none" w:eastAsia="x-none"/>
        </w:rPr>
        <w:t>2) устранение условий, причи</w:t>
      </w:r>
      <w:r w:rsidR="00837103">
        <w:rPr>
          <w:rFonts w:ascii="Times New Roman" w:eastAsia="Times New Roman" w:hAnsi="Times New Roman"/>
          <w:szCs w:val="24"/>
          <w:lang w:val="x-none" w:eastAsia="x-none"/>
        </w:rPr>
        <w:t>н и факторов, способных привес</w:t>
      </w:r>
      <w:r w:rsidR="00837103">
        <w:rPr>
          <w:rFonts w:ascii="Times New Roman" w:eastAsia="Times New Roman" w:hAnsi="Times New Roman"/>
          <w:szCs w:val="24"/>
          <w:lang w:eastAsia="x-none"/>
        </w:rPr>
        <w:t>ти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 к нарушениям обязательных требований и (или) причинению вреда (ущерба) охраняемым законом ценностям;</w:t>
      </w:r>
    </w:p>
    <w:p w14:paraId="32E415E2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" w:name="dst100486"/>
      <w:bookmarkEnd w:id="5"/>
      <w:r w:rsidRPr="00B21F1E">
        <w:rPr>
          <w:rFonts w:ascii="Times New Roman" w:eastAsia="Times New Roman" w:hAnsi="Times New Roman"/>
          <w:szCs w:val="24"/>
          <w:lang w:val="x-none" w:eastAsia="x-none"/>
        </w:rPr>
        <w:t>3) создание условий для доведения обязательных требований</w:t>
      </w:r>
      <w:r w:rsidR="00837103">
        <w:rPr>
          <w:rFonts w:ascii="Times New Roman" w:eastAsia="Times New Roman" w:hAnsi="Times New Roman"/>
          <w:szCs w:val="24"/>
          <w:lang w:val="x-none"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до контролируемых лиц, повышение информированности о способах их соблюдения.</w:t>
      </w:r>
    </w:p>
    <w:p w14:paraId="732843C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6" w:name="dst100487"/>
      <w:bookmarkStart w:id="7" w:name="dst100492"/>
      <w:bookmarkStart w:id="8" w:name="dst100493"/>
      <w:bookmarkStart w:id="9" w:name="dst100494"/>
      <w:bookmarkStart w:id="10" w:name="dst100495"/>
      <w:bookmarkEnd w:id="6"/>
      <w:bookmarkEnd w:id="7"/>
      <w:bookmarkEnd w:id="8"/>
      <w:bookmarkEnd w:id="9"/>
      <w:bookmarkEnd w:id="10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3.3. </w:t>
      </w:r>
      <w:r w:rsidRPr="00B21F1E">
        <w:rPr>
          <w:rFonts w:ascii="Times New Roman" w:eastAsia="Times New Roman" w:hAnsi="Times New Roman"/>
          <w:szCs w:val="24"/>
          <w:lang w:eastAsia="x-none"/>
        </w:rPr>
        <w:t>Контрольный орган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проводит следующие профилактические мероприятия:</w:t>
      </w:r>
    </w:p>
    <w:p w14:paraId="6ABCDBC1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11" w:name="dst100499"/>
      <w:bookmarkEnd w:id="11"/>
      <w:r w:rsidRPr="00B21F1E">
        <w:rPr>
          <w:rFonts w:ascii="Times New Roman" w:eastAsia="Times New Roman" w:hAnsi="Times New Roman"/>
          <w:szCs w:val="24"/>
          <w:lang w:val="x-none" w:eastAsia="x-none"/>
        </w:rPr>
        <w:t>1) информирование;</w:t>
      </w:r>
    </w:p>
    <w:p w14:paraId="6A47750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12" w:name="dst100500"/>
      <w:bookmarkStart w:id="13" w:name="dst100501"/>
      <w:bookmarkStart w:id="14" w:name="dst100502"/>
      <w:bookmarkEnd w:id="12"/>
      <w:bookmarkEnd w:id="13"/>
      <w:bookmarkEnd w:id="14"/>
      <w:r w:rsidRPr="00B21F1E">
        <w:rPr>
          <w:rFonts w:ascii="Times New Roman" w:eastAsia="Times New Roman" w:hAnsi="Times New Roman"/>
          <w:szCs w:val="24"/>
          <w:lang w:val="x-none" w:eastAsia="x-none"/>
        </w:rPr>
        <w:t>2)</w:t>
      </w:r>
      <w:bookmarkStart w:id="15" w:name="dst100503"/>
      <w:bookmarkEnd w:id="15"/>
      <w:r w:rsidRPr="00B21F1E">
        <w:rPr>
          <w:rFonts w:ascii="Times New Roman" w:eastAsia="Times New Roman" w:hAnsi="Times New Roman"/>
          <w:szCs w:val="24"/>
          <w:lang w:val="x-none" w:eastAsia="x-none"/>
        </w:rPr>
        <w:t>объявление предостережения о недопустимости нарушения обязательных требований (далее – предостережение);</w:t>
      </w:r>
    </w:p>
    <w:p w14:paraId="52612EF6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3) консультирование;</w:t>
      </w:r>
    </w:p>
    <w:p w14:paraId="75536DA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4) обобщение правоприменительной практики.</w:t>
      </w:r>
    </w:p>
    <w:p w14:paraId="1CA29B2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3.4. Информирование</w:t>
      </w:r>
      <w:bookmarkStart w:id="16" w:name="dst100511"/>
      <w:bookmarkEnd w:id="16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администрации муниципального образования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 xml:space="preserve">«Капустиноярский сельсовет» 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в сети «Интерне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т»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в 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соответствии с Уставом МО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и в иных формах.</w:t>
      </w:r>
    </w:p>
    <w:p w14:paraId="2526E7D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17" w:name="dst100512"/>
      <w:bookmarkEnd w:id="17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3.5. </w:t>
      </w:r>
      <w:bookmarkStart w:id="18" w:name="dst100549"/>
      <w:bookmarkEnd w:id="18"/>
      <w:r w:rsidRPr="00B21F1E">
        <w:rPr>
          <w:rFonts w:ascii="Times New Roman" w:eastAsia="Times New Roman" w:hAnsi="Times New Roman"/>
          <w:szCs w:val="24"/>
          <w:lang w:val="x-none" w:eastAsia="x-none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098A6DA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3.6.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14:paraId="5B45D62E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19" w:name="dst100550"/>
      <w:bookmarkStart w:id="20" w:name="dst100551"/>
      <w:bookmarkStart w:id="21" w:name="dst100552"/>
      <w:bookmarkEnd w:id="19"/>
      <w:bookmarkEnd w:id="20"/>
      <w:bookmarkEnd w:id="21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3.7.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</w:p>
    <w:p w14:paraId="21368C8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22" w:name="dst100045"/>
      <w:bookmarkStart w:id="23" w:name="dst100032"/>
      <w:bookmarkEnd w:id="22"/>
      <w:bookmarkEnd w:id="23"/>
      <w:r w:rsidRPr="00B21F1E">
        <w:rPr>
          <w:rFonts w:ascii="Times New Roman" w:eastAsia="Times New Roman" w:hAnsi="Times New Roman"/>
          <w:szCs w:val="24"/>
          <w:lang w:val="x-none" w:eastAsia="x-none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14:paraId="44B9435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3.8.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14:paraId="12598B4C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3.9. Консультирование контролируемых лиц и их представителей по вопросам, связанным с организацией и осуществлением муниципального земельного контроля, проводится в устной и письменной форме без взимания платы. </w:t>
      </w:r>
    </w:p>
    <w:p w14:paraId="10418D8C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3.10. Консультирование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14:paraId="3DDFEA68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24" w:name="dst100556"/>
      <w:bookmarkEnd w:id="24"/>
      <w:r w:rsidRPr="00B21F1E">
        <w:rPr>
          <w:rFonts w:ascii="Times New Roman" w:eastAsia="Times New Roman" w:hAnsi="Times New Roman"/>
          <w:szCs w:val="24"/>
          <w:lang w:val="x-none" w:eastAsia="x-none"/>
        </w:rPr>
        <w:t>а) местонахождение, контактные телефоны, адрес официального сайта администрации муниципального образования «</w:t>
      </w:r>
      <w:r w:rsidRPr="00B21F1E">
        <w:rPr>
          <w:rFonts w:ascii="Times New Roman" w:eastAsia="Times New Roman" w:hAnsi="Times New Roman"/>
          <w:szCs w:val="24"/>
          <w:lang w:eastAsia="x-none"/>
        </w:rPr>
        <w:t>Капустиноярский сельсовет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», сети «Интернет» и адреса электронной почты;</w:t>
      </w:r>
    </w:p>
    <w:p w14:paraId="52307A9C" w14:textId="77777777" w:rsidR="007E5868" w:rsidRPr="00B21F1E" w:rsidRDefault="00945E37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 xml:space="preserve">б) график работы </w:t>
      </w:r>
      <w:r>
        <w:rPr>
          <w:rFonts w:ascii="Times New Roman" w:eastAsia="Times New Roman" w:hAnsi="Times New Roman"/>
          <w:szCs w:val="24"/>
          <w:lang w:eastAsia="x-none"/>
        </w:rPr>
        <w:t xml:space="preserve">Уполномоченного органа 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муниципального контроля, время приема посетителей;</w:t>
      </w:r>
    </w:p>
    <w:p w14:paraId="28DCA2EB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14:paraId="3362C898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г) перечень нормативных правовых актов, содержащих обязательные требования.</w:t>
      </w:r>
    </w:p>
    <w:p w14:paraId="6FB6440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3E5CFEC9" w14:textId="77777777" w:rsidR="00945E37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предоставляется. </w:t>
      </w:r>
    </w:p>
    <w:p w14:paraId="10A7460E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Кон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сультируемое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лицо впр</w:t>
      </w:r>
      <w:r w:rsidR="00945E37">
        <w:rPr>
          <w:rFonts w:ascii="Times New Roman" w:eastAsia="Times New Roman" w:hAnsi="Times New Roman"/>
          <w:szCs w:val="24"/>
          <w:lang w:val="x-none" w:eastAsia="x-none"/>
        </w:rPr>
        <w:t xml:space="preserve">аве направить запрос в </w:t>
      </w:r>
      <w:r w:rsidR="00945E37">
        <w:rPr>
          <w:rFonts w:ascii="Times New Roman" w:eastAsia="Times New Roman" w:hAnsi="Times New Roman"/>
          <w:szCs w:val="24"/>
          <w:lang w:eastAsia="x-none"/>
        </w:rPr>
        <w:t xml:space="preserve">МО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«</w:t>
      </w:r>
      <w:r w:rsidRPr="00B21F1E">
        <w:rPr>
          <w:rFonts w:ascii="Times New Roman" w:eastAsia="Times New Roman" w:hAnsi="Times New Roman"/>
          <w:szCs w:val="24"/>
          <w:lang w:eastAsia="x-none"/>
        </w:rPr>
        <w:t>Капустиноярский сельсовет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» о предоставлении письменного ответа в порядке, установленном Федеральным </w:t>
      </w:r>
      <w:hyperlink r:id="rId5" w:anchor="_blank" w:history="1">
        <w:r w:rsidRPr="00B21F1E">
          <w:rPr>
            <w:rFonts w:ascii="Times New Roman" w:eastAsia="Times New Roman" w:hAnsi="Times New Roman"/>
            <w:color w:val="000080"/>
            <w:szCs w:val="24"/>
            <w:u w:val="single"/>
            <w:lang w:val="x-none" w:eastAsia="x-none"/>
          </w:rPr>
          <w:t>законом</w:t>
        </w:r>
      </w:hyperlink>
      <w:r w:rsidRPr="00B21F1E">
        <w:rPr>
          <w:rFonts w:ascii="Times New Roman" w:eastAsia="Times New Roman" w:hAnsi="Times New Roman"/>
          <w:szCs w:val="24"/>
          <w:lang w:val="x-none" w:eastAsia="x-none"/>
        </w:rPr>
        <w:t> от 02.05.2006 года № 59-ФЗ «О порядке рассмотрения обращений граждан Российской Федерации».</w:t>
      </w:r>
    </w:p>
    <w:p w14:paraId="7C37432D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25" w:name="dst100558"/>
      <w:bookmarkStart w:id="26" w:name="dst100559"/>
      <w:bookmarkEnd w:id="25"/>
      <w:bookmarkEnd w:id="26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лиц отдела 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земельного контроля даются разъяснения по обращению в соответствующие органы власти или к соответствующим лицам.</w:t>
      </w:r>
    </w:p>
    <w:p w14:paraId="6F19091C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27" w:name="dst100560"/>
      <w:bookmarkStart w:id="28" w:name="dst100561"/>
      <w:bookmarkStart w:id="29" w:name="dst100562"/>
      <w:bookmarkEnd w:id="27"/>
      <w:bookmarkEnd w:id="28"/>
      <w:bookmarkEnd w:id="29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3.12.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 w14:paraId="2E7F6970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а) представлен письменный запрос о предоставлении письменного ответа по вопросам консультирования;</w:t>
      </w:r>
    </w:p>
    <w:p w14:paraId="68FCC7AD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б) ответ на поставленные вопросы требует дополнительных запросов сведений от органов власти и иных лиц.</w:t>
      </w:r>
    </w:p>
    <w:p w14:paraId="4485177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3.13. В случае поступления более  пяти однотипных запросов контролируемых лиц о предоставлении письменных ответов об организации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br/>
        <w:t>и осуществлении муниципального контроля, консультирование по однотипным вопросам, осуществляется посредством размещени</w:t>
      </w:r>
      <w:r w:rsidR="00945E37">
        <w:rPr>
          <w:rFonts w:ascii="Times New Roman" w:eastAsia="Times New Roman" w:hAnsi="Times New Roman"/>
          <w:szCs w:val="24"/>
          <w:lang w:val="x-none" w:eastAsia="x-none"/>
        </w:rPr>
        <w:t xml:space="preserve">я на официальном сайте </w:t>
      </w:r>
      <w:r w:rsidR="00945E37">
        <w:rPr>
          <w:rFonts w:ascii="Times New Roman" w:eastAsia="Times New Roman" w:hAnsi="Times New Roman"/>
          <w:szCs w:val="24"/>
          <w:lang w:eastAsia="x-none"/>
        </w:rPr>
        <w:t>МО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>«Капустиноярский сельсовет»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в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информационно-телекоммуникационной сети «Интернет»  письменного разъяснения, подписанного уполномоченным должностным лицом органа муниципального контроля.</w:t>
      </w:r>
    </w:p>
    <w:p w14:paraId="40E1B4A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Отдел муниципального контроля осуществляет учет консультирований по вопросам муниципального земельного контроля.</w:t>
      </w:r>
    </w:p>
    <w:p w14:paraId="2DDC39A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3.14. Обобщение правоприменительной практики.</w:t>
      </w:r>
      <w:r w:rsidR="00945E37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Орган муниципального контроля осуществляет обобщение правоприменительной практики и проведения муниципального земельного контроля один раз в год.</w:t>
      </w:r>
    </w:p>
    <w:p w14:paraId="749C33A6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По итогам обобщения обеспечивается подготовка доклада о результатах правоприменительной практики и проведения муниципального земельного контроля (далее – доклад). </w:t>
      </w:r>
    </w:p>
    <w:p w14:paraId="277656CD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14:paraId="01ECB4BE" w14:textId="77777777" w:rsidR="007E5868" w:rsidRPr="00B21F1E" w:rsidRDefault="00945E37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 xml:space="preserve">Доклад утверждается главой </w:t>
      </w:r>
      <w:r>
        <w:rPr>
          <w:rFonts w:ascii="Times New Roman" w:eastAsia="Times New Roman" w:hAnsi="Times New Roman"/>
          <w:szCs w:val="24"/>
          <w:lang w:eastAsia="x-none"/>
        </w:rPr>
        <w:t>МО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</w:t>
      </w:r>
      <w:r w:rsidR="007E5868" w:rsidRPr="00B21F1E">
        <w:rPr>
          <w:rFonts w:ascii="Times New Roman" w:eastAsia="Times New Roman" w:hAnsi="Times New Roman"/>
          <w:szCs w:val="24"/>
        </w:rPr>
        <w:t xml:space="preserve">«Капустиноярский сельсовет»  </w:t>
      </w:r>
      <w:r w:rsidR="007E5868" w:rsidRPr="00B21F1E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(заместителем главы) и размещается на официальном сайте </w:t>
      </w:r>
      <w:r w:rsidR="007E5868" w:rsidRPr="00B21F1E">
        <w:rPr>
          <w:rFonts w:ascii="Times New Roman" w:eastAsia="Times New Roman" w:hAnsi="Times New Roman"/>
          <w:szCs w:val="24"/>
          <w:lang w:eastAsia="x-none"/>
        </w:rPr>
        <w:t xml:space="preserve"> МО « Капустиноярский сельсовет» 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в сети «Интернет»  не позднее 1 марта года, следующего за отчетным.</w:t>
      </w:r>
    </w:p>
    <w:p w14:paraId="70DE8E5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b/>
          <w:szCs w:val="24"/>
        </w:rPr>
      </w:pPr>
      <w:r w:rsidRPr="00B21F1E">
        <w:rPr>
          <w:rFonts w:ascii="Times New Roman" w:eastAsia="Times New Roman" w:hAnsi="Times New Roman"/>
          <w:b/>
          <w:szCs w:val="24"/>
        </w:rPr>
        <w:t xml:space="preserve">4. Контрольные мероприятия, проводимые в рамках муниципального контроля </w:t>
      </w:r>
    </w:p>
    <w:p w14:paraId="2506F3ED" w14:textId="77777777" w:rsidR="0098063F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4.1. При осуществлении 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муниципального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контроля проводятся следующие контрольные мероприятия:</w:t>
      </w:r>
    </w:p>
    <w:p w14:paraId="16C8998D" w14:textId="77777777" w:rsidR="0098063F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1)  контрольные мероприятия без взаимодействия с контролируемыми лицами;</w:t>
      </w:r>
    </w:p>
    <w:p w14:paraId="28B7708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2) контрольные мероприятия при взаимодействии с контролируемыми лицами.</w:t>
      </w:r>
    </w:p>
    <w:p w14:paraId="20645DEF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4.2.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Контрольным органом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проводятся следующие контрольные мероприятия без взаимодействия с контролируемыми лицами:  </w:t>
      </w:r>
    </w:p>
    <w:p w14:paraId="45745578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14:paraId="1AFFA68D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0" w:name="dst100629"/>
      <w:bookmarkEnd w:id="30"/>
      <w:r w:rsidRPr="00B21F1E">
        <w:rPr>
          <w:rFonts w:ascii="Times New Roman" w:eastAsia="Times New Roman" w:hAnsi="Times New Roman"/>
          <w:szCs w:val="24"/>
          <w:lang w:val="x-none" w:eastAsia="x-none"/>
        </w:rPr>
        <w:t>2) выездное обследование.</w:t>
      </w:r>
    </w:p>
    <w:p w14:paraId="5CA52D6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14:paraId="47CC0C3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31.07.2020 № 248-ФЗ «О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государственном контроле (надзоре) и муниципальном контроле в Российской Федерации».</w:t>
      </w:r>
    </w:p>
    <w:p w14:paraId="79FD18C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Контрольные мероприятия без взаимодействия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 w14:paraId="7DAC8E1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4.3. </w:t>
      </w:r>
      <w:r w:rsidRPr="00B21F1E">
        <w:rPr>
          <w:rFonts w:ascii="Times New Roman" w:eastAsia="Times New Roman" w:hAnsi="Times New Roman"/>
          <w:szCs w:val="24"/>
          <w:lang w:eastAsia="x-none"/>
        </w:rPr>
        <w:t>Контрольным органом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 во взаимодействии с контролируемыми  лицами:</w:t>
      </w:r>
    </w:p>
    <w:p w14:paraId="5FD3F5AD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ться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14:paraId="6184C84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3E047B93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1" w:name="dst100625"/>
      <w:bookmarkEnd w:id="31"/>
      <w:r w:rsidRPr="00B21F1E">
        <w:rPr>
          <w:rFonts w:ascii="Times New Roman" w:eastAsia="Times New Roman" w:hAnsi="Times New Roman"/>
          <w:szCs w:val="24"/>
          <w:lang w:val="x-none" w:eastAsia="x-none"/>
        </w:rPr>
        <w:t>3) документарная проверка проводится посредством получения письменных объяснений, истребования документов;</w:t>
      </w:r>
    </w:p>
    <w:p w14:paraId="4D059530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2" w:name="dst100626"/>
      <w:bookmarkEnd w:id="32"/>
      <w:r w:rsidRPr="00B21F1E">
        <w:rPr>
          <w:rFonts w:ascii="Times New Roman" w:eastAsia="Times New Roman" w:hAnsi="Times New Roman"/>
          <w:szCs w:val="24"/>
          <w:lang w:val="x-none" w:eastAsia="x-none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14:paraId="6A3923A8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4.4. В рамках контрольных мероприятий при взаимодейств</w:t>
      </w:r>
      <w:r w:rsidR="00B21F1E">
        <w:rPr>
          <w:rFonts w:ascii="Times New Roman" w:eastAsia="Times New Roman" w:hAnsi="Times New Roman"/>
          <w:szCs w:val="24"/>
          <w:lang w:val="x-none" w:eastAsia="x-none"/>
        </w:rPr>
        <w:t>ии с</w:t>
      </w:r>
      <w:r w:rsidR="00B21F1E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контролируемыми лицами проводятся следующие контрольные действия:  </w:t>
      </w:r>
    </w:p>
    <w:p w14:paraId="2D19E05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1) осмотр;</w:t>
      </w:r>
    </w:p>
    <w:p w14:paraId="54C02A31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2) опрос;</w:t>
      </w:r>
    </w:p>
    <w:p w14:paraId="6B1F89AB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3) получение письменных объяснений;</w:t>
      </w:r>
    </w:p>
    <w:p w14:paraId="33F1463B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4) истребование документов;</w:t>
      </w:r>
    </w:p>
    <w:p w14:paraId="4A20087E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5) инструментальное обследование.</w:t>
      </w:r>
    </w:p>
    <w:p w14:paraId="49F2B96B" w14:textId="77777777" w:rsidR="007E5868" w:rsidRPr="00B21F1E" w:rsidRDefault="007E5868" w:rsidP="00E870C3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FC00A12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4.5. Под взаимодействием должностных лиц 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Контрольного органа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  (за исключением случаев присутствия должностного лица уполномоченного органа на общедоступных производственных объектах).</w:t>
      </w:r>
    </w:p>
    <w:p w14:paraId="054F4A55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4.6. Основания для проведения внеплановых контрольных мероприятий:</w:t>
      </w:r>
    </w:p>
    <w:p w14:paraId="4DE340AC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3" w:name="dst100634"/>
      <w:bookmarkEnd w:id="33"/>
      <w:r w:rsidRPr="00B21F1E">
        <w:rPr>
          <w:rFonts w:ascii="Times New Roman" w:eastAsia="Times New Roman" w:hAnsi="Times New Roman"/>
          <w:szCs w:val="24"/>
          <w:lang w:val="x-none" w:eastAsia="x-none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14:paraId="2234DD41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4" w:name="dst100636"/>
      <w:bookmarkEnd w:id="34"/>
      <w:r w:rsidRPr="00B21F1E">
        <w:rPr>
          <w:rFonts w:ascii="Times New Roman" w:eastAsia="Times New Roman" w:hAnsi="Times New Roman"/>
          <w:szCs w:val="24"/>
          <w:lang w:val="x-none" w:eastAsia="x-none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118C720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5" w:name="dst100637"/>
      <w:bookmarkEnd w:id="35"/>
      <w:r w:rsidRPr="00B21F1E">
        <w:rPr>
          <w:rFonts w:ascii="Times New Roman" w:eastAsia="Times New Roman" w:hAnsi="Times New Roman"/>
          <w:szCs w:val="24"/>
          <w:lang w:val="x-none" w:eastAsia="x-none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E9BFF87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36" w:name="dst100638"/>
      <w:bookmarkEnd w:id="36"/>
      <w:r w:rsidRPr="00B21F1E">
        <w:rPr>
          <w:rFonts w:ascii="Times New Roman" w:eastAsia="Times New Roman" w:hAnsi="Times New Roman"/>
          <w:szCs w:val="24"/>
          <w:lang w:val="x-none" w:eastAsia="x-none"/>
        </w:rPr>
        <w:t>4) истечение срока исполнения предписания об устранении нарушений обязательных требований</w:t>
      </w:r>
      <w:bookmarkStart w:id="37" w:name="dst100639"/>
      <w:bookmarkEnd w:id="37"/>
      <w:r w:rsidRPr="00B21F1E">
        <w:rPr>
          <w:rFonts w:ascii="Times New Roman" w:eastAsia="Times New Roman" w:hAnsi="Times New Roman"/>
          <w:szCs w:val="24"/>
          <w:lang w:val="x-none" w:eastAsia="x-none"/>
        </w:rPr>
        <w:t>.</w:t>
      </w:r>
    </w:p>
    <w:p w14:paraId="11A69CE9" w14:textId="77777777" w:rsidR="007E5868" w:rsidRPr="00B21F1E" w:rsidRDefault="007E5868" w:rsidP="0098063F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 xml:space="preserve"> </w:t>
      </w:r>
      <w:bookmarkStart w:id="38" w:name="dst100645"/>
      <w:bookmarkEnd w:id="38"/>
      <w:r w:rsidR="00E870C3">
        <w:rPr>
          <w:rFonts w:ascii="Times New Roman" w:eastAsia="Times New Roman" w:hAnsi="Times New Roman"/>
          <w:szCs w:val="24"/>
          <w:lang w:val="x-none" w:eastAsia="x-none"/>
        </w:rPr>
        <w:t>4.</w:t>
      </w:r>
      <w:r w:rsidR="00E870C3">
        <w:rPr>
          <w:rFonts w:ascii="Times New Roman" w:eastAsia="Times New Roman" w:hAnsi="Times New Roman"/>
          <w:szCs w:val="24"/>
          <w:lang w:eastAsia="x-none"/>
        </w:rPr>
        <w:t>7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    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3FDE5955" w14:textId="77777777" w:rsidR="007E5868" w:rsidRPr="00B21F1E" w:rsidRDefault="00E870C3" w:rsidP="00E870C3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39" w:name="dst100650"/>
      <w:bookmarkEnd w:id="39"/>
      <w:r>
        <w:rPr>
          <w:rFonts w:ascii="Times New Roman" w:eastAsia="Times New Roman" w:hAnsi="Times New Roman"/>
          <w:szCs w:val="24"/>
        </w:rPr>
        <w:t>4.8</w:t>
      </w:r>
      <w:r w:rsidR="007E5868" w:rsidRPr="00B21F1E">
        <w:rPr>
          <w:rFonts w:ascii="Times New Roman" w:eastAsia="Times New Roman" w:hAnsi="Times New Roman"/>
          <w:szCs w:val="24"/>
        </w:rPr>
        <w:t>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14:paraId="5015DEAE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0" w:name="dst100661"/>
      <w:bookmarkEnd w:id="40"/>
      <w:r w:rsidRPr="00B21F1E">
        <w:rPr>
          <w:rFonts w:ascii="Times New Roman" w:eastAsia="Times New Roman" w:hAnsi="Times New Roman"/>
          <w:szCs w:val="24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 мотивированное представление о проведении контрольного мероприятия;</w:t>
      </w:r>
    </w:p>
    <w:p w14:paraId="720C9A04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1" w:name="dst100662"/>
      <w:bookmarkEnd w:id="41"/>
      <w:r w:rsidRPr="00B21F1E">
        <w:rPr>
          <w:rFonts w:ascii="Times New Roman" w:eastAsia="Times New Roman" w:hAnsi="Times New Roman"/>
          <w:szCs w:val="24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мотивированное представление о направлении предостережения о недопустимости нарушения обязательных требований;</w:t>
      </w:r>
    </w:p>
    <w:p w14:paraId="687D7F5D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2" w:name="dst100663"/>
      <w:bookmarkEnd w:id="42"/>
      <w:r w:rsidRPr="00B21F1E">
        <w:rPr>
          <w:rFonts w:ascii="Times New Roman" w:eastAsia="Times New Roman" w:hAnsi="Times New Roman"/>
          <w:szCs w:val="24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14:paraId="318C12FD" w14:textId="77777777" w:rsidR="007E5868" w:rsidRPr="00B21F1E" w:rsidRDefault="007E5868" w:rsidP="00D81BF8">
      <w:pPr>
        <w:pStyle w:val="a3"/>
        <w:ind w:firstLine="708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 «Капустиноярский сельсовет»                                               .</w:t>
      </w:r>
    </w:p>
    <w:p w14:paraId="65C14594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3" w:name="dst100666"/>
      <w:bookmarkStart w:id="44" w:name="dst100667"/>
      <w:bookmarkStart w:id="45" w:name="dst100668"/>
      <w:bookmarkStart w:id="46" w:name="dst100669"/>
      <w:bookmarkEnd w:id="43"/>
      <w:bookmarkEnd w:id="44"/>
      <w:bookmarkEnd w:id="45"/>
      <w:bookmarkEnd w:id="46"/>
      <w:r>
        <w:rPr>
          <w:rFonts w:ascii="Times New Roman" w:eastAsia="Times New Roman" w:hAnsi="Times New Roman"/>
          <w:szCs w:val="24"/>
        </w:rPr>
        <w:t>4.9</w:t>
      </w:r>
      <w:r w:rsidR="007E5868" w:rsidRPr="00B21F1E">
        <w:rPr>
          <w:rFonts w:ascii="Times New Roman" w:eastAsia="Times New Roman" w:hAnsi="Times New Roman"/>
          <w:szCs w:val="24"/>
        </w:rPr>
        <w:t>. Контрольные мероприятия, предусматривающие взаимодействие с контролируемым лицом проводятся на основан</w:t>
      </w:r>
      <w:r w:rsidR="00945E37">
        <w:rPr>
          <w:rFonts w:ascii="Times New Roman" w:eastAsia="Times New Roman" w:hAnsi="Times New Roman"/>
          <w:szCs w:val="24"/>
        </w:rPr>
        <w:t>ии распоряжения главы  МО</w:t>
      </w:r>
      <w:r w:rsidR="007E5868" w:rsidRPr="00B21F1E">
        <w:rPr>
          <w:rFonts w:ascii="Times New Roman" w:eastAsia="Times New Roman" w:hAnsi="Times New Roman"/>
          <w:szCs w:val="24"/>
        </w:rPr>
        <w:t xml:space="preserve"> «Капустиноярский сельсовет»   (далее - распоряжение), в котором указывается:</w:t>
      </w:r>
    </w:p>
    <w:p w14:paraId="42973E85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7" w:name="dst100684"/>
      <w:bookmarkEnd w:id="47"/>
      <w:r w:rsidRPr="00B21F1E">
        <w:rPr>
          <w:rFonts w:ascii="Times New Roman" w:eastAsia="Times New Roman" w:hAnsi="Times New Roman"/>
          <w:szCs w:val="24"/>
        </w:rPr>
        <w:t>1) дата, время и место принятия решения;</w:t>
      </w:r>
    </w:p>
    <w:p w14:paraId="3F46428B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8" w:name="dst100685"/>
      <w:bookmarkEnd w:id="48"/>
      <w:r w:rsidRPr="00B21F1E">
        <w:rPr>
          <w:rFonts w:ascii="Times New Roman" w:eastAsia="Times New Roman" w:hAnsi="Times New Roman"/>
          <w:szCs w:val="24"/>
        </w:rPr>
        <w:t>2) кем принято решение;</w:t>
      </w:r>
    </w:p>
    <w:p w14:paraId="05739A41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49" w:name="dst100686"/>
      <w:bookmarkEnd w:id="49"/>
      <w:r w:rsidRPr="00B21F1E">
        <w:rPr>
          <w:rFonts w:ascii="Times New Roman" w:eastAsia="Times New Roman" w:hAnsi="Times New Roman"/>
          <w:szCs w:val="24"/>
        </w:rPr>
        <w:t>3) основание проведения контрольного мероприятия;</w:t>
      </w:r>
    </w:p>
    <w:p w14:paraId="3EF1553A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50" w:name="dst100687"/>
      <w:bookmarkEnd w:id="50"/>
      <w:r w:rsidRPr="00B21F1E">
        <w:rPr>
          <w:rFonts w:ascii="Times New Roman" w:eastAsia="Times New Roman" w:hAnsi="Times New Roman"/>
          <w:szCs w:val="24"/>
        </w:rPr>
        <w:t>4) вид контроля;</w:t>
      </w:r>
    </w:p>
    <w:p w14:paraId="4B5F72F4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51" w:name="dst100688"/>
      <w:bookmarkEnd w:id="51"/>
      <w:r w:rsidRPr="00B21F1E">
        <w:rPr>
          <w:rFonts w:ascii="Times New Roman" w:eastAsia="Times New Roman" w:hAnsi="Times New Roman"/>
          <w:szCs w:val="24"/>
        </w:rPr>
        <w:t>5) фамилии, имена, отчества (при наличии), должность должностного (должностных) лица (лиц) отдела муниципального 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  к проведению такого мероприятия;</w:t>
      </w:r>
    </w:p>
    <w:p w14:paraId="27C9CF29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2" w:name="dst100689"/>
      <w:bookmarkEnd w:id="52"/>
      <w:r w:rsidRPr="00B21F1E">
        <w:rPr>
          <w:rFonts w:ascii="Times New Roman" w:eastAsia="Times New Roman" w:hAnsi="Times New Roman"/>
          <w:szCs w:val="24"/>
          <w:lang w:val="x-none" w:eastAsia="x-none"/>
        </w:rPr>
        <w:t>6) объект контроля, в отношении которого проводится контрольное мероприятие;</w:t>
      </w:r>
    </w:p>
    <w:p w14:paraId="041D2D8B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14:paraId="6E68D235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3" w:name="dst100690"/>
      <w:bookmarkStart w:id="54" w:name="dst100691"/>
      <w:bookmarkEnd w:id="53"/>
      <w:bookmarkEnd w:id="54"/>
      <w:r w:rsidRPr="00B21F1E">
        <w:rPr>
          <w:rFonts w:ascii="Times New Roman" w:eastAsia="Times New Roman" w:hAnsi="Times New Roman"/>
          <w:szCs w:val="24"/>
          <w:lang w:val="x-none" w:eastAsia="x-none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14:paraId="46553B9B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5" w:name="dst100692"/>
      <w:bookmarkEnd w:id="55"/>
      <w:r w:rsidRPr="00B21F1E">
        <w:rPr>
          <w:rFonts w:ascii="Times New Roman" w:eastAsia="Times New Roman" w:hAnsi="Times New Roman"/>
          <w:szCs w:val="24"/>
          <w:lang w:val="x-none" w:eastAsia="x-none"/>
        </w:rPr>
        <w:t>8) вид контрольного мероприятия;</w:t>
      </w:r>
    </w:p>
    <w:p w14:paraId="4EDC88FE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6" w:name="dst100693"/>
      <w:bookmarkEnd w:id="56"/>
      <w:r w:rsidRPr="00B21F1E">
        <w:rPr>
          <w:rFonts w:ascii="Times New Roman" w:eastAsia="Times New Roman" w:hAnsi="Times New Roman"/>
          <w:szCs w:val="24"/>
          <w:lang w:val="x-none" w:eastAsia="x-none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14:paraId="7D80506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7" w:name="dst100694"/>
      <w:bookmarkEnd w:id="57"/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10) предмет контрольного мероприятия;</w:t>
      </w:r>
    </w:p>
    <w:p w14:paraId="3E98D72F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8" w:name="dst100695"/>
      <w:bookmarkEnd w:id="58"/>
      <w:r w:rsidRPr="00B21F1E">
        <w:rPr>
          <w:rFonts w:ascii="Times New Roman" w:eastAsia="Times New Roman" w:hAnsi="Times New Roman"/>
          <w:szCs w:val="24"/>
          <w:lang w:val="x-none" w:eastAsia="x-none"/>
        </w:rPr>
        <w:t>11) проверочные листы, если их применение является обязательным;</w:t>
      </w:r>
    </w:p>
    <w:p w14:paraId="0883EB3D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59" w:name="dst100696"/>
      <w:bookmarkEnd w:id="59"/>
      <w:r w:rsidRPr="00B21F1E">
        <w:rPr>
          <w:rFonts w:ascii="Times New Roman" w:eastAsia="Times New Roman" w:hAnsi="Times New Roman"/>
          <w:szCs w:val="24"/>
          <w:lang w:val="x-none" w:eastAsia="x-none"/>
        </w:rPr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14:paraId="47E42960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60" w:name="dst100697"/>
      <w:bookmarkEnd w:id="60"/>
      <w:r w:rsidRPr="00B21F1E">
        <w:rPr>
          <w:rFonts w:ascii="Times New Roman" w:eastAsia="Times New Roman" w:hAnsi="Times New Roman"/>
          <w:szCs w:val="24"/>
          <w:lang w:val="x-none" w:eastAsia="x-none"/>
        </w:rPr>
        <w:t>13) перечень документов, предоставление которых гражданином, организацией необходимо для оценки соблюдения обязательных требований             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14:paraId="171413C8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>4.</w:t>
      </w:r>
      <w:r>
        <w:rPr>
          <w:rFonts w:ascii="Times New Roman" w:eastAsia="Times New Roman" w:hAnsi="Times New Roman"/>
          <w:szCs w:val="24"/>
          <w:lang w:eastAsia="x-none"/>
        </w:rPr>
        <w:t>10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. Плановые контрольные мероприятия при осуществлении муниципального земельного контроля не проводятся.</w:t>
      </w:r>
    </w:p>
    <w:p w14:paraId="78479334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>4.1</w:t>
      </w:r>
      <w:r>
        <w:rPr>
          <w:rFonts w:ascii="Times New Roman" w:eastAsia="Times New Roman" w:hAnsi="Times New Roman"/>
          <w:szCs w:val="24"/>
          <w:lang w:eastAsia="x-none"/>
        </w:rPr>
        <w:t>1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14:paraId="6CE730E4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>4.1</w:t>
      </w:r>
      <w:r>
        <w:rPr>
          <w:rFonts w:ascii="Times New Roman" w:eastAsia="Times New Roman" w:hAnsi="Times New Roman"/>
          <w:szCs w:val="24"/>
          <w:lang w:eastAsia="x-none"/>
        </w:rPr>
        <w:t>2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 xml:space="preserve">. Внеплановые контрольные мероприятия согласовываются </w:t>
      </w:r>
      <w:r w:rsidR="007E5868" w:rsidRPr="00B21F1E">
        <w:rPr>
          <w:rFonts w:ascii="Times New Roman" w:eastAsia="Times New Roman" w:hAnsi="Times New Roman"/>
          <w:szCs w:val="24"/>
          <w:lang w:eastAsia="x-none"/>
        </w:rPr>
        <w:t xml:space="preserve">с 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прокуратурой района.</w:t>
      </w:r>
    </w:p>
    <w:p w14:paraId="7C4B9688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района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1" w:name="dst100734"/>
      <w:bookmarkStart w:id="62" w:name="dst100735"/>
      <w:bookmarkStart w:id="63" w:name="dst100736"/>
      <w:bookmarkStart w:id="64" w:name="dst100741"/>
      <w:bookmarkStart w:id="65" w:name="dst100745"/>
      <w:bookmarkEnd w:id="61"/>
      <w:bookmarkEnd w:id="62"/>
      <w:bookmarkEnd w:id="63"/>
      <w:bookmarkEnd w:id="64"/>
      <w:bookmarkEnd w:id="65"/>
      <w:r w:rsidRPr="00B21F1E">
        <w:rPr>
          <w:rFonts w:ascii="Times New Roman" w:eastAsia="Times New Roman" w:hAnsi="Times New Roman"/>
          <w:szCs w:val="24"/>
          <w:lang w:val="x-none" w:eastAsia="x-none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14:paraId="7ADADB69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66" w:name="dst100746"/>
      <w:bookmarkStart w:id="67" w:name="dst100747"/>
      <w:bookmarkEnd w:id="66"/>
      <w:bookmarkEnd w:id="67"/>
      <w:r>
        <w:rPr>
          <w:rFonts w:ascii="Times New Roman" w:eastAsia="Times New Roman" w:hAnsi="Times New Roman"/>
          <w:szCs w:val="24"/>
          <w:lang w:val="x-none" w:eastAsia="x-none"/>
        </w:rPr>
        <w:t>4.1</w:t>
      </w:r>
      <w:r>
        <w:rPr>
          <w:rFonts w:ascii="Times New Roman" w:eastAsia="Times New Roman" w:hAnsi="Times New Roman"/>
          <w:szCs w:val="24"/>
          <w:lang w:eastAsia="x-none"/>
        </w:rPr>
        <w:t>3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 посредством направления в тот же срок документов 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 w14:paraId="39203CA9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>4.1</w:t>
      </w:r>
      <w:r>
        <w:rPr>
          <w:rFonts w:ascii="Times New Roman" w:eastAsia="Times New Roman" w:hAnsi="Times New Roman"/>
          <w:szCs w:val="24"/>
          <w:lang w:eastAsia="x-none"/>
        </w:rPr>
        <w:t>4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14:paraId="24C4006E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>4.1</w:t>
      </w:r>
      <w:r>
        <w:rPr>
          <w:rFonts w:ascii="Times New Roman" w:eastAsia="Times New Roman" w:hAnsi="Times New Roman"/>
          <w:szCs w:val="24"/>
          <w:lang w:eastAsia="x-none"/>
        </w:rPr>
        <w:t>5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0E51380F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Типовая форма акта о невозможности проведения или завершения контрольного мероприятия утверждается норм</w:t>
      </w:r>
      <w:r w:rsidR="00945E37">
        <w:rPr>
          <w:rFonts w:ascii="Times New Roman" w:eastAsia="Times New Roman" w:hAnsi="Times New Roman"/>
          <w:szCs w:val="24"/>
          <w:lang w:val="x-none" w:eastAsia="x-none"/>
        </w:rPr>
        <w:t xml:space="preserve">ативным правовым актом </w:t>
      </w:r>
      <w:r w:rsidR="00945E37">
        <w:rPr>
          <w:rFonts w:ascii="Times New Roman" w:eastAsia="Times New Roman" w:hAnsi="Times New Roman"/>
          <w:szCs w:val="24"/>
          <w:lang w:eastAsia="x-none"/>
        </w:rPr>
        <w:t>МО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 </w:t>
      </w:r>
      <w:r w:rsidRPr="00B21F1E">
        <w:rPr>
          <w:rFonts w:ascii="Times New Roman" w:eastAsia="Times New Roman" w:hAnsi="Times New Roman"/>
          <w:szCs w:val="24"/>
        </w:rPr>
        <w:t xml:space="preserve">«Капустиноярский сельсовет»                                              </w:t>
      </w:r>
    </w:p>
    <w:p w14:paraId="5CE03E7C" w14:textId="77777777" w:rsidR="007E5868" w:rsidRPr="00B21F1E" w:rsidRDefault="00D81BF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>
        <w:rPr>
          <w:rFonts w:ascii="Times New Roman" w:eastAsia="Times New Roman" w:hAnsi="Times New Roman"/>
          <w:szCs w:val="24"/>
          <w:lang w:val="x-none" w:eastAsia="x-none"/>
        </w:rPr>
        <w:t>4.1</w:t>
      </w:r>
      <w:r>
        <w:rPr>
          <w:rFonts w:ascii="Times New Roman" w:eastAsia="Times New Roman" w:hAnsi="Times New Roman"/>
          <w:szCs w:val="24"/>
          <w:lang w:eastAsia="x-none"/>
        </w:rPr>
        <w:t>6</w:t>
      </w:r>
      <w:r w:rsidR="007E5868" w:rsidRPr="00B21F1E">
        <w:rPr>
          <w:rFonts w:ascii="Times New Roman" w:eastAsia="Times New Roman" w:hAnsi="Times New Roman"/>
          <w:szCs w:val="24"/>
          <w:lang w:val="x-none" w:eastAsia="x-none"/>
        </w:rPr>
        <w:t>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14:paraId="21CA0D3D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</w:t>
      </w:r>
      <w:r w:rsidRPr="00B21F1E">
        <w:rPr>
          <w:rFonts w:ascii="Times New Roman" w:eastAsia="Times New Roman" w:hAnsi="Times New Roman"/>
          <w:szCs w:val="24"/>
          <w:lang w:eastAsia="x-none"/>
        </w:rPr>
        <w:t>.</w:t>
      </w:r>
      <w:r w:rsidR="00D81BF8">
        <w:rPr>
          <w:rFonts w:ascii="Times New Roman" w:eastAsia="Times New Roman" w:hAnsi="Times New Roman"/>
          <w:szCs w:val="24"/>
          <w:lang w:val="x-none" w:eastAsia="x-none"/>
        </w:rPr>
        <w:t>1</w:t>
      </w:r>
      <w:r w:rsidR="00D81BF8">
        <w:rPr>
          <w:rFonts w:ascii="Times New Roman" w:eastAsia="Times New Roman" w:hAnsi="Times New Roman"/>
          <w:szCs w:val="24"/>
          <w:lang w:eastAsia="x-none"/>
        </w:rPr>
        <w:t>7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14:paraId="5F6AB01B" w14:textId="77777777" w:rsidR="006454CC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14:paraId="1AF2D893" w14:textId="77777777" w:rsidR="006454CC" w:rsidRPr="00B21F1E" w:rsidRDefault="007E5868" w:rsidP="00B21F1E">
      <w:pPr>
        <w:pStyle w:val="a3"/>
        <w:jc w:val="both"/>
        <w:rPr>
          <w:rFonts w:ascii="Times New Roman" w:hAnsi="Times New Roman"/>
          <w:szCs w:val="24"/>
        </w:rPr>
      </w:pPr>
      <w:r w:rsidRPr="00B21F1E">
        <w:rPr>
          <w:rFonts w:ascii="Times New Roman" w:hAnsi="Times New Roman"/>
          <w:szCs w:val="24"/>
        </w:rPr>
        <w:t xml:space="preserve">1) нахождение на стационарном лечении в медицинском учреждении; </w:t>
      </w:r>
    </w:p>
    <w:p w14:paraId="716B2DEE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</w:rPr>
      </w:pPr>
      <w:r w:rsidRPr="00B21F1E">
        <w:rPr>
          <w:rFonts w:ascii="Times New Roman" w:hAnsi="Times New Roman"/>
          <w:szCs w:val="24"/>
        </w:rPr>
        <w:t>2) нахождение за пределами Российской Федерации;</w:t>
      </w:r>
    </w:p>
    <w:p w14:paraId="37CDFBF2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</w:rPr>
      </w:pPr>
      <w:r w:rsidRPr="00B21F1E">
        <w:rPr>
          <w:rFonts w:ascii="Times New Roman" w:hAnsi="Times New Roman"/>
          <w:szCs w:val="24"/>
        </w:rPr>
        <w:t>3) административный арест, избрание меры пресечения;</w:t>
      </w:r>
    </w:p>
    <w:p w14:paraId="74474FBF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</w:rPr>
      </w:pPr>
      <w:r w:rsidRPr="00B21F1E">
        <w:rPr>
          <w:rFonts w:ascii="Times New Roman" w:hAnsi="Times New Roman"/>
          <w:szCs w:val="24"/>
        </w:rPr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14:paraId="6ECB549C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ab/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14:paraId="0979D930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ab/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14:paraId="228DCB4C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68" w:name="dst100825"/>
      <w:bookmarkStart w:id="69" w:name="dst100849"/>
      <w:bookmarkStart w:id="70" w:name="dst100850"/>
      <w:bookmarkStart w:id="71" w:name="dst100862"/>
      <w:bookmarkStart w:id="72" w:name="dst100863"/>
      <w:bookmarkEnd w:id="68"/>
      <w:bookmarkEnd w:id="69"/>
      <w:bookmarkEnd w:id="70"/>
      <w:bookmarkEnd w:id="71"/>
      <w:bookmarkEnd w:id="72"/>
      <w:r w:rsidRPr="00B21F1E">
        <w:rPr>
          <w:rFonts w:ascii="Times New Roman" w:eastAsia="Times New Roman" w:hAnsi="Times New Roman"/>
          <w:szCs w:val="24"/>
          <w:lang w:val="x-none" w:eastAsia="x-none"/>
        </w:rPr>
        <w:t>4</w:t>
      </w:r>
      <w:r w:rsidR="00D81BF8">
        <w:rPr>
          <w:rFonts w:ascii="Times New Roman" w:eastAsia="Times New Roman" w:hAnsi="Times New Roman"/>
          <w:szCs w:val="24"/>
          <w:lang w:eastAsia="x-none"/>
        </w:rPr>
        <w:t>.18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14:paraId="34BCF9AD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14:paraId="50C33E3C" w14:textId="77777777" w:rsidR="007E5868" w:rsidRPr="00D81BF8" w:rsidRDefault="007E5868" w:rsidP="00D81BF8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</w:t>
      </w:r>
      <w:r w:rsidR="00D81BF8">
        <w:rPr>
          <w:rFonts w:ascii="Times New Roman" w:eastAsia="Times New Roman" w:hAnsi="Times New Roman"/>
          <w:szCs w:val="24"/>
          <w:lang w:eastAsia="x-none"/>
        </w:rPr>
        <w:t>я.</w:t>
      </w:r>
    </w:p>
    <w:p w14:paraId="6D375C36" w14:textId="77777777" w:rsidR="007E5868" w:rsidRPr="00945E37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945E37">
        <w:rPr>
          <w:rFonts w:ascii="Times New Roman" w:hAnsi="Times New Roman"/>
          <w:szCs w:val="24"/>
          <w:lang w:eastAsia="ru-RU"/>
        </w:rPr>
        <w:t>5. Результаты контрольных мероприятий и решения, принимаемые по результатам контрольных мероприятий</w:t>
      </w:r>
    </w:p>
    <w:p w14:paraId="7FD96A57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51 настоящего Положения.</w:t>
      </w:r>
    </w:p>
    <w:p w14:paraId="52D18D01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73" w:name="dst100983"/>
      <w:bookmarkEnd w:id="73"/>
      <w:r w:rsidRPr="00B21F1E">
        <w:rPr>
          <w:rFonts w:ascii="Times New Roman" w:eastAsia="Times New Roman" w:hAnsi="Times New Roman"/>
          <w:szCs w:val="24"/>
          <w:lang w:val="x-none" w:eastAsia="x-none"/>
        </w:rPr>
        <w:t>5</w:t>
      </w:r>
      <w:r w:rsidRPr="00B21F1E">
        <w:rPr>
          <w:rFonts w:ascii="Times New Roman" w:eastAsia="Times New Roman" w:hAnsi="Times New Roman"/>
          <w:szCs w:val="24"/>
          <w:lang w:eastAsia="x-none"/>
        </w:rPr>
        <w:t>.2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14:paraId="4C1B53E0" w14:textId="77777777" w:rsidR="007E5868" w:rsidRPr="00B21F1E" w:rsidRDefault="007E5868" w:rsidP="00D81BF8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Типовая форма акта утверждается нор</w:t>
      </w:r>
      <w:r w:rsidR="00945E37">
        <w:rPr>
          <w:rFonts w:ascii="Times New Roman" w:eastAsia="Times New Roman" w:hAnsi="Times New Roman"/>
          <w:szCs w:val="24"/>
          <w:lang w:val="x-none" w:eastAsia="x-none"/>
        </w:rPr>
        <w:t xml:space="preserve">мативным правовым актом </w:t>
      </w:r>
      <w:r w:rsidR="00945E37">
        <w:rPr>
          <w:rFonts w:ascii="Times New Roman" w:eastAsia="Times New Roman" w:hAnsi="Times New Roman"/>
          <w:szCs w:val="24"/>
          <w:lang w:eastAsia="x-none"/>
        </w:rPr>
        <w:t xml:space="preserve"> МО 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 </w:t>
      </w:r>
      <w:r w:rsidRPr="00B21F1E">
        <w:rPr>
          <w:rFonts w:ascii="Times New Roman" w:eastAsia="Times New Roman" w:hAnsi="Times New Roman"/>
          <w:szCs w:val="24"/>
        </w:rPr>
        <w:t xml:space="preserve">«Капустиноярский сельсовет»                                              </w:t>
      </w:r>
    </w:p>
    <w:p w14:paraId="4F6DA386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3C271BC7" w14:textId="77777777" w:rsidR="00D81BF8" w:rsidRDefault="007E5868" w:rsidP="00D81BF8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eastAsia="x-none"/>
        </w:rPr>
      </w:pPr>
      <w:bookmarkStart w:id="74" w:name="dst100984"/>
      <w:bookmarkEnd w:id="74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14:paraId="436181CD" w14:textId="77777777" w:rsidR="007E5868" w:rsidRPr="00B21F1E" w:rsidRDefault="007E5868" w:rsidP="00D81BF8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</w:p>
    <w:p w14:paraId="0EBD6D84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eastAsia="x-none"/>
        </w:rPr>
        <w:t>5.3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t>. Оформление акта производится в день окончания проведения контрольного мероприятия.</w:t>
      </w:r>
    </w:p>
    <w:p w14:paraId="141F24D7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75" w:name="dst100985"/>
      <w:bookmarkStart w:id="76" w:name="dst100986"/>
      <w:bookmarkEnd w:id="75"/>
      <w:bookmarkEnd w:id="76"/>
      <w:r w:rsidRPr="00B21F1E">
        <w:rPr>
          <w:rFonts w:ascii="Times New Roman" w:eastAsia="Times New Roman" w:hAnsi="Times New Roman"/>
          <w:szCs w:val="24"/>
          <w:lang w:val="x-none" w:eastAsia="x-none"/>
        </w:rPr>
        <w:t>5.4.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14:paraId="09D51550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5.5. Контролируемое лицо или его представитель знакомится    с содержанием акта на месте проведения контрольного мероприятия, за исключением </w:t>
      </w:r>
      <w:bookmarkStart w:id="77" w:name="dst100989"/>
      <w:bookmarkEnd w:id="77"/>
      <w:r w:rsidRPr="00B21F1E">
        <w:rPr>
          <w:rFonts w:ascii="Times New Roman" w:eastAsia="Times New Roman" w:hAnsi="Times New Roman"/>
          <w:szCs w:val="24"/>
          <w:lang w:val="x-none" w:eastAsia="x-none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14:paraId="4E9F634C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78" w:name="dst100990"/>
      <w:bookmarkEnd w:id="78"/>
      <w:r w:rsidRPr="00B21F1E">
        <w:rPr>
          <w:rFonts w:ascii="Times New Roman" w:eastAsia="Times New Roman" w:hAnsi="Times New Roman"/>
          <w:szCs w:val="24"/>
          <w:lang w:val="x-none" w:eastAsia="x-none"/>
        </w:rPr>
        <w:t>5.6.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53B12E27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5.7.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14:paraId="4F447C50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79" w:name="dst100998"/>
      <w:bookmarkEnd w:id="79"/>
      <w:r w:rsidRPr="00B21F1E">
        <w:rPr>
          <w:rFonts w:ascii="Times New Roman" w:eastAsia="Times New Roman" w:hAnsi="Times New Roman"/>
          <w:szCs w:val="24"/>
          <w:lang w:val="x-none" w:eastAsia="x-none"/>
        </w:rPr>
        <w:t>5.8. В случае выявления при проведении контрольного мероприятия нарушений обязательных требований контролируемым лицом должностное лицо отдела муниципального  контроля обязан:</w:t>
      </w:r>
    </w:p>
    <w:p w14:paraId="1161E35B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80" w:name="dst100999"/>
      <w:bookmarkEnd w:id="80"/>
      <w:r w:rsidRPr="00B21F1E">
        <w:rPr>
          <w:rFonts w:ascii="Times New Roman" w:eastAsia="Times New Roman" w:hAnsi="Times New Roman"/>
          <w:szCs w:val="24"/>
          <w:lang w:val="x-none" w:eastAsia="x-none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14:paraId="735BC8D0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81" w:name="dst101000"/>
      <w:bookmarkEnd w:id="81"/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</w:t>
      </w: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2333BA97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82" w:name="dst101001"/>
      <w:bookmarkEnd w:id="82"/>
      <w:r w:rsidRPr="00B21F1E">
        <w:rPr>
          <w:rFonts w:ascii="Times New Roman" w:eastAsia="Times New Roman" w:hAnsi="Times New Roman"/>
          <w:szCs w:val="24"/>
          <w:lang w:val="x-none" w:eastAsia="x-none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14:paraId="128A0368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83" w:name="dst101002"/>
      <w:bookmarkEnd w:id="83"/>
      <w:r w:rsidRPr="00B21F1E">
        <w:rPr>
          <w:rFonts w:ascii="Times New Roman" w:eastAsia="Times New Roman" w:hAnsi="Times New Roman"/>
          <w:szCs w:val="24"/>
          <w:lang w:val="x-none" w:eastAsia="x-none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3B16A5F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bookmarkStart w:id="84" w:name="dst101003"/>
      <w:bookmarkEnd w:id="84"/>
      <w:r w:rsidRPr="00B21F1E">
        <w:rPr>
          <w:rFonts w:ascii="Times New Roman" w:eastAsia="Times New Roman" w:hAnsi="Times New Roman"/>
          <w:szCs w:val="24"/>
          <w:lang w:val="x-none" w:eastAsia="x-none"/>
        </w:rPr>
        <w:t>5) рассмотреть вопрос о выдаче рекомендаций по соблюдению обязательных требований, проведении иных мероприятий, направленных   на профилактику рисков причинения вреда (ущерба) охраняемым законом ценностям.</w:t>
      </w:r>
    </w:p>
    <w:p w14:paraId="584AA430" w14:textId="77777777" w:rsidR="00141EF0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 xml:space="preserve">5.9. Типовая форма предписания утверждается нормативным правовым актом администрации муниципального образования </w:t>
      </w:r>
      <w:r w:rsidRPr="00B21F1E">
        <w:rPr>
          <w:rFonts w:ascii="Times New Roman" w:eastAsia="Times New Roman" w:hAnsi="Times New Roman"/>
          <w:szCs w:val="24"/>
          <w:lang w:eastAsia="x-none"/>
        </w:rPr>
        <w:t xml:space="preserve"> </w:t>
      </w:r>
      <w:r w:rsidRPr="00B21F1E">
        <w:rPr>
          <w:rFonts w:ascii="Times New Roman" w:eastAsia="Times New Roman" w:hAnsi="Times New Roman"/>
          <w:szCs w:val="24"/>
        </w:rPr>
        <w:t xml:space="preserve">«Капустиноярский сельсовет»                                              </w:t>
      </w:r>
    </w:p>
    <w:p w14:paraId="4289B1EF" w14:textId="77777777" w:rsidR="000F6622" w:rsidRDefault="000F6622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14:paraId="377BF843" w14:textId="77777777" w:rsidR="007E5868" w:rsidRPr="000F6622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eastAsia="x-none"/>
        </w:rPr>
      </w:pPr>
      <w:r w:rsidRPr="000F6622">
        <w:rPr>
          <w:rFonts w:ascii="Times New Roman" w:hAnsi="Times New Roman"/>
          <w:szCs w:val="24"/>
          <w:lang w:eastAsia="ru-RU"/>
        </w:rPr>
        <w:t>6. Досудебное обжалование</w:t>
      </w:r>
    </w:p>
    <w:p w14:paraId="29F00566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 xml:space="preserve"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</w:t>
      </w:r>
      <w:r w:rsidR="000F6622">
        <w:rPr>
          <w:rFonts w:ascii="Times New Roman" w:eastAsia="Times New Roman" w:hAnsi="Times New Roman"/>
          <w:szCs w:val="24"/>
        </w:rPr>
        <w:t xml:space="preserve">Руководителя и </w:t>
      </w:r>
      <w:r w:rsidRPr="00B21F1E">
        <w:rPr>
          <w:rFonts w:ascii="Times New Roman" w:eastAsia="Times New Roman" w:hAnsi="Times New Roman"/>
          <w:szCs w:val="24"/>
        </w:rPr>
        <w:t>заместителя руководителя Контрольного органа и инспекторов (далее также – должностные лица):</w:t>
      </w:r>
    </w:p>
    <w:p w14:paraId="780BD279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1) решений о проведении контрольных мероприятий;</w:t>
      </w:r>
    </w:p>
    <w:p w14:paraId="7896638A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2) актов контрольных  мероприятий, предписаний об устранении выявленных нарушений;</w:t>
      </w:r>
    </w:p>
    <w:p w14:paraId="3C75A170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3) действий (бездействия) должностных лиц в рамках контрольных мероприятий.</w:t>
      </w:r>
    </w:p>
    <w:p w14:paraId="07BF2CB8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14:paraId="4C2338F4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bookmarkStart w:id="85" w:name="Par374"/>
      <w:bookmarkEnd w:id="85"/>
      <w:r w:rsidRPr="00B21F1E">
        <w:rPr>
          <w:rFonts w:ascii="Times New Roman" w:hAnsi="Times New Roman"/>
          <w:szCs w:val="24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4CC5A0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624674EC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44006DDB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bookmarkStart w:id="86" w:name="Par375"/>
      <w:bookmarkEnd w:id="86"/>
      <w:r w:rsidRPr="00B21F1E">
        <w:rPr>
          <w:rFonts w:ascii="Times New Roman" w:hAnsi="Times New Roman"/>
          <w:szCs w:val="24"/>
          <w:lang w:eastAsia="ru-RU"/>
        </w:rPr>
        <w:t>6.4.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5F834884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4A81E79D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bookmarkStart w:id="87" w:name="Par377"/>
      <w:bookmarkEnd w:id="87"/>
      <w:r w:rsidRPr="00B21F1E">
        <w:rPr>
          <w:rFonts w:ascii="Times New Roman" w:hAnsi="Times New Roman"/>
          <w:szCs w:val="24"/>
          <w:lang w:eastAsia="ru-RU"/>
        </w:rP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749F4EF1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EA47CBF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bookmarkStart w:id="88" w:name="Par379"/>
      <w:bookmarkEnd w:id="88"/>
      <w:r w:rsidRPr="00B21F1E">
        <w:rPr>
          <w:rFonts w:ascii="Times New Roman" w:hAnsi="Times New Roman"/>
          <w:szCs w:val="24"/>
          <w:lang w:eastAsia="ru-RU"/>
        </w:rPr>
        <w:lastRenderedPageBreak/>
        <w:t>6.7. Жалоба может содержать ходатайство о приостановлении исполнения обжалуемого решения Контрольного органа.</w:t>
      </w:r>
    </w:p>
    <w:p w14:paraId="27527558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216C6F29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1) о приостановлении исполнения обжалуемого решения Контрольного органа;</w:t>
      </w:r>
    </w:p>
    <w:p w14:paraId="57F14897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14:paraId="5E7ABABF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55B0ED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bookmarkStart w:id="89" w:name="Par383"/>
      <w:bookmarkEnd w:id="89"/>
      <w:r w:rsidRPr="00B21F1E">
        <w:rPr>
          <w:rFonts w:ascii="Times New Roman" w:eastAsia="Times New Roman" w:hAnsi="Times New Roman"/>
          <w:szCs w:val="24"/>
        </w:rPr>
        <w:t>6.9. Жалоба должна содержать:</w:t>
      </w:r>
    </w:p>
    <w:p w14:paraId="31547B89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11140A2B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8D6CD77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39530C2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3D7C7D36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5) требования контролируемого лица, подавшего жалобу;</w:t>
      </w:r>
    </w:p>
    <w:p w14:paraId="6BDC4879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14:paraId="7CD52B36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bookmarkStart w:id="90" w:name="Par390"/>
      <w:bookmarkEnd w:id="90"/>
      <w:r w:rsidRPr="00B21F1E">
        <w:rPr>
          <w:rFonts w:ascii="Times New Roman" w:hAnsi="Times New Roman"/>
          <w:szCs w:val="24"/>
          <w:lang w:eastAsia="ru-RU"/>
        </w:rP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18E7AE21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0B0FF70B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7E85064F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504FF012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2) в удовлетворении ходатайства о восстановлении пропущенного срока на подачу жалобы отказано;</w:t>
      </w:r>
    </w:p>
    <w:p w14:paraId="25B9C79F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632BD382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4) имеется решение суда по вопросам, поставленным в жалобе;</w:t>
      </w:r>
    </w:p>
    <w:p w14:paraId="235E1DA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6CA3AFE8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EA0523D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77FCAD9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lastRenderedPageBreak/>
        <w:t>8) жалоба подана в ненадлежащий орган;</w:t>
      </w:r>
    </w:p>
    <w:p w14:paraId="0C95B4C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66444CB8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6.13. Отказ в рассмотрении жалобы по основаниям, указанным в 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65400B4E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64FE8EB8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 xml:space="preserve">6.15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14:paraId="14B60B74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6.16. Указанный срок может быть продлен, на двадцать рабочих дней, в следующих исключительных случаях:</w:t>
      </w:r>
    </w:p>
    <w:p w14:paraId="26E2161E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4A77407C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5BF1A8BE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 xml:space="preserve"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60E356BD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0C83891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D2E4D69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645C6EC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  <w:lang w:val="x-none" w:eastAsia="x-none"/>
        </w:rPr>
      </w:pPr>
      <w:r w:rsidRPr="00B21F1E">
        <w:rPr>
          <w:rFonts w:ascii="Times New Roman" w:eastAsia="Times New Roman" w:hAnsi="Times New Roman"/>
          <w:szCs w:val="24"/>
          <w:lang w:val="x-none" w:eastAsia="x-none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91222D4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57CEFFBF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3B362F55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1) оставляет жалобу без удовлетворения;</w:t>
      </w:r>
    </w:p>
    <w:p w14:paraId="28C2ADC4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2) отменяет решение Контрольного органа полностью или частично;</w:t>
      </w:r>
    </w:p>
    <w:p w14:paraId="4F910288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14:paraId="091AFC71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6B533724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727753D7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14:paraId="66D8515E" w14:textId="77777777" w:rsidR="007E5868" w:rsidRPr="000F6622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0F6622">
        <w:rPr>
          <w:rFonts w:ascii="Times New Roman" w:eastAsia="Times New Roman" w:hAnsi="Times New Roman"/>
          <w:szCs w:val="24"/>
        </w:rPr>
        <w:t xml:space="preserve">7. Ключевые показатели вида контроля и их целевые значения для муниципального контроля </w:t>
      </w:r>
    </w:p>
    <w:p w14:paraId="13B68381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  <w:r w:rsidRPr="00B21F1E">
        <w:rPr>
          <w:rFonts w:ascii="Times New Roman" w:eastAsia="Times New Roman" w:hAnsi="Times New Roman"/>
          <w:szCs w:val="24"/>
        </w:rPr>
        <w:lastRenderedPageBreak/>
        <w:t xml:space="preserve">Ключевые показатели муниципального контроля </w:t>
      </w:r>
      <w:bookmarkStart w:id="91" w:name="_Hlk73956884"/>
      <w:r w:rsidRPr="00B21F1E">
        <w:rPr>
          <w:rFonts w:ascii="Times New Roman" w:eastAsia="Times New Roman" w:hAnsi="Times New Roman"/>
          <w:szCs w:val="24"/>
        </w:rPr>
        <w:t>и их целевые значения, индикативные показатели</w:t>
      </w:r>
      <w:bookmarkEnd w:id="91"/>
      <w:r w:rsidRPr="00B21F1E">
        <w:rPr>
          <w:rFonts w:ascii="Times New Roman" w:eastAsia="Times New Roman" w:hAnsi="Times New Roman"/>
          <w:szCs w:val="24"/>
        </w:rPr>
        <w:t xml:space="preserve"> установлены приложением 1 к настоящему Положению.</w:t>
      </w:r>
    </w:p>
    <w:p w14:paraId="5BDFA51B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</w:p>
    <w:p w14:paraId="2DCDF452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</w:p>
    <w:p w14:paraId="5122BCC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</w:p>
    <w:p w14:paraId="3CB06FEA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</w:p>
    <w:p w14:paraId="57C22D23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</w:p>
    <w:p w14:paraId="4F4A7C58" w14:textId="77777777" w:rsidR="007E5868" w:rsidRPr="00B21F1E" w:rsidRDefault="007E5868" w:rsidP="00B21F1E">
      <w:pPr>
        <w:pStyle w:val="a3"/>
        <w:jc w:val="both"/>
        <w:rPr>
          <w:rFonts w:ascii="Times New Roman" w:eastAsia="Times New Roman" w:hAnsi="Times New Roman"/>
          <w:szCs w:val="24"/>
        </w:rPr>
      </w:pPr>
    </w:p>
    <w:p w14:paraId="1BF2F6BE" w14:textId="13162442" w:rsidR="007E5868" w:rsidRPr="000F6622" w:rsidRDefault="007C16E6" w:rsidP="007C16E6">
      <w:pPr>
        <w:pStyle w:val="a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            </w:t>
      </w:r>
      <w:r w:rsidR="007E5868" w:rsidRPr="000F6622">
        <w:rPr>
          <w:rFonts w:ascii="Times New Roman" w:eastAsia="Times New Roman" w:hAnsi="Times New Roman"/>
          <w:sz w:val="20"/>
          <w:szCs w:val="20"/>
        </w:rPr>
        <w:t xml:space="preserve">ПРИЛОЖЕНИЕ 1 </w:t>
      </w:r>
    </w:p>
    <w:p w14:paraId="52F0A386" w14:textId="77777777" w:rsidR="000F6622" w:rsidRDefault="007E5868" w:rsidP="000F6622">
      <w:pPr>
        <w:pStyle w:val="a3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92" w:name="_Hlk73456542"/>
      <w:r w:rsidRPr="000F6622">
        <w:rPr>
          <w:rFonts w:ascii="Times New Roman" w:hAnsi="Times New Roman"/>
          <w:color w:val="000000"/>
          <w:sz w:val="20"/>
          <w:szCs w:val="20"/>
          <w:lang w:eastAsia="ru-RU"/>
        </w:rPr>
        <w:t>к Положению о муниципальном контроле</w:t>
      </w:r>
    </w:p>
    <w:p w14:paraId="74BE36F9" w14:textId="77777777" w:rsidR="000F6622" w:rsidRDefault="007E5868" w:rsidP="000F6622">
      <w:pPr>
        <w:pStyle w:val="a3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F66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</w:t>
      </w:r>
      <w:r w:rsidR="000F66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F6622">
        <w:rPr>
          <w:rFonts w:ascii="Times New Roman" w:hAnsi="Times New Roman"/>
          <w:color w:val="000000"/>
          <w:sz w:val="20"/>
          <w:szCs w:val="20"/>
          <w:lang w:eastAsia="ru-RU"/>
        </w:rPr>
        <w:t>сфере благоустройства в</w:t>
      </w:r>
    </w:p>
    <w:p w14:paraId="404FF2DB" w14:textId="77777777" w:rsidR="007E5868" w:rsidRPr="000F6622" w:rsidRDefault="007E5868" w:rsidP="000F6622">
      <w:pPr>
        <w:pStyle w:val="a3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F66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6622">
        <w:rPr>
          <w:rFonts w:ascii="Times New Roman" w:hAnsi="Times New Roman"/>
          <w:sz w:val="20"/>
          <w:szCs w:val="20"/>
          <w:lang w:eastAsia="ru-RU"/>
        </w:rPr>
        <w:t>МО</w:t>
      </w:r>
      <w:r w:rsidRPr="000F6622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End w:id="92"/>
      <w:r w:rsidRPr="000F6622">
        <w:rPr>
          <w:rFonts w:ascii="Times New Roman" w:hAnsi="Times New Roman"/>
          <w:sz w:val="20"/>
          <w:szCs w:val="20"/>
          <w:lang w:eastAsia="ru-RU"/>
        </w:rPr>
        <w:t xml:space="preserve"> «Капустиноярский сельсовет»                                               </w:t>
      </w:r>
    </w:p>
    <w:p w14:paraId="562493E6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14:paraId="544ABE50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b/>
          <w:szCs w:val="24"/>
          <w:lang w:eastAsia="ru-RU"/>
        </w:rPr>
      </w:pPr>
      <w:r w:rsidRPr="00B21F1E">
        <w:rPr>
          <w:rFonts w:ascii="Times New Roman" w:hAnsi="Times New Roman"/>
          <w:b/>
          <w:szCs w:val="24"/>
          <w:lang w:eastAsia="ru-RU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</w:t>
      </w:r>
    </w:p>
    <w:p w14:paraId="5273E225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14:paraId="42B7928A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1. Ключевые показатели </w:t>
      </w:r>
    </w:p>
    <w:p w14:paraId="177D7D98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1.2. Процент устраненных нарушений из числа выявленных нарушений обязательных требований - 70 </w:t>
      </w:r>
    </w:p>
    <w:p w14:paraId="4447F24E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1.3. Процент отмененных результатов контрольных мероприятий - 10 </w:t>
      </w:r>
    </w:p>
    <w:p w14:paraId="17277C1F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 w14:paraId="60D1664F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2. Индикативные показатели, применяемые при осуществлении муниципального контроля в сфере благоустройства </w:t>
      </w:r>
    </w:p>
    <w:p w14:paraId="5C4ED59D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2.1. Количество проведенных внеплановых контрольных мероприятий </w:t>
      </w:r>
    </w:p>
    <w:p w14:paraId="5765DDF9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2.2. Количество поступивших возражений в отношении акта контрольного мероприятия </w:t>
      </w:r>
    </w:p>
    <w:p w14:paraId="7A016F8C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 xml:space="preserve">2.3. Количество выданных предписаний об устранении нарушений обязательных требований </w:t>
      </w:r>
    </w:p>
    <w:p w14:paraId="242142C0" w14:textId="77777777" w:rsidR="007E5868" w:rsidRPr="00B21F1E" w:rsidRDefault="007E5868" w:rsidP="00B21F1E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B21F1E">
        <w:rPr>
          <w:rFonts w:ascii="Times New Roman" w:hAnsi="Times New Roman"/>
          <w:szCs w:val="24"/>
          <w:lang w:eastAsia="ru-RU"/>
        </w:rPr>
        <w:t>2.4. Количество устраненных нарушений обязательных требований</w:t>
      </w:r>
    </w:p>
    <w:p w14:paraId="2B0A8104" w14:textId="77777777" w:rsidR="00BA5CF0" w:rsidRPr="00BA5CF0" w:rsidRDefault="007E5868" w:rsidP="00B21F1E">
      <w:pPr>
        <w:pStyle w:val="a3"/>
        <w:jc w:val="both"/>
        <w:rPr>
          <w:rFonts w:ascii="Times New Roman" w:eastAsia="Times New Roman" w:hAnsi="Times New Roman" w:cstheme="minorBidi"/>
          <w:szCs w:val="24"/>
        </w:rPr>
      </w:pPr>
      <w:r w:rsidRPr="00B21F1E">
        <w:rPr>
          <w:rFonts w:ascii="Times New Roman" w:eastAsia="Times New Roman" w:hAnsi="Times New Roman" w:cstheme="minorBidi"/>
          <w:szCs w:val="24"/>
        </w:rPr>
        <w:t xml:space="preserve"> 2.5. Количество проведенных</w:t>
      </w:r>
      <w:r w:rsidR="00BA5CF0">
        <w:rPr>
          <w:rFonts w:ascii="Times New Roman" w:eastAsia="Times New Roman" w:hAnsi="Times New Roman" w:cstheme="minorBidi"/>
          <w:szCs w:val="24"/>
        </w:rPr>
        <w:t xml:space="preserve">  мероприятий предупредительно-профилактического характера на подведомственной территории.</w:t>
      </w:r>
    </w:p>
    <w:sectPr w:rsidR="00BA5CF0" w:rsidRPr="00B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6F"/>
    <w:rsid w:val="00027E4A"/>
    <w:rsid w:val="000F6622"/>
    <w:rsid w:val="00141EF0"/>
    <w:rsid w:val="002A3D0B"/>
    <w:rsid w:val="003D3743"/>
    <w:rsid w:val="004A73C9"/>
    <w:rsid w:val="005B4D25"/>
    <w:rsid w:val="006454CC"/>
    <w:rsid w:val="006E3FF1"/>
    <w:rsid w:val="007C16E6"/>
    <w:rsid w:val="007E5868"/>
    <w:rsid w:val="00837103"/>
    <w:rsid w:val="00945E37"/>
    <w:rsid w:val="0098063F"/>
    <w:rsid w:val="00A601B3"/>
    <w:rsid w:val="00B21F1E"/>
    <w:rsid w:val="00BA5CF0"/>
    <w:rsid w:val="00BE544F"/>
    <w:rsid w:val="00CB316F"/>
    <w:rsid w:val="00D81BF8"/>
    <w:rsid w:val="00E870C3"/>
    <w:rsid w:val="00E92817"/>
    <w:rsid w:val="00F73E77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F34C"/>
  <w15:docId w15:val="{D282E44C-C4E3-477C-874D-BC4F5A2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B647-98F7-4D01-A7AD-566D778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2023-07-06T09:44:00Z</dcterms:created>
  <dcterms:modified xsi:type="dcterms:W3CDTF">2024-03-20T05:12:00Z</dcterms:modified>
</cp:coreProperties>
</file>