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74AC" w14:textId="77777777" w:rsidR="006D1B9A" w:rsidRDefault="006D1B9A" w:rsidP="006D1B9A">
      <w:pPr>
        <w:widowControl w:val="0"/>
        <w:suppressAutoHyphens/>
        <w:spacing w:after="0" w:line="240" w:lineRule="auto"/>
        <w:jc w:val="center"/>
        <w:textAlignment w:val="baseline"/>
        <w:rPr>
          <w:rFonts w:ascii="Calibri" w:eastAsia="Times New Roman" w:hAnsi="Calibri" w:cs="Times New Roman"/>
          <w:color w:val="00000A"/>
          <w:lang w:eastAsia="ru-RU"/>
        </w:rPr>
      </w:pPr>
      <w:r>
        <w:rPr>
          <w:rFonts w:ascii="Times New Roman" w:eastAsia="Times New Roman" w:hAnsi="Times New Roman" w:cs="Times New Roman"/>
          <w:b/>
          <w:bCs/>
          <w:color w:val="00000A"/>
          <w:sz w:val="28"/>
          <w:szCs w:val="28"/>
          <w:lang w:eastAsia="ru-RU" w:bidi="en-US"/>
        </w:rPr>
        <w:t>Муниципальное образование</w:t>
      </w:r>
    </w:p>
    <w:p w14:paraId="38D9C500" w14:textId="77777777" w:rsidR="006D1B9A" w:rsidRDefault="006D1B9A" w:rsidP="006D1B9A">
      <w:pPr>
        <w:widowControl w:val="0"/>
        <w:suppressAutoHyphens/>
        <w:spacing w:after="0" w:line="240" w:lineRule="auto"/>
        <w:jc w:val="center"/>
        <w:textAlignment w:val="baseline"/>
        <w:rPr>
          <w:rFonts w:ascii="Calibri" w:eastAsia="Times New Roman" w:hAnsi="Calibri" w:cs="Times New Roman"/>
          <w:color w:val="00000A"/>
          <w:lang w:eastAsia="ru-RU"/>
        </w:rPr>
      </w:pPr>
      <w:r>
        <w:rPr>
          <w:rFonts w:ascii="Times New Roman" w:eastAsia="Times New Roman" w:hAnsi="Times New Roman" w:cs="Times New Roman"/>
          <w:b/>
          <w:bCs/>
          <w:color w:val="000000"/>
          <w:sz w:val="28"/>
          <w:szCs w:val="28"/>
          <w:lang w:eastAsia="ru-RU" w:bidi="en-US"/>
        </w:rPr>
        <w:t xml:space="preserve"> «Сельское поселение </w:t>
      </w:r>
      <w:proofErr w:type="spellStart"/>
      <w:r>
        <w:rPr>
          <w:rFonts w:ascii="Times New Roman" w:eastAsia="Times New Roman" w:hAnsi="Times New Roman" w:cs="Times New Roman"/>
          <w:b/>
          <w:bCs/>
          <w:color w:val="000000"/>
          <w:sz w:val="28"/>
          <w:szCs w:val="28"/>
          <w:lang w:eastAsia="ru-RU" w:bidi="en-US"/>
        </w:rPr>
        <w:t>Капустиноярский</w:t>
      </w:r>
      <w:proofErr w:type="spellEnd"/>
      <w:r>
        <w:rPr>
          <w:rFonts w:ascii="Times New Roman" w:eastAsia="Times New Roman" w:hAnsi="Times New Roman" w:cs="Times New Roman"/>
          <w:b/>
          <w:bCs/>
          <w:color w:val="000000"/>
          <w:sz w:val="28"/>
          <w:szCs w:val="28"/>
          <w:lang w:eastAsia="ru-RU" w:bidi="en-US"/>
        </w:rPr>
        <w:t xml:space="preserve"> сельсовет Ахтубинского муниципального района Астраханской области».</w:t>
      </w:r>
    </w:p>
    <w:p w14:paraId="156754AA" w14:textId="77777777" w:rsidR="006D1B9A" w:rsidRDefault="006D1B9A" w:rsidP="006D1B9A">
      <w:pPr>
        <w:spacing w:after="0" w:line="240" w:lineRule="auto"/>
        <w:jc w:val="center"/>
        <w:rPr>
          <w:rFonts w:ascii="Times New Roman" w:eastAsia="SimSun" w:hAnsi="Times New Roman" w:cs="Times New Roman"/>
          <w:b/>
          <w:color w:val="000000"/>
          <w:sz w:val="27"/>
          <w:szCs w:val="27"/>
          <w:lang w:eastAsia="ru-RU"/>
        </w:rPr>
      </w:pPr>
    </w:p>
    <w:p w14:paraId="3827B20F" w14:textId="77777777" w:rsidR="006D1B9A" w:rsidRDefault="006D1B9A" w:rsidP="006D1B9A">
      <w:pPr>
        <w:spacing w:after="0" w:line="240" w:lineRule="auto"/>
        <w:jc w:val="center"/>
        <w:rPr>
          <w:rFonts w:ascii="Times New Roman" w:eastAsia="SimSun" w:hAnsi="Times New Roman" w:cs="Times New Roman"/>
          <w:b/>
          <w:color w:val="000000"/>
          <w:sz w:val="27"/>
          <w:szCs w:val="27"/>
          <w:lang w:eastAsia="ru-RU"/>
        </w:rPr>
      </w:pPr>
    </w:p>
    <w:p w14:paraId="65E6BB0B" w14:textId="77777777" w:rsidR="006D1B9A" w:rsidRDefault="006D1B9A" w:rsidP="006D1B9A">
      <w:pPr>
        <w:spacing w:after="0" w:line="240" w:lineRule="auto"/>
        <w:jc w:val="center"/>
        <w:rPr>
          <w:rFonts w:ascii="Times New Roman" w:eastAsia="SimSun" w:hAnsi="Times New Roman" w:cs="Times New Roman"/>
          <w:b/>
          <w:color w:val="000000"/>
          <w:sz w:val="27"/>
          <w:szCs w:val="27"/>
          <w:lang w:eastAsia="ru-RU"/>
        </w:rPr>
      </w:pPr>
      <w:r>
        <w:rPr>
          <w:rFonts w:ascii="Times New Roman" w:eastAsia="SimSun" w:hAnsi="Times New Roman" w:cs="Times New Roman"/>
          <w:b/>
          <w:color w:val="000000"/>
          <w:sz w:val="27"/>
          <w:szCs w:val="27"/>
          <w:lang w:eastAsia="ru-RU"/>
        </w:rPr>
        <w:t>ПОСТАНОВЛЕНИЕ</w:t>
      </w:r>
    </w:p>
    <w:p w14:paraId="5FA28DC7" w14:textId="77777777" w:rsidR="006D1B9A" w:rsidRDefault="006D1B9A" w:rsidP="006D1B9A">
      <w:pPr>
        <w:spacing w:after="0" w:line="240" w:lineRule="auto"/>
        <w:jc w:val="center"/>
        <w:rPr>
          <w:rFonts w:ascii="Times New Roman" w:eastAsia="SimSun" w:hAnsi="Times New Roman" w:cs="Times New Roman"/>
          <w:b/>
          <w:color w:val="000000"/>
          <w:sz w:val="27"/>
          <w:szCs w:val="27"/>
          <w:lang w:eastAsia="ru-RU"/>
        </w:rPr>
      </w:pPr>
    </w:p>
    <w:p w14:paraId="7A260400" w14:textId="77777777" w:rsidR="006D1B9A" w:rsidRDefault="006D1B9A" w:rsidP="006D1B9A">
      <w:pPr>
        <w:rPr>
          <w:rFonts w:ascii="Calibri" w:eastAsia="SimSun" w:hAnsi="Calibri" w:cs="Times New Roman"/>
          <w:color w:val="00000A"/>
          <w:lang w:eastAsia="ru-RU"/>
        </w:rPr>
      </w:pPr>
      <w:r>
        <w:rPr>
          <w:rFonts w:ascii="Times New Roman" w:eastAsia="SimSun" w:hAnsi="Times New Roman" w:cs="Times New Roman"/>
          <w:color w:val="000000"/>
          <w:sz w:val="28"/>
          <w:szCs w:val="28"/>
          <w:shd w:val="clear" w:color="auto" w:fill="FFFFFF"/>
          <w:lang w:eastAsia="ru-RU"/>
        </w:rPr>
        <w:t xml:space="preserve">11.04.2024 г.                                                                                                     </w:t>
      </w:r>
      <w:r>
        <w:rPr>
          <w:rFonts w:ascii="Times New Roman" w:eastAsia="SimSun" w:hAnsi="Times New Roman" w:cs="Times New Roman"/>
          <w:color w:val="00000A"/>
          <w:sz w:val="27"/>
          <w:szCs w:val="27"/>
          <w:lang w:eastAsia="ru-RU"/>
        </w:rPr>
        <w:t>№ 15</w:t>
      </w:r>
      <w:r>
        <w:rPr>
          <w:rFonts w:ascii="Times New Roman" w:eastAsia="SimSun" w:hAnsi="Times New Roman" w:cs="Times New Roman"/>
          <w:color w:val="00000A"/>
          <w:sz w:val="27"/>
          <w:szCs w:val="27"/>
          <w:lang w:eastAsia="ru-RU"/>
        </w:rPr>
        <w:tab/>
      </w:r>
    </w:p>
    <w:p w14:paraId="1F7465BE" w14:textId="77777777" w:rsidR="006D1B9A" w:rsidRDefault="006D1B9A" w:rsidP="006D1B9A">
      <w:pPr>
        <w:tabs>
          <w:tab w:val="left" w:pos="5103"/>
        </w:tabs>
        <w:spacing w:after="0" w:line="240" w:lineRule="auto"/>
        <w:jc w:val="both"/>
        <w:rPr>
          <w:rFonts w:ascii="Calibri" w:eastAsia="SimSun" w:hAnsi="Calibri" w:cs="Times New Roman"/>
          <w:b/>
          <w:color w:val="00000A"/>
          <w:lang w:eastAsia="ru-RU"/>
        </w:rPr>
      </w:pPr>
      <w:bookmarkStart w:id="0" w:name="_Hlk151473792"/>
      <w:bookmarkEnd w:id="0"/>
      <w:r>
        <w:rPr>
          <w:rFonts w:ascii="Times New Roman" w:eastAsia="SimSun" w:hAnsi="Times New Roman" w:cs="Times New Roman"/>
          <w:b/>
          <w:color w:val="00000A"/>
          <w:sz w:val="28"/>
          <w:lang w:eastAsia="ar-SA"/>
        </w:rPr>
        <w:t xml:space="preserve">«О внесении изменений в постановление администрации муниципального образования «Сельское поселение </w:t>
      </w:r>
      <w:proofErr w:type="spellStart"/>
      <w:r>
        <w:rPr>
          <w:rFonts w:ascii="Times New Roman" w:eastAsia="SimSun" w:hAnsi="Times New Roman" w:cs="Times New Roman"/>
          <w:b/>
          <w:color w:val="00000A"/>
          <w:sz w:val="28"/>
          <w:lang w:eastAsia="ar-SA"/>
        </w:rPr>
        <w:t>Капустиноярский</w:t>
      </w:r>
      <w:proofErr w:type="spellEnd"/>
      <w:r>
        <w:rPr>
          <w:rFonts w:ascii="Times New Roman" w:eastAsia="SimSun" w:hAnsi="Times New Roman" w:cs="Times New Roman"/>
          <w:b/>
          <w:color w:val="00000A"/>
          <w:sz w:val="28"/>
          <w:lang w:eastAsia="ar-SA"/>
        </w:rPr>
        <w:t xml:space="preserve"> сельсовет Ахтубинского муниципального района Астраханской области» от  29.11.2023г № 71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«Сельское поселение </w:t>
      </w:r>
      <w:proofErr w:type="spellStart"/>
      <w:r>
        <w:rPr>
          <w:rFonts w:ascii="Times New Roman" w:eastAsia="SimSun" w:hAnsi="Times New Roman" w:cs="Times New Roman"/>
          <w:b/>
          <w:color w:val="00000A"/>
          <w:sz w:val="28"/>
          <w:lang w:eastAsia="ar-SA"/>
        </w:rPr>
        <w:t>Капустиноярский</w:t>
      </w:r>
      <w:proofErr w:type="spellEnd"/>
      <w:r>
        <w:rPr>
          <w:rFonts w:ascii="Times New Roman" w:eastAsia="SimSun" w:hAnsi="Times New Roman" w:cs="Times New Roman"/>
          <w:b/>
          <w:color w:val="00000A"/>
          <w:sz w:val="28"/>
          <w:lang w:eastAsia="ar-SA"/>
        </w:rPr>
        <w:t xml:space="preserve"> сельсовет Ахтубинского муниципального района Астраханской области»</w:t>
      </w:r>
    </w:p>
    <w:p w14:paraId="4F6FF9AC" w14:textId="77777777" w:rsidR="006D1B9A" w:rsidRDefault="006D1B9A" w:rsidP="006D1B9A">
      <w:pPr>
        <w:spacing w:after="0" w:line="240" w:lineRule="auto"/>
        <w:jc w:val="center"/>
        <w:rPr>
          <w:rFonts w:ascii="Times New Roman" w:eastAsia="SimSun" w:hAnsi="Times New Roman" w:cs="Times New Roman"/>
          <w:color w:val="00000A"/>
          <w:sz w:val="28"/>
          <w:szCs w:val="28"/>
          <w:lang w:eastAsia="ar-SA"/>
        </w:rPr>
      </w:pPr>
    </w:p>
    <w:p w14:paraId="15CA188C" w14:textId="77777777" w:rsidR="006D1B9A" w:rsidRDefault="006D1B9A" w:rsidP="006D1B9A">
      <w:pPr>
        <w:spacing w:after="0" w:line="240" w:lineRule="auto"/>
        <w:jc w:val="center"/>
        <w:rPr>
          <w:rFonts w:ascii="Times New Roman" w:eastAsia="SimSun" w:hAnsi="Times New Roman" w:cs="Times New Roman"/>
          <w:color w:val="00000A"/>
          <w:sz w:val="28"/>
          <w:szCs w:val="28"/>
          <w:lang w:eastAsia="ar-SA"/>
        </w:rPr>
      </w:pPr>
    </w:p>
    <w:p w14:paraId="051C7D44" w14:textId="77777777" w:rsidR="006D1B9A" w:rsidRDefault="006D1B9A" w:rsidP="006D1B9A">
      <w:pPr>
        <w:spacing w:after="120" w:line="240" w:lineRule="auto"/>
        <w:ind w:firstLine="680"/>
        <w:jc w:val="both"/>
        <w:rPr>
          <w:rFonts w:ascii="Times New Roman" w:eastAsia="SimSun" w:hAnsi="Times New Roman" w:cs="Times New Roman"/>
          <w:color w:val="00000A"/>
          <w:sz w:val="28"/>
          <w:szCs w:val="28"/>
          <w:lang w:eastAsia="ru-RU"/>
        </w:rPr>
      </w:pPr>
      <w:r>
        <w:rPr>
          <w:rFonts w:ascii="Times New Roman" w:eastAsia="SimSun" w:hAnsi="Times New Roman" w:cs="Arial"/>
          <w:color w:val="00000A"/>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eastAsia="SimSun" w:hAnsi="Times New Roman" w:cs="Times New Roman"/>
          <w:color w:val="00000A"/>
          <w:sz w:val="28"/>
          <w:szCs w:val="28"/>
          <w:lang w:eastAsia="ru-RU"/>
        </w:rPr>
        <w:t xml:space="preserve">, постановлением Правительства РФ от 5 февраля 2024 г. № 124 «О внесении изменений в постановление Правительства Российской Федерации от 19 ноября 2014 г. №1221», на основании протеста прокурора от 29.02.2024 года №56-2024, руководствуясь Уставом муниципального образования </w:t>
      </w:r>
      <w:bookmarkStart w:id="1" w:name="_Hlk149556698"/>
      <w:r>
        <w:rPr>
          <w:rFonts w:ascii="Times New Roman" w:eastAsia="SimSun" w:hAnsi="Times New Roman" w:cs="Times New Roman"/>
          <w:color w:val="00000A"/>
          <w:sz w:val="28"/>
          <w:szCs w:val="28"/>
          <w:lang w:eastAsia="ru-RU"/>
        </w:rPr>
        <w:t xml:space="preserve">«Сельское поселение </w:t>
      </w:r>
      <w:proofErr w:type="spellStart"/>
      <w:r>
        <w:rPr>
          <w:rFonts w:ascii="Times New Roman" w:eastAsia="SimSun" w:hAnsi="Times New Roman" w:cs="Times New Roman"/>
          <w:color w:val="00000A"/>
          <w:sz w:val="28"/>
          <w:szCs w:val="28"/>
          <w:lang w:eastAsia="ru-RU"/>
        </w:rPr>
        <w:t>Капустиноярский</w:t>
      </w:r>
      <w:proofErr w:type="spellEnd"/>
      <w:r>
        <w:rPr>
          <w:rFonts w:ascii="Times New Roman" w:eastAsia="SimSun" w:hAnsi="Times New Roman" w:cs="Times New Roman"/>
          <w:color w:val="00000A"/>
          <w:sz w:val="28"/>
          <w:szCs w:val="28"/>
          <w:lang w:eastAsia="ru-RU"/>
        </w:rPr>
        <w:t xml:space="preserve"> сельсовет Ахтубинского муниципального района Астраханской области»</w:t>
      </w:r>
      <w:bookmarkEnd w:id="1"/>
      <w:r>
        <w:rPr>
          <w:rFonts w:ascii="Times New Roman" w:eastAsia="SimSun" w:hAnsi="Times New Roman" w:cs="Times New Roman"/>
          <w:color w:val="00000A"/>
          <w:sz w:val="28"/>
          <w:szCs w:val="28"/>
          <w:lang w:eastAsia="ru-RU"/>
        </w:rPr>
        <w:t xml:space="preserve">, администрация муниципального образования «Сельское поселение </w:t>
      </w:r>
      <w:proofErr w:type="spellStart"/>
      <w:r>
        <w:rPr>
          <w:rFonts w:ascii="Times New Roman" w:eastAsia="SimSun" w:hAnsi="Times New Roman" w:cs="Times New Roman"/>
          <w:color w:val="00000A"/>
          <w:sz w:val="28"/>
          <w:szCs w:val="28"/>
          <w:lang w:eastAsia="ru-RU"/>
        </w:rPr>
        <w:t>Капустиноярский</w:t>
      </w:r>
      <w:proofErr w:type="spellEnd"/>
      <w:r>
        <w:rPr>
          <w:rFonts w:ascii="Times New Roman" w:eastAsia="SimSun" w:hAnsi="Times New Roman" w:cs="Times New Roman"/>
          <w:color w:val="00000A"/>
          <w:sz w:val="28"/>
          <w:szCs w:val="28"/>
          <w:lang w:eastAsia="ru-RU"/>
        </w:rPr>
        <w:t xml:space="preserve"> сельсовет Ахтубинского муниципального района Астраханской области»,</w:t>
      </w:r>
    </w:p>
    <w:p w14:paraId="30FE5B57" w14:textId="77777777" w:rsidR="006D1B9A" w:rsidRDefault="006D1B9A" w:rsidP="006D1B9A">
      <w:pPr>
        <w:spacing w:after="120" w:line="240" w:lineRule="auto"/>
        <w:jc w:val="both"/>
        <w:rPr>
          <w:rFonts w:ascii="Times New Roman" w:eastAsia="SimSun" w:hAnsi="Times New Roman" w:cs="Times New Roman"/>
          <w:bCs/>
          <w:color w:val="00000A"/>
          <w:sz w:val="28"/>
          <w:szCs w:val="28"/>
          <w:lang w:eastAsia="ru-RU"/>
        </w:rPr>
      </w:pPr>
      <w:r>
        <w:rPr>
          <w:rFonts w:ascii="Times New Roman" w:eastAsia="SimSun" w:hAnsi="Times New Roman" w:cs="Times New Roman"/>
          <w:bCs/>
          <w:color w:val="00000A"/>
          <w:sz w:val="28"/>
          <w:szCs w:val="28"/>
          <w:lang w:eastAsia="ru-RU"/>
        </w:rPr>
        <w:t xml:space="preserve">      </w:t>
      </w:r>
    </w:p>
    <w:p w14:paraId="2902F6F1" w14:textId="77777777" w:rsidR="006D1B9A" w:rsidRDefault="006D1B9A" w:rsidP="006D1B9A">
      <w:pPr>
        <w:spacing w:after="120" w:line="240" w:lineRule="auto"/>
        <w:jc w:val="both"/>
        <w:rPr>
          <w:rFonts w:ascii="Times New Roman" w:eastAsia="SimSun" w:hAnsi="Times New Roman" w:cs="Times New Roman"/>
          <w:color w:val="00000A"/>
          <w:sz w:val="28"/>
          <w:szCs w:val="28"/>
          <w:lang w:eastAsia="ar-SA"/>
        </w:rPr>
      </w:pPr>
      <w:r>
        <w:rPr>
          <w:rFonts w:ascii="Times New Roman" w:eastAsia="SimSun" w:hAnsi="Times New Roman" w:cs="Times New Roman"/>
          <w:bCs/>
          <w:color w:val="00000A"/>
          <w:sz w:val="28"/>
          <w:szCs w:val="28"/>
          <w:lang w:eastAsia="ru-RU"/>
        </w:rPr>
        <w:t xml:space="preserve">                                                    ПОСТАНОВЛЯЕТ:</w:t>
      </w:r>
      <w:r>
        <w:rPr>
          <w:rFonts w:ascii="Times New Roman" w:eastAsia="SimSun" w:hAnsi="Times New Roman" w:cs="Times New Roman"/>
          <w:color w:val="00000A"/>
          <w:sz w:val="28"/>
          <w:szCs w:val="28"/>
          <w:lang w:eastAsia="ar-SA"/>
        </w:rPr>
        <w:tab/>
      </w:r>
    </w:p>
    <w:p w14:paraId="71C84953" w14:textId="77777777" w:rsidR="006D1B9A" w:rsidRDefault="006D1B9A" w:rsidP="006D1B9A">
      <w:pPr>
        <w:spacing w:after="120" w:line="240" w:lineRule="auto"/>
        <w:jc w:val="both"/>
        <w:rPr>
          <w:rFonts w:ascii="Times New Roman" w:eastAsia="SimSun" w:hAnsi="Times New Roman" w:cs="Arial"/>
          <w:bCs/>
          <w:color w:val="00000A"/>
          <w:sz w:val="28"/>
          <w:szCs w:val="28"/>
          <w:lang w:eastAsia="ar-SA"/>
        </w:rPr>
      </w:pPr>
    </w:p>
    <w:p w14:paraId="2BB1E3D3"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 xml:space="preserve">1. Внести следующие изменения в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муниципального образования «Сельское поселение </w:t>
      </w:r>
      <w:proofErr w:type="spellStart"/>
      <w:r>
        <w:rPr>
          <w:rFonts w:ascii="Times New Roman" w:eastAsia="SimSun" w:hAnsi="Times New Roman" w:cs="Times New Roman"/>
          <w:color w:val="000000"/>
          <w:sz w:val="28"/>
          <w:szCs w:val="28"/>
          <w:lang w:eastAsia="ru-RU"/>
        </w:rPr>
        <w:t>Капустиноярский</w:t>
      </w:r>
      <w:proofErr w:type="spellEnd"/>
      <w:r>
        <w:rPr>
          <w:rFonts w:ascii="Times New Roman" w:eastAsia="SimSun" w:hAnsi="Times New Roman" w:cs="Times New Roman"/>
          <w:color w:val="000000"/>
          <w:sz w:val="28"/>
          <w:szCs w:val="28"/>
          <w:lang w:eastAsia="ru-RU"/>
        </w:rPr>
        <w:t xml:space="preserve"> сельсовет Ахтубинского муниципального района Астраханской области», утвержденный постановлением администрации муниципального образования «Сельское поселение </w:t>
      </w:r>
      <w:proofErr w:type="spellStart"/>
      <w:r>
        <w:rPr>
          <w:rFonts w:ascii="Times New Roman" w:eastAsia="SimSun" w:hAnsi="Times New Roman" w:cs="Times New Roman"/>
          <w:color w:val="000000"/>
          <w:sz w:val="28"/>
          <w:szCs w:val="28"/>
          <w:lang w:eastAsia="ru-RU"/>
        </w:rPr>
        <w:t>Капустиноярский</w:t>
      </w:r>
      <w:proofErr w:type="spellEnd"/>
      <w:r>
        <w:rPr>
          <w:rFonts w:ascii="Times New Roman" w:eastAsia="SimSun" w:hAnsi="Times New Roman" w:cs="Times New Roman"/>
          <w:color w:val="000000"/>
          <w:sz w:val="28"/>
          <w:szCs w:val="28"/>
          <w:lang w:eastAsia="ru-RU"/>
        </w:rPr>
        <w:t xml:space="preserve"> сельсовет Ахтубинского муниципального района Астраханской области» от  29.11.2023г № 71 (далее – Регламент);</w:t>
      </w:r>
    </w:p>
    <w:p w14:paraId="627DD411"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14:paraId="103D75C8"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lastRenderedPageBreak/>
        <w:t>1.1. подпункт 1 пункта 1.2. Регламента изложить в новой редакции:</w:t>
      </w:r>
    </w:p>
    <w:p w14:paraId="20DC38D3"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14:paraId="3B7CAED9"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«1) Присвоение адреса объекту адресации;</w:t>
      </w:r>
    </w:p>
    <w:p w14:paraId="394C9D83"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 xml:space="preserve"> Адрес, присвоенный объекту адресации, должен отвечать следующим требованиям:</w:t>
      </w:r>
    </w:p>
    <w:p w14:paraId="4B438CE5"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 xml:space="preserve"> 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адреса с аналогичной номерной частью земельному участку и расположенному на нем зданию (строению), сооружению; </w:t>
      </w:r>
    </w:p>
    <w:p w14:paraId="79811304"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 xml:space="preserve">  б) обязательность. Каждому объекту адресации должен быть присвоен адрес в соответствии с Правилами присвоения, изменения и аннулирования адресов, утвержденными постановлением Правительства Российской Федерации от 19.11.2014 № 1221 (далее – Правила присвоения адресов);</w:t>
      </w:r>
    </w:p>
    <w:p w14:paraId="67C37AE2"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 xml:space="preserve">  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размещения сведений об адресе в государственном адресном реестре.»;</w:t>
      </w:r>
    </w:p>
    <w:p w14:paraId="514E28CF"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14:paraId="3E807EF1"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1.2.  подпункт 1.4.3. пункта 1.4. Регламента изложить в новой редакции:</w:t>
      </w:r>
    </w:p>
    <w:p w14:paraId="6292B30C"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14:paraId="30EBC8D9"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«1.4.3.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6084FF7A"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14:paraId="6949D292"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1.3. пункт 2.5. Регламента изложить в новой редакции:</w:t>
      </w:r>
    </w:p>
    <w:p w14:paraId="5020106B"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14:paraId="7922A97E"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«2.5. Результатом предоставления муниципальной услуги является:</w:t>
      </w:r>
    </w:p>
    <w:p w14:paraId="41CD31B2"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1) акт Уполномоченного органа о присвоении, изменении, аннулировании адреса с приложением выписки из Государственного адресного реестра (далее – ГАР) об адресе объекта адресации или уведомления об отсутствии сведений в ГАР, размещение сведений в ГАР;</w:t>
      </w:r>
    </w:p>
    <w:p w14:paraId="77F85B4B"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2) отказ в предоставлении муниципальной услуги.</w:t>
      </w:r>
    </w:p>
    <w:p w14:paraId="0DD34017"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w:t>
      </w:r>
    </w:p>
    <w:p w14:paraId="7C4E5EEF"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Результат предоставления услуги:</w:t>
      </w:r>
    </w:p>
    <w:p w14:paraId="659CF9F2"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w:t>
      </w:r>
    </w:p>
    <w:p w14:paraId="522DB452"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lastRenderedPageBreak/>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3E6B8DD9"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МФЦ.»;</w:t>
      </w:r>
    </w:p>
    <w:p w14:paraId="3F2D926D"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14:paraId="52573C35"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1.4. пункт 2.6. Регламента изложить в новой редакции:</w:t>
      </w:r>
    </w:p>
    <w:p w14:paraId="77ADAA92"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14:paraId="5C75A3C4"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 xml:space="preserve">«2.6. Срок принятия уполномоченным органом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ГАР не должен превышать 10 рабочих дней со дня поступления заявления о предоставлении муниципальной услуги на бумажном носителе. </w:t>
      </w:r>
    </w:p>
    <w:p w14:paraId="28187271"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 xml:space="preserve">Срок принятия уполномоченным органом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ГАР не должен превышать 5 рабочих дней со дня поступления заявления о предоставлении муниципальной услуги в форме электронного документа.  </w:t>
      </w:r>
    </w:p>
    <w:p w14:paraId="4CEB2387"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 xml:space="preserve">Срок предоставления услуги составляет 5 рабочих дней в случае обращения за ее предоставлением в электронном виде и 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Астраханской области. </w:t>
      </w:r>
    </w:p>
    <w:p w14:paraId="73BEE102"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14:paraId="7CCB0A4D"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14:paraId="1457207D"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1.5. подпункт 3.1.3. пункта 3.1. изложить в новой редакции:</w:t>
      </w:r>
    </w:p>
    <w:p w14:paraId="6D862044"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14:paraId="4D90CE22" w14:textId="77777777" w:rsidR="006D1B9A" w:rsidRDefault="006D1B9A" w:rsidP="006D1B9A">
      <w:pPr>
        <w:spacing w:after="0" w:line="240" w:lineRule="auto"/>
        <w:ind w:firstLine="709"/>
        <w:jc w:val="both"/>
        <w:rPr>
          <w:rFonts w:ascii="Times New Roman" w:eastAsia="Calibri" w:hAnsi="Times New Roman" w:cs="Times New Roman"/>
          <w:color w:val="00000A"/>
          <w:sz w:val="28"/>
          <w:szCs w:val="28"/>
          <w:u w:val="single"/>
          <w:lang w:eastAsia="ru-RU"/>
        </w:rPr>
      </w:pPr>
      <w:r>
        <w:rPr>
          <w:rFonts w:ascii="Times New Roman" w:eastAsia="Calibri" w:hAnsi="Times New Roman" w:cs="Times New Roman"/>
          <w:color w:val="00000A"/>
          <w:sz w:val="28"/>
          <w:szCs w:val="28"/>
          <w:u w:val="single"/>
          <w:lang w:eastAsia="ru-RU"/>
        </w:rPr>
        <w:t>«3.1.3. Рассмотрение заявления, принятие решения по итогам рассмотрения.</w:t>
      </w:r>
    </w:p>
    <w:p w14:paraId="4740CAE3" w14:textId="77777777" w:rsidR="006D1B9A" w:rsidRDefault="006D1B9A" w:rsidP="006D1B9A">
      <w:pPr>
        <w:spacing w:after="0" w:line="240" w:lineRule="auto"/>
        <w:ind w:firstLine="840"/>
        <w:jc w:val="both"/>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1BB44CD2" w14:textId="77777777" w:rsidR="006D1B9A" w:rsidRDefault="006D1B9A" w:rsidP="006D1B9A">
      <w:pPr>
        <w:spacing w:after="0" w:line="240" w:lineRule="auto"/>
        <w:ind w:firstLine="840"/>
        <w:jc w:val="both"/>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Ответственный за выполнение административного действия: должностное лицо Уполномоченного органа.</w:t>
      </w:r>
    </w:p>
    <w:p w14:paraId="6EF3CC68" w14:textId="77777777" w:rsidR="006D1B9A" w:rsidRDefault="006D1B9A" w:rsidP="006D1B9A">
      <w:pPr>
        <w:spacing w:after="0" w:line="240" w:lineRule="auto"/>
        <w:ind w:firstLine="840"/>
        <w:jc w:val="both"/>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Ответственное должностное лицо осуществляет следующие действия:</w:t>
      </w:r>
    </w:p>
    <w:p w14:paraId="19F5B3DC" w14:textId="77777777" w:rsidR="006D1B9A" w:rsidRDefault="006D1B9A" w:rsidP="006D1B9A">
      <w:pPr>
        <w:spacing w:after="0" w:line="240" w:lineRule="auto"/>
        <w:ind w:firstLine="840"/>
        <w:jc w:val="both"/>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lastRenderedPageBreak/>
        <w:t>1) проверка предоставленных сведений для возможности предоставления услуги;</w:t>
      </w:r>
    </w:p>
    <w:p w14:paraId="0201BEFD" w14:textId="77777777" w:rsidR="006D1B9A" w:rsidRDefault="006D1B9A" w:rsidP="006D1B9A">
      <w:pPr>
        <w:spacing w:after="0" w:line="240" w:lineRule="auto"/>
        <w:ind w:firstLine="840"/>
        <w:jc w:val="both"/>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2) принятие решения о предоставлении услуги;</w:t>
      </w:r>
    </w:p>
    <w:p w14:paraId="1808AF01" w14:textId="77777777" w:rsidR="006D1B9A" w:rsidRDefault="006D1B9A" w:rsidP="006D1B9A">
      <w:pPr>
        <w:spacing w:after="0" w:line="240" w:lineRule="auto"/>
        <w:ind w:firstLine="840"/>
        <w:jc w:val="both"/>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3) формирование результата предоставления услуги, подписание результата;</w:t>
      </w:r>
    </w:p>
    <w:p w14:paraId="202E6A99" w14:textId="77777777" w:rsidR="006D1B9A" w:rsidRDefault="006D1B9A" w:rsidP="006D1B9A">
      <w:pPr>
        <w:spacing w:after="0" w:line="240" w:lineRule="auto"/>
        <w:ind w:firstLine="840"/>
        <w:jc w:val="both"/>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4) размещение в ГАР соответствующих сведений об адресе объекта адресации;</w:t>
      </w:r>
    </w:p>
    <w:p w14:paraId="2FBC20A9" w14:textId="77777777" w:rsidR="006D1B9A" w:rsidRDefault="006D1B9A" w:rsidP="006D1B9A">
      <w:pPr>
        <w:spacing w:after="0" w:line="240" w:lineRule="auto"/>
        <w:ind w:firstLine="840"/>
        <w:jc w:val="both"/>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5) принятие решения об отказе в предоставлении услуги в случае наличия таких оснований и подписание результата.</w:t>
      </w:r>
    </w:p>
    <w:p w14:paraId="5F3DCC42" w14:textId="77777777" w:rsidR="006D1B9A" w:rsidRDefault="006D1B9A" w:rsidP="006D1B9A">
      <w:pPr>
        <w:spacing w:after="0" w:line="240" w:lineRule="auto"/>
        <w:ind w:firstLine="840"/>
        <w:jc w:val="both"/>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p>
    <w:p w14:paraId="60D1EA26" w14:textId="77777777" w:rsidR="006D1B9A" w:rsidRDefault="006D1B9A" w:rsidP="006D1B9A">
      <w:pPr>
        <w:spacing w:after="0" w:line="240" w:lineRule="auto"/>
        <w:ind w:firstLine="840"/>
        <w:jc w:val="both"/>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14:paraId="70109C67" w14:textId="77777777" w:rsidR="006D1B9A" w:rsidRDefault="006D1B9A" w:rsidP="006D1B9A">
      <w:pPr>
        <w:spacing w:after="0" w:line="240" w:lineRule="auto"/>
        <w:ind w:firstLine="840"/>
        <w:jc w:val="both"/>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В случае наличия оснований для отказа в предоставлении услуги, предусмотренных пунктами 2.18.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результата предоставления услуги.</w:t>
      </w:r>
    </w:p>
    <w:p w14:paraId="484D0B23" w14:textId="77777777" w:rsidR="006D1B9A" w:rsidRDefault="006D1B9A" w:rsidP="006D1B9A">
      <w:pPr>
        <w:spacing w:after="0" w:line="240" w:lineRule="auto"/>
        <w:ind w:firstLine="840"/>
        <w:jc w:val="both"/>
        <w:rPr>
          <w:rFonts w:ascii="Times New Roman" w:eastAsia="Calibri" w:hAnsi="Times New Roman" w:cs="Times New Roman"/>
          <w:color w:val="00000A"/>
          <w:sz w:val="28"/>
          <w:szCs w:val="28"/>
          <w:lang w:eastAsia="ru-RU"/>
        </w:rPr>
      </w:pPr>
      <w:r>
        <w:rPr>
          <w:rFonts w:ascii="Times New Roman" w:eastAsia="Calibri" w:hAnsi="Times New Roman" w:cs="Times New Roman"/>
          <w:color w:val="00000A"/>
          <w:sz w:val="28"/>
          <w:szCs w:val="28"/>
          <w:lang w:eastAsia="ru-RU"/>
        </w:rPr>
        <w:t xml:space="preserve">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14:paraId="4EB110F6" w14:textId="77777777" w:rsidR="006D1B9A" w:rsidRDefault="006D1B9A" w:rsidP="006D1B9A">
      <w:pPr>
        <w:spacing w:after="0" w:line="240" w:lineRule="auto"/>
        <w:ind w:firstLine="840"/>
        <w:jc w:val="both"/>
        <w:rPr>
          <w:rFonts w:ascii="Times New Roman" w:eastAsia="Calibri" w:hAnsi="Times New Roman" w:cs="Times New Roman"/>
          <w:color w:val="00000A"/>
          <w:sz w:val="28"/>
          <w:szCs w:val="28"/>
          <w:lang w:eastAsia="ru-RU"/>
        </w:rPr>
      </w:pPr>
      <w:bookmarkStart w:id="2" w:name="_Hlk141362372"/>
      <w:r>
        <w:rPr>
          <w:rFonts w:ascii="Times New Roman" w:eastAsia="Calibri" w:hAnsi="Times New Roman" w:cs="Times New Roman"/>
          <w:color w:val="00000A"/>
          <w:sz w:val="28"/>
          <w:szCs w:val="28"/>
          <w:lang w:eastAsia="ru-RU"/>
        </w:rPr>
        <w:t>При наличии технической возможности, после завершения процесса оптимизации составляющих абсолютное большинство государственных и муниципальных услуг, предоставляемых в режиме 24 часа в сутки 7 дней в неделю без необходимости личного присутствия гражданина</w:t>
      </w:r>
      <w:bookmarkEnd w:id="2"/>
      <w:r>
        <w:rPr>
          <w:rFonts w:ascii="Times New Roman" w:eastAsia="Calibri" w:hAnsi="Times New Roman" w:cs="Times New Roman"/>
          <w:color w:val="00000A"/>
          <w:sz w:val="28"/>
          <w:szCs w:val="28"/>
          <w:lang w:eastAsia="ru-RU"/>
        </w:rPr>
        <w:t xml:space="preserve">, в соответствии с пунктом 7 Правил присвоения адресов, присвоение объекту адресации адреса, изменение и аннулирование такого адреса осуществляется органами местного самоуправления, уполномоченными законами субъектов Российской Федерации на присвоение объектам адресации адресов, в том числе по собственной инициативе, т.е. в </w:t>
      </w:r>
      <w:proofErr w:type="spellStart"/>
      <w:r>
        <w:rPr>
          <w:rFonts w:ascii="Times New Roman" w:eastAsia="Calibri" w:hAnsi="Times New Roman" w:cs="Times New Roman"/>
          <w:color w:val="00000A"/>
          <w:sz w:val="28"/>
          <w:szCs w:val="28"/>
          <w:lang w:eastAsia="ru-RU"/>
        </w:rPr>
        <w:t>проактивном</w:t>
      </w:r>
      <w:proofErr w:type="spellEnd"/>
      <w:r>
        <w:rPr>
          <w:rFonts w:ascii="Times New Roman" w:eastAsia="Calibri" w:hAnsi="Times New Roman" w:cs="Times New Roman"/>
          <w:color w:val="00000A"/>
          <w:sz w:val="28"/>
          <w:szCs w:val="28"/>
          <w:lang w:eastAsia="ru-RU"/>
        </w:rPr>
        <w:t xml:space="preserve"> режиме вместе с тем, заявительный порядок предоставления услуги по данным основаниям не исключается. </w:t>
      </w:r>
    </w:p>
    <w:p w14:paraId="79E47FA3"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Случаи </w:t>
      </w:r>
      <w:proofErr w:type="spellStart"/>
      <w:r>
        <w:rPr>
          <w:rFonts w:ascii="Times New Roman" w:eastAsia="Times New Roman" w:hAnsi="Times New Roman" w:cs="Times New Roman"/>
          <w:sz w:val="28"/>
          <w:szCs w:val="28"/>
          <w:lang w:eastAsia="ru-RU"/>
        </w:rPr>
        <w:t>проактивного</w:t>
      </w:r>
      <w:proofErr w:type="spellEnd"/>
      <w:r>
        <w:rPr>
          <w:rFonts w:ascii="Times New Roman" w:eastAsia="Times New Roman" w:hAnsi="Times New Roman" w:cs="Times New Roman"/>
          <w:sz w:val="28"/>
          <w:szCs w:val="28"/>
          <w:lang w:eastAsia="ru-RU"/>
        </w:rPr>
        <w:t xml:space="preserve"> присвоения адреса и (или) аннулирование такого адреса перечислены в пунктах 8, 14, </w:t>
      </w:r>
      <w:bookmarkStart w:id="3" w:name="_Hlk161837657"/>
      <w:r>
        <w:rPr>
          <w:rFonts w:ascii="Times New Roman" w:eastAsia="Times New Roman" w:hAnsi="Times New Roman" w:cs="Times New Roman"/>
          <w:color w:val="22272F"/>
          <w:sz w:val="28"/>
          <w:szCs w:val="28"/>
          <w:shd w:val="clear" w:color="auto" w:fill="FFFFFF"/>
          <w:lang w:eastAsia="ru-RU"/>
        </w:rPr>
        <w:t>14</w:t>
      </w:r>
      <w:r>
        <w:rPr>
          <w:rFonts w:ascii="Times New Roman" w:eastAsia="Times New Roman" w:hAnsi="Times New Roman" w:cs="Times New Roman"/>
          <w:color w:val="22272F"/>
          <w:sz w:val="28"/>
          <w:szCs w:val="28"/>
          <w:shd w:val="clear" w:color="auto" w:fill="FFFFFF"/>
          <w:vertAlign w:val="superscript"/>
          <w:lang w:eastAsia="ru-RU"/>
        </w:rPr>
        <w:t> 1</w:t>
      </w:r>
      <w:r>
        <w:rPr>
          <w:rFonts w:ascii="Times New Roman" w:eastAsia="Times New Roman" w:hAnsi="Times New Roman" w:cs="Times New Roman"/>
          <w:sz w:val="28"/>
          <w:szCs w:val="28"/>
          <w:lang w:eastAsia="ru-RU"/>
        </w:rPr>
        <w:t xml:space="preserve">  </w:t>
      </w:r>
      <w:bookmarkEnd w:id="3"/>
      <w:r>
        <w:rPr>
          <w:rFonts w:ascii="Times New Roman" w:eastAsia="Times New Roman" w:hAnsi="Times New Roman" w:cs="Times New Roman"/>
          <w:sz w:val="28"/>
          <w:szCs w:val="28"/>
          <w:lang w:eastAsia="ru-RU"/>
        </w:rPr>
        <w:t>и 21 Правил присвоения адресов, утвержденных постановлением Правительства РФ от 19 ноября 2014 г. № 1221 (далее – Правила).</w:t>
      </w:r>
    </w:p>
    <w:p w14:paraId="4E017AFD"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частности, согласно пункту 8 Правил, присвоение объекту адресации адреса осуществляется:</w:t>
      </w:r>
    </w:p>
    <w:p w14:paraId="29D80F9B"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отношении земельных участков в случаях:</w:t>
      </w:r>
    </w:p>
    <w:p w14:paraId="60DB8306"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603E7596"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5731F7B9"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отношении зданий (строений), сооружений, в том числе строительство которых не завершено, в случаях:</w:t>
      </w:r>
    </w:p>
    <w:p w14:paraId="32F95431"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21FA96E"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14:paraId="33B39B55"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 отношении помещений в случаях:</w:t>
      </w:r>
    </w:p>
    <w:p w14:paraId="0C5AD277"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1348D6C1"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Pr>
          <w:rFonts w:ascii="Times New Roman" w:eastAsia="Times New Roman" w:hAnsi="Times New Roman" w:cs="Times New Roman"/>
          <w:sz w:val="28"/>
          <w:szCs w:val="28"/>
          <w:lang w:eastAsia="ru-RU"/>
        </w:rPr>
        <w:t>машино</w:t>
      </w:r>
      <w:proofErr w:type="spellEnd"/>
      <w:r>
        <w:rPr>
          <w:rFonts w:ascii="Times New Roman" w:eastAsia="Times New Roman" w:hAnsi="Times New Roman" w:cs="Times New Roman"/>
          <w:sz w:val="28"/>
          <w:szCs w:val="28"/>
          <w:lang w:eastAsia="ru-RU"/>
        </w:rPr>
        <w:t>-места (</w:t>
      </w:r>
      <w:proofErr w:type="spellStart"/>
      <w:r>
        <w:rPr>
          <w:rFonts w:ascii="Times New Roman" w:eastAsia="Times New Roman" w:hAnsi="Times New Roman" w:cs="Times New Roman"/>
          <w:sz w:val="28"/>
          <w:szCs w:val="28"/>
          <w:lang w:eastAsia="ru-RU"/>
        </w:rPr>
        <w:t>машино</w:t>
      </w:r>
      <w:proofErr w:type="spellEnd"/>
      <w:r>
        <w:rPr>
          <w:rFonts w:ascii="Times New Roman" w:eastAsia="Times New Roman" w:hAnsi="Times New Roman" w:cs="Times New Roman"/>
          <w:sz w:val="28"/>
          <w:szCs w:val="28"/>
          <w:lang w:eastAsia="ru-RU"/>
        </w:rPr>
        <w:t>-мест), документов, содержащих необходимые для осуществления государственного кадастрового учета сведения о таком помещении;</w:t>
      </w:r>
    </w:p>
    <w:p w14:paraId="6C637471"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в отношении </w:t>
      </w:r>
      <w:proofErr w:type="spellStart"/>
      <w:r>
        <w:rPr>
          <w:rFonts w:ascii="Times New Roman" w:eastAsia="Times New Roman" w:hAnsi="Times New Roman" w:cs="Times New Roman"/>
          <w:sz w:val="28"/>
          <w:szCs w:val="28"/>
          <w:lang w:eastAsia="ru-RU"/>
        </w:rPr>
        <w:t>машино</w:t>
      </w:r>
      <w:proofErr w:type="spellEnd"/>
      <w:r>
        <w:rPr>
          <w:rFonts w:ascii="Times New Roman" w:eastAsia="Times New Roman" w:hAnsi="Times New Roman" w:cs="Times New Roman"/>
          <w:sz w:val="28"/>
          <w:szCs w:val="28"/>
          <w:lang w:eastAsia="ru-RU"/>
        </w:rPr>
        <w:t xml:space="preserve">-мест в случае подготовки и оформления в отношении </w:t>
      </w:r>
      <w:proofErr w:type="spellStart"/>
      <w:r>
        <w:rPr>
          <w:rFonts w:ascii="Times New Roman" w:eastAsia="Times New Roman" w:hAnsi="Times New Roman" w:cs="Times New Roman"/>
          <w:sz w:val="28"/>
          <w:szCs w:val="28"/>
          <w:lang w:eastAsia="ru-RU"/>
        </w:rPr>
        <w:t>машино</w:t>
      </w:r>
      <w:proofErr w:type="spellEnd"/>
      <w:r>
        <w:rPr>
          <w:rFonts w:ascii="Times New Roman" w:eastAsia="Times New Roman" w:hAnsi="Times New Roman" w:cs="Times New Roman"/>
          <w:sz w:val="28"/>
          <w:szCs w:val="28"/>
          <w:lang w:eastAsia="ru-RU"/>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Pr>
          <w:rFonts w:ascii="Times New Roman" w:eastAsia="Times New Roman" w:hAnsi="Times New Roman" w:cs="Times New Roman"/>
          <w:sz w:val="28"/>
          <w:szCs w:val="28"/>
          <w:lang w:eastAsia="ru-RU"/>
        </w:rPr>
        <w:t>машино</w:t>
      </w:r>
      <w:proofErr w:type="spellEnd"/>
      <w:r>
        <w:rPr>
          <w:rFonts w:ascii="Times New Roman" w:eastAsia="Times New Roman" w:hAnsi="Times New Roman" w:cs="Times New Roman"/>
          <w:sz w:val="28"/>
          <w:szCs w:val="28"/>
          <w:lang w:eastAsia="ru-RU"/>
        </w:rPr>
        <w:t>-места (</w:t>
      </w:r>
      <w:proofErr w:type="spellStart"/>
      <w:r>
        <w:rPr>
          <w:rFonts w:ascii="Times New Roman" w:eastAsia="Times New Roman" w:hAnsi="Times New Roman" w:cs="Times New Roman"/>
          <w:sz w:val="28"/>
          <w:szCs w:val="28"/>
          <w:lang w:eastAsia="ru-RU"/>
        </w:rPr>
        <w:t>машино</w:t>
      </w:r>
      <w:proofErr w:type="spellEnd"/>
      <w:r>
        <w:rPr>
          <w:rFonts w:ascii="Times New Roman" w:eastAsia="Times New Roman" w:hAnsi="Times New Roman" w:cs="Times New Roman"/>
          <w:sz w:val="28"/>
          <w:szCs w:val="28"/>
          <w:lang w:eastAsia="ru-RU"/>
        </w:rPr>
        <w:t xml:space="preserve">-мест), документов, содержащих необходимые для осуществления государственного кадастрового учета сведения о таком </w:t>
      </w:r>
      <w:proofErr w:type="spellStart"/>
      <w:r>
        <w:rPr>
          <w:rFonts w:ascii="Times New Roman" w:eastAsia="Times New Roman" w:hAnsi="Times New Roman" w:cs="Times New Roman"/>
          <w:sz w:val="28"/>
          <w:szCs w:val="28"/>
          <w:lang w:eastAsia="ru-RU"/>
        </w:rPr>
        <w:t>машино</w:t>
      </w:r>
      <w:proofErr w:type="spellEnd"/>
      <w:r>
        <w:rPr>
          <w:rFonts w:ascii="Times New Roman" w:eastAsia="Times New Roman" w:hAnsi="Times New Roman" w:cs="Times New Roman"/>
          <w:sz w:val="28"/>
          <w:szCs w:val="28"/>
          <w:lang w:eastAsia="ru-RU"/>
        </w:rPr>
        <w:t>-месте;</w:t>
      </w:r>
    </w:p>
    <w:p w14:paraId="3E76F415"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w:t>
      </w:r>
      <w:r>
        <w:rPr>
          <w:rFonts w:ascii="Times New Roman" w:eastAsia="Times New Roman" w:hAnsi="Times New Roman" w:cs="Times New Roman"/>
          <w:sz w:val="28"/>
          <w:szCs w:val="28"/>
          <w:lang w:eastAsia="ru-RU"/>
        </w:rPr>
        <w:lastRenderedPageBreak/>
        <w:t xml:space="preserve">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ascii="Times New Roman" w:eastAsia="Times New Roman" w:hAnsi="Times New Roman" w:cs="Times New Roman"/>
          <w:sz w:val="28"/>
          <w:szCs w:val="28"/>
          <w:lang w:eastAsia="ru-RU"/>
        </w:rPr>
        <w:t>машино</w:t>
      </w:r>
      <w:proofErr w:type="spellEnd"/>
      <w:r>
        <w:rPr>
          <w:rFonts w:ascii="Times New Roman" w:eastAsia="Times New Roman" w:hAnsi="Times New Roman" w:cs="Times New Roman"/>
          <w:sz w:val="28"/>
          <w:szCs w:val="28"/>
          <w:lang w:eastAsia="ru-RU"/>
        </w:rPr>
        <w:t>-место.</w:t>
      </w:r>
    </w:p>
    <w:p w14:paraId="747EAC28"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Согласно пункту 14 Правил, аннулирование адреса объекта адресации осуществляется в случаях:</w:t>
      </w:r>
    </w:p>
    <w:p w14:paraId="3A9F7544"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12627990"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14:paraId="66DE4434"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присвоения объекту адресации нового адреса.</w:t>
      </w:r>
    </w:p>
    <w:p w14:paraId="77EB7640"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Согласно пункту </w:t>
      </w:r>
      <w:r>
        <w:rPr>
          <w:rFonts w:ascii="Times New Roman" w:eastAsia="Times New Roman" w:hAnsi="Times New Roman" w:cs="Times New Roman"/>
          <w:color w:val="22272F"/>
          <w:sz w:val="28"/>
          <w:szCs w:val="28"/>
          <w:shd w:val="clear" w:color="auto" w:fill="FFFFFF"/>
          <w:lang w:eastAsia="ru-RU"/>
        </w:rPr>
        <w:t>14</w:t>
      </w:r>
      <w:r>
        <w:rPr>
          <w:rFonts w:ascii="Times New Roman" w:eastAsia="Times New Roman" w:hAnsi="Times New Roman" w:cs="Times New Roman"/>
          <w:color w:val="22272F"/>
          <w:sz w:val="28"/>
          <w:szCs w:val="28"/>
          <w:shd w:val="clear" w:color="auto" w:fill="FFFFFF"/>
          <w:vertAlign w:val="superscript"/>
          <w:lang w:eastAsia="ru-RU"/>
        </w:rPr>
        <w:t> 1</w:t>
      </w:r>
      <w:r>
        <w:rPr>
          <w:rFonts w:ascii="Times New Roman" w:eastAsia="Times New Roman" w:hAnsi="Times New Roman" w:cs="Times New Roman"/>
          <w:sz w:val="28"/>
          <w:szCs w:val="28"/>
          <w:lang w:eastAsia="ru-RU"/>
        </w:rPr>
        <w:t xml:space="preserve">  Правил, аннулирование адресов объектов адресации осуществляется Уполномоченным органом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 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p>
    <w:p w14:paraId="1F245CA7"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21 Правил, решение уполномоченного органа о присвоении объекту адресации адреса принимается одновременно:</w:t>
      </w:r>
    </w:p>
    <w:p w14:paraId="51033F9E"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14:paraId="04AC7F25"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14:paraId="689673BF"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 заключением уполномоченным органом договора о комплексном развитии территории в соответствии с Градостроительным кодексом Российской Федерации;</w:t>
      </w:r>
    </w:p>
    <w:p w14:paraId="6EE36743"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 утверждением проекта планировки территории;</w:t>
      </w:r>
    </w:p>
    <w:p w14:paraId="24FD5F5E"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 принятием решения о строительстве объекта адресации;</w:t>
      </w:r>
    </w:p>
    <w:p w14:paraId="27404D86" w14:textId="77777777" w:rsidR="006D1B9A" w:rsidRDefault="006D1B9A" w:rsidP="006D1B9A">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сведения о местоположении границ которых уточняются, образуемых земельных участков, а также объекты недвижимости, </w:t>
      </w:r>
      <w:r>
        <w:rPr>
          <w:rFonts w:ascii="Times New Roman" w:eastAsia="Times New Roman" w:hAnsi="Times New Roman" w:cs="Times New Roman"/>
          <w:sz w:val="28"/>
          <w:szCs w:val="28"/>
          <w:lang w:eastAsia="ru-RU"/>
        </w:rPr>
        <w:lastRenderedPageBreak/>
        <w:t>местоположение которых на земельном участке устанавливается или уточняется.</w:t>
      </w:r>
    </w:p>
    <w:p w14:paraId="68EAE63E" w14:textId="77777777" w:rsidR="006D1B9A" w:rsidRDefault="006D1B9A" w:rsidP="006D1B9A">
      <w:pPr>
        <w:spacing w:after="0" w:line="240" w:lineRule="auto"/>
        <w:ind w:firstLine="840"/>
        <w:jc w:val="both"/>
        <w:rPr>
          <w:rFonts w:ascii="Times New Roman" w:eastAsia="Calibri" w:hAnsi="Times New Roman" w:cs="Times New Roman"/>
          <w:color w:val="00000A"/>
          <w:sz w:val="28"/>
          <w:szCs w:val="28"/>
          <w:lang w:eastAsia="ru-RU"/>
        </w:rPr>
      </w:pPr>
      <w:r>
        <w:rPr>
          <w:rFonts w:ascii="Times New Roman" w:eastAsia="Times New Roman" w:hAnsi="Times New Roman" w:cs="Times New Roman"/>
          <w:sz w:val="28"/>
          <w:szCs w:val="28"/>
          <w:lang w:eastAsia="ru-RU"/>
        </w:rPr>
        <w:t xml:space="preserve">Событие, послужившее основанием для </w:t>
      </w:r>
      <w:proofErr w:type="spellStart"/>
      <w:r>
        <w:rPr>
          <w:rFonts w:ascii="Times New Roman" w:eastAsia="Times New Roman" w:hAnsi="Times New Roman" w:cs="Times New Roman"/>
          <w:sz w:val="28"/>
          <w:szCs w:val="28"/>
          <w:lang w:eastAsia="ru-RU"/>
        </w:rPr>
        <w:t>проактивного</w:t>
      </w:r>
      <w:proofErr w:type="spellEnd"/>
      <w:r>
        <w:rPr>
          <w:rFonts w:ascii="Times New Roman" w:eastAsia="Times New Roman" w:hAnsi="Times New Roman" w:cs="Times New Roman"/>
          <w:sz w:val="28"/>
          <w:szCs w:val="28"/>
          <w:lang w:eastAsia="ru-RU"/>
        </w:rPr>
        <w:t xml:space="preserve"> предоставления услуги: получение информации посредством СМЭВ, от органов местного самоуправления, от Росреестра и его территориальных органов о наличии оснований для присвоения, либо аннулировании адреса.»;</w:t>
      </w:r>
    </w:p>
    <w:p w14:paraId="168FCD31"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p>
    <w:p w14:paraId="25BF7D29"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1.6. подпункт 3.1.4. пункта 3.1. изложить в новой редакции:</w:t>
      </w:r>
    </w:p>
    <w:p w14:paraId="3E3155C0"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p>
    <w:p w14:paraId="05B38803"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«3.1.4. Выдача результата услуги (направление уведомления о принятом решении)</w:t>
      </w:r>
    </w:p>
    <w:p w14:paraId="537585B9"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14:paraId="5E97F19B"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Ответственный за выполнение административного действия: должностное лицо Уполномоченного органа.</w:t>
      </w:r>
    </w:p>
    <w:p w14:paraId="061CBAA1"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Для получения результатов предоставления муниципальной услуги в бумажном виде заявитель предъявляет следующие документы: </w:t>
      </w:r>
    </w:p>
    <w:p w14:paraId="17305482"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1) документ, удостоверяющий личность заявителя; </w:t>
      </w:r>
    </w:p>
    <w:p w14:paraId="3426C489"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2) документ, подтверждающий полномочия представителя на получение документов (если от имени заявителя действует представитель); </w:t>
      </w:r>
    </w:p>
    <w:p w14:paraId="4E4E9648"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 расписка в получении документов (при ее наличии у заявителя). </w:t>
      </w:r>
    </w:p>
    <w:p w14:paraId="37E8322E"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Специалист, ответственный за прием и выдачу документов, при выдаче результата предоставления услуги на бумажном носителе: </w:t>
      </w:r>
    </w:p>
    <w:p w14:paraId="61D9E95F"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1) устанавливает личность заявителя либо его представителя; </w:t>
      </w:r>
    </w:p>
    <w:p w14:paraId="7FDAD978"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2) проверяет правомочия представителя заявителя действовать от имени заявителя при получении документов; </w:t>
      </w:r>
    </w:p>
    <w:p w14:paraId="09D5C962"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 выдает документы; </w:t>
      </w:r>
    </w:p>
    <w:p w14:paraId="699B6095"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4) регистрирует факт выдачи документов в системе электронного документооборота Уполномоченного органа и в журнале регистрации; </w:t>
      </w:r>
    </w:p>
    <w:p w14:paraId="08D525E0"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5) отказывает в выдаче результата предоставления муниципальной услуги в случаях: </w:t>
      </w:r>
    </w:p>
    <w:p w14:paraId="741AAB82"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 за выдачей документов обратилось лицо, не являющееся заявителем (его представителем); </w:t>
      </w:r>
    </w:p>
    <w:p w14:paraId="3E328FB7"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 обратившееся лицо отказалось предъявить документ, удостоверяющий его личность. </w:t>
      </w:r>
    </w:p>
    <w:p w14:paraId="34C03221"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Решение Уполномоченного органа о присвоении объекту адресации адреса или аннулировании его адреса с приложением выписки из ГАР об адресе объекта адресации или уведомления об отсутствии сведений в ГАР,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14:paraId="4C4FDCE0"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Направление заявителю результата предоставления муниципальной услуги в личный кабинет на ЕПГУ/РПГУ в форме выписки из ГАР об адресе объекта адресации или уведомления об отсутствии сведений в ГАР, а также </w:t>
      </w:r>
      <w:r>
        <w:rPr>
          <w:rFonts w:ascii="Times New Roman" w:eastAsia="SimSun" w:hAnsi="Times New Roman" w:cs="Times New Roman"/>
          <w:color w:val="00000A"/>
          <w:sz w:val="28"/>
          <w:szCs w:val="28"/>
          <w:lang w:eastAsia="ru-RU"/>
        </w:rPr>
        <w:lastRenderedPageBreak/>
        <w:t>решение об отказе в таком присвоении или аннулировании адреса производится в режиме «реального времени».</w:t>
      </w:r>
    </w:p>
    <w:p w14:paraId="2ED962C1"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Критерий принятия решения: принятие решения о предоставлении услуги либо об отказе в предоставлении муниципальной услуги.</w:t>
      </w:r>
    </w:p>
    <w:p w14:paraId="64AE56BC"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Результатом административной процедуры является выдача, направление через ЕПГУ/РПГУ, посредством почтовой связи заявителю документа, подтверждающего принятие такого решения.</w:t>
      </w:r>
    </w:p>
    <w:p w14:paraId="0F425539"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 исходящей корреспонденции.</w:t>
      </w:r>
    </w:p>
    <w:p w14:paraId="7ECC26E6"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Максимальный срок выполнения данной административной процедуры, в случае выдачи результата предоставления услуги на бумажном носителе, составляет не более 2 рабочих дней (в общий срок предоставления услуги не включается).</w:t>
      </w:r>
    </w:p>
    <w:p w14:paraId="78FD326C"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В случае подачи заявления посредством ЕПГУ/РПГУ, при условии надлежащего функционирования (технической готовности) СМЭВ, а также при наличии технической возможности систем Астраханской области предоставление результата оказания услуги осуществляется в режиме «реального времени».</w:t>
      </w:r>
    </w:p>
    <w:p w14:paraId="24845697"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Способ фиксации: в журнале регистрации исходящей корреспонденции.». </w:t>
      </w:r>
    </w:p>
    <w:p w14:paraId="03FAB45A"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A"/>
          <w:sz w:val="28"/>
          <w:szCs w:val="28"/>
          <w:lang w:eastAsia="ru-RU"/>
        </w:rPr>
      </w:pPr>
    </w:p>
    <w:p w14:paraId="43E59DD6" w14:textId="77777777" w:rsidR="006D1B9A" w:rsidRDefault="006D1B9A" w:rsidP="006D1B9A">
      <w:pPr>
        <w:widowControl w:val="0"/>
        <w:tabs>
          <w:tab w:val="left" w:pos="298"/>
        </w:tabs>
        <w:spacing w:after="0" w:line="240" w:lineRule="auto"/>
        <w:ind w:left="23" w:right="23" w:firstLine="522"/>
        <w:jc w:val="both"/>
        <w:rPr>
          <w:rFonts w:ascii="Times New Roman" w:eastAsia="SimSun" w:hAnsi="Times New Roman" w:cs="Times New Roman"/>
          <w:color w:val="000000"/>
          <w:sz w:val="28"/>
          <w:szCs w:val="28"/>
          <w:lang w:eastAsia="ru-RU"/>
        </w:rPr>
      </w:pPr>
      <w:bookmarkStart w:id="4" w:name="_Hlk149558746"/>
      <w:bookmarkEnd w:id="4"/>
      <w:r>
        <w:rPr>
          <w:rFonts w:ascii="Times New Roman" w:eastAsia="SimSun" w:hAnsi="Times New Roman" w:cs="Times New Roman"/>
          <w:color w:val="000000"/>
          <w:sz w:val="28"/>
          <w:szCs w:val="28"/>
          <w:lang w:eastAsia="ru-RU"/>
        </w:rPr>
        <w:t xml:space="preserve">2. Настоящее постановление разместить в федеральной государственной информационной системе «Единый портал государственных и муниципальных услуг (функций)» (https://www.gosuslugi.ru/), а также на официальном сайте администрации муниципального образования «Сельское поселение </w:t>
      </w:r>
      <w:proofErr w:type="spellStart"/>
      <w:r>
        <w:rPr>
          <w:rFonts w:ascii="Times New Roman" w:eastAsia="SimSun" w:hAnsi="Times New Roman" w:cs="Times New Roman"/>
          <w:color w:val="000000"/>
          <w:sz w:val="28"/>
          <w:szCs w:val="28"/>
          <w:lang w:eastAsia="ru-RU"/>
        </w:rPr>
        <w:t>Капустиноярский</w:t>
      </w:r>
      <w:proofErr w:type="spellEnd"/>
      <w:r>
        <w:rPr>
          <w:rFonts w:ascii="Times New Roman" w:eastAsia="SimSun" w:hAnsi="Times New Roman" w:cs="Times New Roman"/>
          <w:color w:val="000000"/>
          <w:sz w:val="28"/>
          <w:szCs w:val="28"/>
          <w:lang w:eastAsia="ru-RU"/>
        </w:rPr>
        <w:t xml:space="preserve"> сельсовет Ахтубинского муниципального района Астраханской области» и на информационном стенде в здании Администрации муниципального образования «Сельское поселение </w:t>
      </w:r>
      <w:proofErr w:type="spellStart"/>
      <w:r>
        <w:rPr>
          <w:rFonts w:ascii="Times New Roman" w:eastAsia="SimSun" w:hAnsi="Times New Roman" w:cs="Times New Roman"/>
          <w:color w:val="000000"/>
          <w:sz w:val="28"/>
          <w:szCs w:val="28"/>
          <w:lang w:eastAsia="ru-RU"/>
        </w:rPr>
        <w:t>Капустиноярский</w:t>
      </w:r>
      <w:proofErr w:type="spellEnd"/>
      <w:r>
        <w:rPr>
          <w:rFonts w:ascii="Times New Roman" w:eastAsia="SimSun" w:hAnsi="Times New Roman" w:cs="Times New Roman"/>
          <w:color w:val="000000"/>
          <w:sz w:val="28"/>
          <w:szCs w:val="28"/>
          <w:lang w:eastAsia="ru-RU"/>
        </w:rPr>
        <w:t xml:space="preserve"> сельсовет Ахтубинского муниципального района Астраханской области».</w:t>
      </w:r>
    </w:p>
    <w:p w14:paraId="5AE4FCF9" w14:textId="77777777" w:rsidR="006D1B9A" w:rsidRDefault="006D1B9A" w:rsidP="006D1B9A">
      <w:pPr>
        <w:widowControl w:val="0"/>
        <w:tabs>
          <w:tab w:val="left" w:pos="298"/>
        </w:tabs>
        <w:spacing w:after="0" w:line="240" w:lineRule="auto"/>
        <w:ind w:left="23" w:right="23" w:firstLine="522"/>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3. Настоящее постановление вступает в силу со дня его официального опубликования (обнародования) в установленном порядке.</w:t>
      </w:r>
    </w:p>
    <w:p w14:paraId="1DC9BB52" w14:textId="77777777" w:rsidR="006D1B9A" w:rsidRDefault="006D1B9A" w:rsidP="006D1B9A">
      <w:pPr>
        <w:widowControl w:val="0"/>
        <w:tabs>
          <w:tab w:val="left" w:pos="298"/>
        </w:tabs>
        <w:spacing w:after="0" w:line="240" w:lineRule="auto"/>
        <w:ind w:left="23" w:right="23" w:firstLine="522"/>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4.  Контроль за исполнением настоящего постановления оставляю за собой.</w:t>
      </w:r>
    </w:p>
    <w:p w14:paraId="5F23EA9D" w14:textId="77777777" w:rsidR="006D1B9A" w:rsidRDefault="006D1B9A" w:rsidP="006D1B9A">
      <w:pPr>
        <w:widowControl w:val="0"/>
        <w:tabs>
          <w:tab w:val="left" w:pos="298"/>
        </w:tabs>
        <w:spacing w:after="0" w:line="240" w:lineRule="auto"/>
        <w:ind w:left="23" w:right="23" w:firstLine="522"/>
        <w:jc w:val="both"/>
        <w:rPr>
          <w:rFonts w:ascii="Times New Roman" w:eastAsia="SimSun" w:hAnsi="Times New Roman" w:cs="Times New Roman"/>
          <w:color w:val="000000"/>
          <w:sz w:val="28"/>
          <w:szCs w:val="28"/>
          <w:lang w:eastAsia="ru-RU"/>
        </w:rPr>
      </w:pPr>
    </w:p>
    <w:p w14:paraId="7FEC8137" w14:textId="77777777" w:rsidR="006D1B9A" w:rsidRDefault="006D1B9A" w:rsidP="006D1B9A">
      <w:pPr>
        <w:widowControl w:val="0"/>
        <w:tabs>
          <w:tab w:val="left" w:pos="298"/>
        </w:tabs>
        <w:spacing w:after="0" w:line="240" w:lineRule="auto"/>
        <w:ind w:left="20" w:right="20"/>
        <w:jc w:val="both"/>
        <w:rPr>
          <w:rFonts w:ascii="Times New Roman" w:eastAsia="SimSun" w:hAnsi="Times New Roman" w:cs="Times New Roman"/>
          <w:color w:val="000000"/>
          <w:sz w:val="28"/>
          <w:szCs w:val="28"/>
          <w:lang w:eastAsia="ru-RU"/>
        </w:rPr>
      </w:pPr>
    </w:p>
    <w:p w14:paraId="2F2628AC" w14:textId="77777777" w:rsidR="006D1B9A" w:rsidRDefault="006D1B9A" w:rsidP="006D1B9A">
      <w:pPr>
        <w:widowControl w:val="0"/>
        <w:tabs>
          <w:tab w:val="left" w:pos="298"/>
        </w:tabs>
        <w:spacing w:after="0" w:line="240" w:lineRule="auto"/>
        <w:ind w:left="20" w:right="20"/>
        <w:jc w:val="both"/>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Глава МО «</w:t>
      </w:r>
      <w:proofErr w:type="spellStart"/>
      <w:r>
        <w:rPr>
          <w:rFonts w:ascii="Times New Roman" w:eastAsia="SimSun" w:hAnsi="Times New Roman" w:cs="Times New Roman"/>
          <w:color w:val="000000"/>
          <w:sz w:val="28"/>
          <w:szCs w:val="28"/>
          <w:lang w:eastAsia="ru-RU"/>
        </w:rPr>
        <w:t>Капустиноярский</w:t>
      </w:r>
      <w:proofErr w:type="spellEnd"/>
      <w:r>
        <w:rPr>
          <w:rFonts w:ascii="Times New Roman" w:eastAsia="SimSun" w:hAnsi="Times New Roman" w:cs="Times New Roman"/>
          <w:color w:val="000000"/>
          <w:sz w:val="28"/>
          <w:szCs w:val="28"/>
          <w:lang w:eastAsia="ru-RU"/>
        </w:rPr>
        <w:t xml:space="preserve"> </w:t>
      </w:r>
      <w:proofErr w:type="gramStart"/>
      <w:r>
        <w:rPr>
          <w:rFonts w:ascii="Times New Roman" w:eastAsia="SimSun" w:hAnsi="Times New Roman" w:cs="Times New Roman"/>
          <w:color w:val="000000"/>
          <w:sz w:val="28"/>
          <w:szCs w:val="28"/>
          <w:lang w:eastAsia="ru-RU"/>
        </w:rPr>
        <w:t xml:space="preserve">сельсовет»   </w:t>
      </w:r>
      <w:proofErr w:type="gramEnd"/>
      <w:r>
        <w:rPr>
          <w:rFonts w:ascii="Times New Roman" w:eastAsia="SimSun" w:hAnsi="Times New Roman" w:cs="Times New Roman"/>
          <w:color w:val="000000"/>
          <w:sz w:val="28"/>
          <w:szCs w:val="28"/>
          <w:lang w:eastAsia="ru-RU"/>
        </w:rPr>
        <w:t xml:space="preserve">                                Игнатенко В.С.</w:t>
      </w:r>
      <w:r>
        <w:rPr>
          <w:rFonts w:ascii="Times New Roman" w:eastAsia="SimSun" w:hAnsi="Times New Roman" w:cs="Times New Roman"/>
          <w:color w:val="000000"/>
          <w:sz w:val="28"/>
          <w:szCs w:val="28"/>
          <w:lang w:eastAsia="ru-RU"/>
        </w:rPr>
        <w:tab/>
      </w:r>
      <w:r>
        <w:rPr>
          <w:rFonts w:ascii="Times New Roman" w:eastAsia="SimSun" w:hAnsi="Times New Roman" w:cs="Times New Roman"/>
          <w:color w:val="000000"/>
          <w:sz w:val="28"/>
          <w:szCs w:val="28"/>
          <w:lang w:eastAsia="ru-RU"/>
        </w:rPr>
        <w:tab/>
      </w:r>
      <w:r>
        <w:rPr>
          <w:rFonts w:ascii="Times New Roman" w:eastAsia="SimSun" w:hAnsi="Times New Roman" w:cs="Times New Roman"/>
          <w:color w:val="000000"/>
          <w:sz w:val="28"/>
          <w:szCs w:val="28"/>
          <w:lang w:eastAsia="ru-RU"/>
        </w:rPr>
        <w:tab/>
      </w:r>
    </w:p>
    <w:p w14:paraId="65F3148A" w14:textId="77777777" w:rsidR="006D1B9A" w:rsidRDefault="006D1B9A" w:rsidP="006D1B9A">
      <w:pPr>
        <w:widowControl w:val="0"/>
        <w:tabs>
          <w:tab w:val="left" w:pos="298"/>
        </w:tabs>
        <w:spacing w:after="0" w:line="240" w:lineRule="auto"/>
        <w:ind w:left="20" w:right="20" w:firstLine="520"/>
        <w:jc w:val="both"/>
        <w:rPr>
          <w:rFonts w:ascii="Times New Roman" w:eastAsia="SimSun" w:hAnsi="Times New Roman" w:cs="Times New Roman"/>
          <w:color w:val="000000"/>
          <w:sz w:val="28"/>
          <w:szCs w:val="28"/>
          <w:lang w:eastAsia="ru-RU"/>
        </w:rPr>
      </w:pPr>
      <w:r>
        <w:rPr>
          <w:rFonts w:ascii="Calibri" w:eastAsia="SimSun" w:hAnsi="Calibri" w:cs="Times New Roman"/>
          <w:color w:val="00000A"/>
          <w:lang w:eastAsia="ru-RU"/>
        </w:rPr>
        <w:br w:type="page"/>
      </w:r>
    </w:p>
    <w:p w14:paraId="3967EBF8" w14:textId="77777777" w:rsidR="006D1B9A" w:rsidRDefault="006D1B9A" w:rsidP="006D1B9A"/>
    <w:p w14:paraId="08356A8A" w14:textId="77777777" w:rsidR="00B14CEE" w:rsidRDefault="00B14CEE"/>
    <w:sectPr w:rsidR="00B14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20"/>
    <w:rsid w:val="00446320"/>
    <w:rsid w:val="006D1B9A"/>
    <w:rsid w:val="00B1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0AD15-D40E-434A-9811-06220A62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B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2833</Words>
  <Characters>16152</Characters>
  <Application>Microsoft Office Word</Application>
  <DocSecurity>0</DocSecurity>
  <Lines>134</Lines>
  <Paragraphs>37</Paragraphs>
  <ScaleCrop>false</ScaleCrop>
  <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2024-04-11T04:19:00Z</dcterms:created>
  <dcterms:modified xsi:type="dcterms:W3CDTF">2024-04-11T04:20:00Z</dcterms:modified>
</cp:coreProperties>
</file>