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D54441" w:rsidRDefault="00BC6389">
      <w:pPr>
        <w:pStyle w:val="a7"/>
      </w:pPr>
      <w:r>
        <w:t xml:space="preserve">                                          СОВЕТ МУНИЦИПАЛЬНОГО ОБРАЗОВАНИЯ     </w:t>
      </w:r>
    </w:p>
    <w:p w14:paraId="02000000" w14:textId="77777777" w:rsidR="00D54441" w:rsidRDefault="00BC6389">
      <w:pPr>
        <w:jc w:val="center"/>
      </w:pPr>
      <w:r>
        <w:t>«СЕЛЬСКОЕ ПОСЕЛЕНИЕ КАПУСТИНОЯРСКИЙ СЕЛЬСОВЕТ</w:t>
      </w:r>
    </w:p>
    <w:p w14:paraId="03000000" w14:textId="77777777" w:rsidR="00D54441" w:rsidRDefault="00BC6389">
      <w:pPr>
        <w:jc w:val="center"/>
      </w:pPr>
      <w:r>
        <w:t>АХТУБИНСКОГО МУНИЦИПАЛЬНОГО  РАЙОНА АСТРАХАНСКОЙ ОБЛАСТИ»</w:t>
      </w:r>
    </w:p>
    <w:p w14:paraId="04000000" w14:textId="2B99FE4D" w:rsidR="00D54441" w:rsidRDefault="00BC638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</w:t>
      </w:r>
      <w: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        </w:t>
      </w:r>
      <w:r>
        <w:t xml:space="preserve">   </w:t>
      </w:r>
      <w:r>
        <w:rPr>
          <w:b/>
        </w:rPr>
        <w:t xml:space="preserve">                                                             </w:t>
      </w:r>
      <w:r>
        <w:t xml:space="preserve">   </w:t>
      </w:r>
      <w:r>
        <w:rPr>
          <w:b/>
        </w:rPr>
        <w:t xml:space="preserve">                                                                                                        </w:t>
      </w:r>
      <w:r>
        <w:t xml:space="preserve">       </w:t>
      </w:r>
      <w:r>
        <w:rPr>
          <w:b/>
        </w:rPr>
        <w:t xml:space="preserve">                                                                                          </w:t>
      </w:r>
    </w:p>
    <w:p w14:paraId="05000000" w14:textId="77777777" w:rsidR="00D54441" w:rsidRDefault="00BC6389">
      <w:pPr>
        <w:jc w:val="center"/>
      </w:pPr>
      <w:r>
        <w:rPr>
          <w:b/>
        </w:rPr>
        <w:t>Р Е Ш Е Н И Е</w:t>
      </w:r>
    </w:p>
    <w:p w14:paraId="06000000" w14:textId="1ED1CF83" w:rsidR="00D54441" w:rsidRDefault="00BC6389">
      <w:pPr>
        <w:tabs>
          <w:tab w:val="left" w:pos="8700"/>
        </w:tabs>
      </w:pPr>
      <w:r>
        <w:t xml:space="preserve">                             </w:t>
      </w:r>
      <w:r w:rsidR="007921E5">
        <w:t>От 02.08.2024г                                                                       №11</w:t>
      </w:r>
    </w:p>
    <w:p w14:paraId="07000000" w14:textId="77777777" w:rsidR="00D54441" w:rsidRDefault="00BC6389">
      <w:pPr>
        <w:jc w:val="right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  </w:t>
      </w:r>
    </w:p>
    <w:p w14:paraId="08000000" w14:textId="77777777" w:rsidR="00D54441" w:rsidRDefault="00BC6389">
      <w:pPr>
        <w:tabs>
          <w:tab w:val="left" w:pos="5670"/>
        </w:tabs>
        <w:ind w:right="4251"/>
        <w:rPr>
          <w:sz w:val="26"/>
        </w:rPr>
      </w:pPr>
      <w:r>
        <w:rPr>
          <w:sz w:val="26"/>
        </w:rPr>
        <w:t>О внесении изменений в Решение Совета муниципального образования «</w:t>
      </w:r>
      <w:proofErr w:type="spellStart"/>
      <w:r>
        <w:rPr>
          <w:sz w:val="26"/>
        </w:rPr>
        <w:t>Капустиноярский</w:t>
      </w:r>
      <w:proofErr w:type="spellEnd"/>
      <w:r>
        <w:rPr>
          <w:sz w:val="26"/>
        </w:rPr>
        <w:t xml:space="preserve"> сельсовет» от 06.12.2023 №17 «О бюджете муниципального образования  «Сельское поселение </w:t>
      </w:r>
      <w:proofErr w:type="spellStart"/>
      <w:r>
        <w:rPr>
          <w:sz w:val="26"/>
        </w:rPr>
        <w:t>Капустиноярский</w:t>
      </w:r>
      <w:proofErr w:type="spellEnd"/>
      <w:r>
        <w:rPr>
          <w:sz w:val="26"/>
        </w:rPr>
        <w:t xml:space="preserve"> сельсовет </w:t>
      </w:r>
    </w:p>
    <w:p w14:paraId="09000000" w14:textId="77777777" w:rsidR="00D54441" w:rsidRDefault="00BC6389">
      <w:pPr>
        <w:rPr>
          <w:sz w:val="26"/>
        </w:rPr>
      </w:pPr>
      <w:r>
        <w:rPr>
          <w:sz w:val="26"/>
        </w:rPr>
        <w:t xml:space="preserve">Ахтубинского муниципального района </w:t>
      </w:r>
    </w:p>
    <w:p w14:paraId="0A000000" w14:textId="77777777" w:rsidR="00D54441" w:rsidRDefault="00BC6389">
      <w:pPr>
        <w:rPr>
          <w:sz w:val="26"/>
        </w:rPr>
      </w:pPr>
      <w:r>
        <w:rPr>
          <w:sz w:val="26"/>
        </w:rPr>
        <w:t>Астраханской области» на 2024 год и на</w:t>
      </w:r>
    </w:p>
    <w:p w14:paraId="0B000000" w14:textId="77777777" w:rsidR="00D54441" w:rsidRDefault="00BC6389">
      <w:pPr>
        <w:rPr>
          <w:sz w:val="26"/>
        </w:rPr>
      </w:pPr>
      <w:r>
        <w:rPr>
          <w:sz w:val="26"/>
        </w:rPr>
        <w:t>плановый период 2025 и 2026 годов»</w:t>
      </w:r>
    </w:p>
    <w:p w14:paraId="0D000000" w14:textId="5DF7702F" w:rsidR="00D54441" w:rsidRDefault="00BC6389" w:rsidP="00B1644E">
      <w:pPr>
        <w:pStyle w:val="1"/>
        <w:tabs>
          <w:tab w:val="clear" w:pos="432"/>
          <w:tab w:val="left" w:pos="0"/>
        </w:tabs>
        <w:ind w:left="0" w:firstLine="0"/>
        <w:rPr>
          <w:sz w:val="26"/>
        </w:rPr>
      </w:pPr>
      <w:r>
        <w:rPr>
          <w:sz w:val="26"/>
        </w:rPr>
        <w:t xml:space="preserve">       </w:t>
      </w:r>
    </w:p>
    <w:p w14:paraId="7897A0D3" w14:textId="77777777" w:rsidR="00B1644E" w:rsidRPr="00B1644E" w:rsidRDefault="00B1644E" w:rsidP="00B1644E"/>
    <w:p w14:paraId="0E000000" w14:textId="20C3C021" w:rsidR="00D54441" w:rsidRDefault="00BC6389" w:rsidP="005278DB">
      <w:pPr>
        <w:pStyle w:val="1"/>
        <w:numPr>
          <w:ilvl w:val="0"/>
          <w:numId w:val="0"/>
        </w:numPr>
        <w:tabs>
          <w:tab w:val="left" w:pos="0"/>
        </w:tabs>
        <w:ind w:firstLine="709"/>
        <w:rPr>
          <w:sz w:val="26"/>
        </w:rPr>
      </w:pPr>
      <w:r>
        <w:rPr>
          <w:sz w:val="26"/>
        </w:rPr>
        <w:t xml:space="preserve">Руководствуясь Федеральным законом от 06.10.2003 № 131-ФЗ «Об общих принципах организации местного самоуправления в РФ», Бюджетным кодексом РФ, приказом Минфина России от 24.05.2022 № 82н «О Порядке формирования и применения кодов бюджетной классификации Российской Федерации, их структуре и принципах назначения», Приказом Минфина России от 01.06.2023 № 80н «Об утверждении кодов (перечней кодов) бюджетной классификации Российской Федерации на 2024 год и плановый период 2025 и 2026 годов, Положением о бюджетном процессе в муниципальном образовании «Сельское поселение </w:t>
      </w:r>
      <w:proofErr w:type="spellStart"/>
      <w:r>
        <w:rPr>
          <w:sz w:val="26"/>
        </w:rPr>
        <w:t>Капустиноярский</w:t>
      </w:r>
      <w:proofErr w:type="spellEnd"/>
      <w:r>
        <w:rPr>
          <w:sz w:val="26"/>
        </w:rPr>
        <w:t xml:space="preserve"> сельсовет Ахтубинского муниципального района Астраханской области», утвержденным решением Совета муниципального образования «Сельское поселение </w:t>
      </w:r>
      <w:proofErr w:type="spellStart"/>
      <w:r>
        <w:rPr>
          <w:sz w:val="26"/>
        </w:rPr>
        <w:t>Капустиноярский</w:t>
      </w:r>
      <w:proofErr w:type="spellEnd"/>
      <w:r>
        <w:rPr>
          <w:sz w:val="26"/>
        </w:rPr>
        <w:t xml:space="preserve"> сельсовет Ахтубинского муниципального района Астраханской области» от 20.10.2023 №16, Уставом муниципального образования «Сельское поселение </w:t>
      </w:r>
      <w:proofErr w:type="spellStart"/>
      <w:r>
        <w:rPr>
          <w:sz w:val="26"/>
        </w:rPr>
        <w:t>Капустиноярский</w:t>
      </w:r>
      <w:proofErr w:type="spellEnd"/>
      <w:r>
        <w:rPr>
          <w:sz w:val="26"/>
        </w:rPr>
        <w:t xml:space="preserve"> сельсовет» Ахтубинского муниципально</w:t>
      </w:r>
      <w:r w:rsidR="00A34F87">
        <w:rPr>
          <w:sz w:val="26"/>
        </w:rPr>
        <w:t>го района Астраханской области»</w:t>
      </w:r>
    </w:p>
    <w:p w14:paraId="10AE7DE5" w14:textId="77777777" w:rsidR="00A34F87" w:rsidRPr="00A34F87" w:rsidRDefault="00A34F87" w:rsidP="00A34F87"/>
    <w:p w14:paraId="0F000000" w14:textId="2005FB80" w:rsidR="00D54441" w:rsidRDefault="00BC6389" w:rsidP="005278DB">
      <w:pPr>
        <w:pStyle w:val="1"/>
        <w:numPr>
          <w:ilvl w:val="0"/>
          <w:numId w:val="0"/>
        </w:numPr>
        <w:tabs>
          <w:tab w:val="left" w:pos="0"/>
        </w:tabs>
        <w:ind w:firstLine="709"/>
        <w:rPr>
          <w:sz w:val="26"/>
        </w:rPr>
      </w:pPr>
      <w:r>
        <w:rPr>
          <w:sz w:val="26"/>
        </w:rPr>
        <w:t xml:space="preserve">Совет муниципального образования «Сельское поселение </w:t>
      </w:r>
      <w:proofErr w:type="spellStart"/>
      <w:r>
        <w:rPr>
          <w:sz w:val="26"/>
        </w:rPr>
        <w:t>Капустиноярский</w:t>
      </w:r>
      <w:proofErr w:type="spellEnd"/>
      <w:r>
        <w:rPr>
          <w:sz w:val="26"/>
        </w:rPr>
        <w:t xml:space="preserve"> сельсовет Ахтубинского муниципального района Астраханской области»</w:t>
      </w:r>
    </w:p>
    <w:p w14:paraId="10000000" w14:textId="77777777" w:rsidR="00D54441" w:rsidRDefault="00D54441"/>
    <w:p w14:paraId="11000000" w14:textId="77777777" w:rsidR="00D54441" w:rsidRDefault="00BC6389">
      <w:pPr>
        <w:pStyle w:val="a3"/>
        <w:ind w:left="0"/>
        <w:rPr>
          <w:b/>
          <w:sz w:val="26"/>
        </w:rPr>
      </w:pPr>
      <w:r>
        <w:rPr>
          <w:b/>
          <w:sz w:val="26"/>
        </w:rPr>
        <w:t>РЕШИЛ:</w:t>
      </w:r>
    </w:p>
    <w:p w14:paraId="12000000" w14:textId="77777777" w:rsidR="00D54441" w:rsidRDefault="00D54441">
      <w:pPr>
        <w:pStyle w:val="a3"/>
        <w:ind w:left="0"/>
        <w:rPr>
          <w:b/>
          <w:sz w:val="26"/>
        </w:rPr>
      </w:pPr>
    </w:p>
    <w:p w14:paraId="13000000" w14:textId="77777777" w:rsidR="00D54441" w:rsidRDefault="00BC6389">
      <w:pPr>
        <w:ind w:firstLine="709"/>
        <w:jc w:val="both"/>
        <w:rPr>
          <w:sz w:val="26"/>
        </w:rPr>
      </w:pPr>
      <w:r>
        <w:rPr>
          <w:sz w:val="26"/>
        </w:rPr>
        <w:t xml:space="preserve">Внести в решение Совета муниципального образования «Сельское поселение </w:t>
      </w:r>
      <w:proofErr w:type="spellStart"/>
      <w:r>
        <w:rPr>
          <w:sz w:val="26"/>
        </w:rPr>
        <w:t>Капустиноярский</w:t>
      </w:r>
      <w:proofErr w:type="spellEnd"/>
      <w:r>
        <w:rPr>
          <w:sz w:val="26"/>
        </w:rPr>
        <w:t xml:space="preserve"> сельсовет Ахтубинского муниципального района Астраханской области» от 06.12.2023 № 17 «О бюджете муниципального образования «Сельское поселение </w:t>
      </w:r>
      <w:proofErr w:type="spellStart"/>
      <w:r>
        <w:rPr>
          <w:sz w:val="26"/>
        </w:rPr>
        <w:t>Капустиноярский</w:t>
      </w:r>
      <w:proofErr w:type="spellEnd"/>
      <w:r>
        <w:rPr>
          <w:sz w:val="26"/>
        </w:rPr>
        <w:t xml:space="preserve"> сельсовет Ахтубинского муниципального района Астраханской области» на 2024 год и на плановый период 2025 и 2026 годов следующие изменения:</w:t>
      </w:r>
    </w:p>
    <w:p w14:paraId="15000000" w14:textId="0F5101E6" w:rsidR="00D54441" w:rsidRPr="00BC6389" w:rsidRDefault="00BC6389" w:rsidP="00BC6389">
      <w:pPr>
        <w:pStyle w:val="af6"/>
        <w:numPr>
          <w:ilvl w:val="0"/>
          <w:numId w:val="3"/>
        </w:numPr>
        <w:jc w:val="both"/>
        <w:rPr>
          <w:sz w:val="26"/>
        </w:rPr>
      </w:pPr>
      <w:r w:rsidRPr="00BC6389">
        <w:rPr>
          <w:sz w:val="26"/>
        </w:rPr>
        <w:t>Пункт 1 изложить в следующей редакции:</w:t>
      </w:r>
    </w:p>
    <w:p w14:paraId="16000000" w14:textId="77777777" w:rsidR="00D54441" w:rsidRDefault="00BC6389" w:rsidP="00BC6389">
      <w:pPr>
        <w:ind w:firstLine="709"/>
        <w:jc w:val="both"/>
        <w:rPr>
          <w:sz w:val="26"/>
        </w:rPr>
      </w:pPr>
      <w:r>
        <w:rPr>
          <w:sz w:val="26"/>
        </w:rPr>
        <w:t xml:space="preserve">«1. Утвердить основные характеристики бюджета муниципального образования «Сельское поселение </w:t>
      </w:r>
      <w:proofErr w:type="spellStart"/>
      <w:r>
        <w:rPr>
          <w:sz w:val="26"/>
        </w:rPr>
        <w:t>Капустиноярский</w:t>
      </w:r>
      <w:proofErr w:type="spellEnd"/>
      <w:r>
        <w:rPr>
          <w:sz w:val="26"/>
        </w:rPr>
        <w:t xml:space="preserve"> сельсовет» Ахтубинского муниципального района Астраханской области» на 2024 год:</w:t>
      </w:r>
    </w:p>
    <w:p w14:paraId="17000000" w14:textId="4C4A7141" w:rsidR="00D54441" w:rsidRDefault="00BC6389">
      <w:pPr>
        <w:ind w:firstLine="709"/>
        <w:jc w:val="both"/>
        <w:rPr>
          <w:sz w:val="26"/>
        </w:rPr>
      </w:pPr>
      <w:r>
        <w:rPr>
          <w:sz w:val="26"/>
        </w:rPr>
        <w:t>1) общий объем доходов в сумме 10973,37701 тыс. руб., в том числе за счет межбюджетных трансфертов, получаемых из других бюджетов бюджетной системы РФ в сумме 8176,82543 тыс. руб.</w:t>
      </w:r>
    </w:p>
    <w:p w14:paraId="18000000" w14:textId="7D03634B" w:rsidR="00D54441" w:rsidRDefault="00BC6389">
      <w:pPr>
        <w:ind w:firstLine="709"/>
        <w:jc w:val="both"/>
        <w:rPr>
          <w:sz w:val="26"/>
        </w:rPr>
      </w:pPr>
      <w:r>
        <w:rPr>
          <w:sz w:val="26"/>
        </w:rPr>
        <w:t>2) общий объем расходов в сумме 11261,53985 тыс. руб.</w:t>
      </w:r>
    </w:p>
    <w:p w14:paraId="19000000" w14:textId="7EB645E6" w:rsidR="00D54441" w:rsidRDefault="00BC6389">
      <w:pPr>
        <w:ind w:firstLine="709"/>
        <w:jc w:val="both"/>
        <w:rPr>
          <w:sz w:val="26"/>
        </w:rPr>
      </w:pPr>
      <w:r>
        <w:rPr>
          <w:sz w:val="26"/>
        </w:rPr>
        <w:t>3) дефицит бюджета в сумме 288,16284 тыс. руб., с учетом изменения остатков средств на счетах по учету средств бюджета».</w:t>
      </w:r>
    </w:p>
    <w:p w14:paraId="1A000000" w14:textId="77777777" w:rsidR="00D54441" w:rsidRDefault="00D54441">
      <w:pPr>
        <w:jc w:val="both"/>
        <w:rPr>
          <w:sz w:val="26"/>
        </w:rPr>
      </w:pPr>
    </w:p>
    <w:p w14:paraId="1B000000" w14:textId="400C7025" w:rsidR="00D54441" w:rsidRPr="00A41260" w:rsidRDefault="00BC6389" w:rsidP="00A41260">
      <w:pPr>
        <w:pStyle w:val="af6"/>
        <w:numPr>
          <w:ilvl w:val="0"/>
          <w:numId w:val="3"/>
        </w:numPr>
        <w:jc w:val="both"/>
        <w:rPr>
          <w:sz w:val="26"/>
        </w:rPr>
      </w:pPr>
      <w:r w:rsidRPr="00A41260">
        <w:rPr>
          <w:sz w:val="26"/>
        </w:rPr>
        <w:t>Подпункт 1.1. изложить в следующей редакции:</w:t>
      </w:r>
    </w:p>
    <w:p w14:paraId="1C000000" w14:textId="7DFA385B" w:rsidR="00D54441" w:rsidRDefault="00BC6389">
      <w:pPr>
        <w:ind w:firstLine="585"/>
        <w:jc w:val="both"/>
        <w:rPr>
          <w:sz w:val="26"/>
        </w:rPr>
      </w:pPr>
      <w:r>
        <w:rPr>
          <w:sz w:val="26"/>
        </w:rPr>
        <w:t xml:space="preserve">«1.1. Утвердить основные характеристики бюджета муниципального образования «Сельское поселение </w:t>
      </w:r>
      <w:proofErr w:type="spellStart"/>
      <w:r>
        <w:rPr>
          <w:sz w:val="26"/>
        </w:rPr>
        <w:t>Капустиноярский</w:t>
      </w:r>
      <w:proofErr w:type="spellEnd"/>
      <w:r>
        <w:rPr>
          <w:sz w:val="26"/>
        </w:rPr>
        <w:t xml:space="preserve"> сельсовет» Ахтубинского муниципального района Астраханской области» на плановый период 2025 и 2026 годов:</w:t>
      </w:r>
    </w:p>
    <w:p w14:paraId="1D000000" w14:textId="77777777" w:rsidR="00D54441" w:rsidRDefault="00BC6389">
      <w:pPr>
        <w:ind w:firstLine="585"/>
        <w:jc w:val="both"/>
        <w:rPr>
          <w:sz w:val="26"/>
        </w:rPr>
      </w:pPr>
      <w:r>
        <w:rPr>
          <w:sz w:val="26"/>
        </w:rPr>
        <w:t xml:space="preserve">- общий объем доходов на 2025 год в сумме 9296,19958 тыс. руб., в том числе за счет межбюджетных трансфертов, получаемых из других бюджетов бюджетной системы РФ в сумме 6496,948 тыс. руб. </w:t>
      </w:r>
    </w:p>
    <w:p w14:paraId="1E000000" w14:textId="77777777" w:rsidR="00D54441" w:rsidRDefault="00BC6389">
      <w:pPr>
        <w:ind w:firstLine="709"/>
        <w:jc w:val="both"/>
        <w:rPr>
          <w:sz w:val="26"/>
        </w:rPr>
      </w:pPr>
      <w:r>
        <w:rPr>
          <w:sz w:val="26"/>
        </w:rPr>
        <w:t>- общий объем расходов на 2025 год в сумме 9296,19958 тыс. руб., в том числе условно утвержденные расходы в сумме 222,98999 тыс. руб. в объеме не менее 2,5 процентов общего объема расходов (без учета расходов, имеющих целевое назначение);</w:t>
      </w:r>
    </w:p>
    <w:p w14:paraId="1F000000" w14:textId="0350EB3B" w:rsidR="00D54441" w:rsidRDefault="00BC6389" w:rsidP="00BC6389">
      <w:pPr>
        <w:ind w:firstLine="709"/>
        <w:jc w:val="both"/>
        <w:rPr>
          <w:sz w:val="26"/>
        </w:rPr>
      </w:pPr>
      <w:r>
        <w:rPr>
          <w:sz w:val="26"/>
        </w:rPr>
        <w:t>- дефицит (профицит) бюджета в сумме 0,0 тыс. руб.</w:t>
      </w:r>
    </w:p>
    <w:p w14:paraId="20000000" w14:textId="77777777" w:rsidR="00D54441" w:rsidRDefault="00D54441">
      <w:pPr>
        <w:jc w:val="both"/>
        <w:rPr>
          <w:sz w:val="26"/>
        </w:rPr>
      </w:pPr>
    </w:p>
    <w:p w14:paraId="21000000" w14:textId="1242D1E5" w:rsidR="00D54441" w:rsidRDefault="00BC6389">
      <w:pPr>
        <w:ind w:firstLine="709"/>
        <w:jc w:val="both"/>
        <w:rPr>
          <w:sz w:val="26"/>
        </w:rPr>
      </w:pPr>
      <w:r>
        <w:rPr>
          <w:sz w:val="26"/>
        </w:rPr>
        <w:t xml:space="preserve">- общий объем доходов на 2026 год в сумме 7135,59958 тыс. руб., в том числе за счет межбюджетных трансфертов, получаемых из других бюджетов бюджетной системы РФ в сумме 4324,548 тыс. руб. </w:t>
      </w:r>
    </w:p>
    <w:p w14:paraId="22000000" w14:textId="77777777" w:rsidR="00D54441" w:rsidRDefault="00BC6389">
      <w:pPr>
        <w:ind w:firstLine="709"/>
        <w:jc w:val="both"/>
        <w:rPr>
          <w:sz w:val="26"/>
        </w:rPr>
      </w:pPr>
      <w:r>
        <w:rPr>
          <w:sz w:val="26"/>
        </w:rPr>
        <w:t xml:space="preserve"> - общий объем расходов на 2026 год в сумме 7135,59958 тыс. руб., в том числе условно утвержденные расходы в сумме 336,22499 тыс. руб. в объеме не менее 5 процентов общего объема расходов (без учета расходов, имеющих целевое назначение);</w:t>
      </w:r>
    </w:p>
    <w:p w14:paraId="23000000" w14:textId="77777777" w:rsidR="00D54441" w:rsidRDefault="00BC6389">
      <w:pPr>
        <w:ind w:firstLine="709"/>
        <w:jc w:val="both"/>
        <w:rPr>
          <w:sz w:val="26"/>
        </w:rPr>
      </w:pPr>
      <w:r>
        <w:rPr>
          <w:sz w:val="26"/>
        </w:rPr>
        <w:t>- дефицит (профицит) бюджета в сумме 0,0 тыс. руб.».</w:t>
      </w:r>
    </w:p>
    <w:p w14:paraId="2B1D2206" w14:textId="77777777" w:rsidR="00EF7A4A" w:rsidRDefault="00EF7A4A">
      <w:pPr>
        <w:ind w:firstLine="709"/>
        <w:jc w:val="both"/>
        <w:rPr>
          <w:sz w:val="26"/>
        </w:rPr>
      </w:pPr>
    </w:p>
    <w:p w14:paraId="24000000" w14:textId="426194E9" w:rsidR="00D54441" w:rsidRDefault="00EF7A4A" w:rsidP="00EF7A4A">
      <w:pPr>
        <w:ind w:firstLine="709"/>
        <w:jc w:val="both"/>
        <w:rPr>
          <w:sz w:val="26"/>
        </w:rPr>
      </w:pPr>
      <w:r>
        <w:rPr>
          <w:sz w:val="26"/>
        </w:rPr>
        <w:t>3. Пункт 7</w:t>
      </w:r>
      <w:r w:rsidR="00A34F87">
        <w:rPr>
          <w:sz w:val="26"/>
        </w:rPr>
        <w:t xml:space="preserve">. </w:t>
      </w:r>
      <w:r w:rsidRPr="00EF7A4A">
        <w:rPr>
          <w:sz w:val="26"/>
        </w:rPr>
        <w:t xml:space="preserve"> изложить в следующей редакции:</w:t>
      </w:r>
    </w:p>
    <w:p w14:paraId="5B8906AA" w14:textId="17AF0E2F" w:rsidR="00EF7A4A" w:rsidRPr="00EF7A4A" w:rsidRDefault="00EF7A4A" w:rsidP="00A34F87">
      <w:pPr>
        <w:ind w:firstLine="709"/>
        <w:jc w:val="both"/>
        <w:rPr>
          <w:sz w:val="26"/>
        </w:rPr>
      </w:pPr>
      <w:r>
        <w:rPr>
          <w:sz w:val="26"/>
        </w:rPr>
        <w:t xml:space="preserve">«7. </w:t>
      </w:r>
      <w:r w:rsidRPr="00EF7A4A">
        <w:rPr>
          <w:sz w:val="26"/>
        </w:rPr>
        <w:t xml:space="preserve">Утвердить межбюджетные трансферты муниципального образования «Сельское поселение </w:t>
      </w:r>
      <w:proofErr w:type="spellStart"/>
      <w:r w:rsidRPr="00EF7A4A">
        <w:rPr>
          <w:sz w:val="26"/>
        </w:rPr>
        <w:t>Капустиноярский</w:t>
      </w:r>
      <w:proofErr w:type="spellEnd"/>
      <w:r w:rsidRPr="00EF7A4A">
        <w:rPr>
          <w:sz w:val="26"/>
        </w:rPr>
        <w:t xml:space="preserve"> сельсовет Ахтубинского муниципального района Астраханской области», предоставляемые бюджету муниципального образования «Ахтубинский муниципальный район Астраханской области», на осуществление части полномочий по решению вопросов местного значения в соответствии с заключенными соглашениями: </w:t>
      </w:r>
    </w:p>
    <w:p w14:paraId="32D188CB" w14:textId="01EDB563" w:rsidR="00EF7A4A" w:rsidRPr="00EF7A4A" w:rsidRDefault="00EF7A4A" w:rsidP="00EF7A4A">
      <w:pPr>
        <w:jc w:val="both"/>
        <w:rPr>
          <w:sz w:val="26"/>
        </w:rPr>
      </w:pPr>
      <w:r w:rsidRPr="00EF7A4A">
        <w:rPr>
          <w:sz w:val="26"/>
        </w:rPr>
        <w:t>- на 2024 год в сумме 1 8</w:t>
      </w:r>
      <w:r>
        <w:rPr>
          <w:sz w:val="26"/>
        </w:rPr>
        <w:t>85</w:t>
      </w:r>
      <w:r w:rsidRPr="00EF7A4A">
        <w:rPr>
          <w:sz w:val="26"/>
        </w:rPr>
        <w:t>,</w:t>
      </w:r>
      <w:r>
        <w:rPr>
          <w:sz w:val="26"/>
        </w:rPr>
        <w:t>96731</w:t>
      </w:r>
      <w:r w:rsidRPr="00EF7A4A">
        <w:rPr>
          <w:sz w:val="26"/>
        </w:rPr>
        <w:t xml:space="preserve"> тыс.</w:t>
      </w:r>
      <w:r>
        <w:rPr>
          <w:sz w:val="26"/>
        </w:rPr>
        <w:t xml:space="preserve"> </w:t>
      </w:r>
      <w:r w:rsidRPr="00EF7A4A">
        <w:rPr>
          <w:sz w:val="26"/>
        </w:rPr>
        <w:t>руб. согласно приложению № 8 к настоящему решению</w:t>
      </w:r>
      <w:r w:rsidR="00A34F87">
        <w:rPr>
          <w:sz w:val="26"/>
        </w:rPr>
        <w:t>»</w:t>
      </w:r>
      <w:r w:rsidRPr="00EF7A4A">
        <w:rPr>
          <w:sz w:val="26"/>
        </w:rPr>
        <w:t>.</w:t>
      </w:r>
    </w:p>
    <w:p w14:paraId="3EF8F36D" w14:textId="77777777" w:rsidR="00EF7A4A" w:rsidRDefault="00EF7A4A">
      <w:pPr>
        <w:jc w:val="both"/>
        <w:rPr>
          <w:sz w:val="26"/>
        </w:rPr>
      </w:pPr>
    </w:p>
    <w:p w14:paraId="25000000" w14:textId="159E74F0" w:rsidR="00D54441" w:rsidRDefault="00A34F87">
      <w:pPr>
        <w:ind w:firstLine="709"/>
        <w:jc w:val="both"/>
        <w:rPr>
          <w:sz w:val="28"/>
        </w:rPr>
      </w:pPr>
      <w:r>
        <w:rPr>
          <w:sz w:val="26"/>
        </w:rPr>
        <w:t>4</w:t>
      </w:r>
      <w:r w:rsidR="00BC6389">
        <w:rPr>
          <w:sz w:val="26"/>
        </w:rPr>
        <w:t xml:space="preserve">. </w:t>
      </w:r>
      <w:r>
        <w:rPr>
          <w:sz w:val="28"/>
        </w:rPr>
        <w:t>П</w:t>
      </w:r>
      <w:r w:rsidR="00BC6389">
        <w:rPr>
          <w:sz w:val="28"/>
        </w:rPr>
        <w:t>риложения 1; 1.1; 2; 2.1; 3; 3.1; 4; 4.1; 5; 5.1; 6; 6.1</w:t>
      </w:r>
      <w:r w:rsidR="0000181A">
        <w:rPr>
          <w:sz w:val="28"/>
        </w:rPr>
        <w:t>, 8</w:t>
      </w:r>
      <w:r w:rsidR="00BC6389">
        <w:rPr>
          <w:sz w:val="28"/>
        </w:rPr>
        <w:t xml:space="preserve"> изложить в новой редакции (прилагаются);</w:t>
      </w:r>
    </w:p>
    <w:p w14:paraId="2B000000" w14:textId="77777777" w:rsidR="00D54441" w:rsidRPr="00A34F87" w:rsidRDefault="00D54441">
      <w:pPr>
        <w:ind w:left="118"/>
        <w:jc w:val="both"/>
        <w:rPr>
          <w:sz w:val="28"/>
        </w:rPr>
      </w:pPr>
    </w:p>
    <w:p w14:paraId="2C000000" w14:textId="77777777" w:rsidR="00D54441" w:rsidRPr="00A34F87" w:rsidRDefault="00BC6389">
      <w:pPr>
        <w:ind w:firstLine="720"/>
        <w:jc w:val="both"/>
        <w:rPr>
          <w:sz w:val="28"/>
        </w:rPr>
      </w:pPr>
      <w:r w:rsidRPr="00A34F87">
        <w:rPr>
          <w:sz w:val="28"/>
        </w:rPr>
        <w:t xml:space="preserve">5. Настоящее решение в установленном порядке обнародовать и разместить в информационно-телекоммуникационной сети «Интернет» на официальном сайте администрации муниципального образования «Сельское поселение </w:t>
      </w:r>
      <w:proofErr w:type="spellStart"/>
      <w:r w:rsidRPr="00A34F87">
        <w:rPr>
          <w:sz w:val="28"/>
        </w:rPr>
        <w:t>Капустиноярский</w:t>
      </w:r>
      <w:proofErr w:type="spellEnd"/>
      <w:r w:rsidRPr="00A34F87">
        <w:rPr>
          <w:sz w:val="28"/>
        </w:rPr>
        <w:t xml:space="preserve"> сельсовет Ахтубинского муниципального района Астраханской области».</w:t>
      </w:r>
    </w:p>
    <w:p w14:paraId="2D000000" w14:textId="77777777" w:rsidR="00D54441" w:rsidRPr="00A34F87" w:rsidRDefault="00D54441">
      <w:pPr>
        <w:ind w:left="720"/>
        <w:jc w:val="both"/>
        <w:rPr>
          <w:sz w:val="28"/>
        </w:rPr>
      </w:pPr>
    </w:p>
    <w:p w14:paraId="2E000000" w14:textId="77777777" w:rsidR="00D54441" w:rsidRPr="00A34F87" w:rsidRDefault="00BC6389">
      <w:pPr>
        <w:ind w:firstLine="720"/>
        <w:jc w:val="both"/>
        <w:rPr>
          <w:sz w:val="28"/>
        </w:rPr>
      </w:pPr>
      <w:r w:rsidRPr="00A34F87">
        <w:rPr>
          <w:sz w:val="28"/>
        </w:rPr>
        <w:t>6. Настоящее решение вступает в силу с момента официального опубликования.</w:t>
      </w:r>
    </w:p>
    <w:p w14:paraId="2F000000" w14:textId="77777777" w:rsidR="00D54441" w:rsidRDefault="00D54441" w:rsidP="00A34F87">
      <w:pPr>
        <w:ind w:firstLine="720"/>
        <w:jc w:val="both"/>
        <w:rPr>
          <w:sz w:val="28"/>
        </w:rPr>
      </w:pPr>
    </w:p>
    <w:p w14:paraId="400C9D2E" w14:textId="77777777" w:rsidR="00A34F87" w:rsidRDefault="00A34F87" w:rsidP="00A34F87">
      <w:pPr>
        <w:ind w:firstLine="720"/>
        <w:jc w:val="both"/>
        <w:rPr>
          <w:sz w:val="28"/>
        </w:rPr>
      </w:pPr>
    </w:p>
    <w:p w14:paraId="651DF9F9" w14:textId="77777777" w:rsidR="00A34F87" w:rsidRPr="00A34F87" w:rsidRDefault="00A34F87" w:rsidP="00A34F87">
      <w:pPr>
        <w:ind w:firstLine="720"/>
        <w:jc w:val="both"/>
        <w:rPr>
          <w:sz w:val="28"/>
        </w:rPr>
      </w:pPr>
    </w:p>
    <w:p w14:paraId="33000000" w14:textId="77777777" w:rsidR="00D54441" w:rsidRDefault="00BC6389">
      <w:pPr>
        <w:tabs>
          <w:tab w:val="left" w:pos="980"/>
          <w:tab w:val="left" w:pos="8395"/>
        </w:tabs>
        <w:jc w:val="both"/>
        <w:rPr>
          <w:sz w:val="26"/>
        </w:rPr>
      </w:pPr>
      <w:r>
        <w:rPr>
          <w:sz w:val="26"/>
        </w:rPr>
        <w:t xml:space="preserve">            Председатель Совета                                                                           Пинчук А.А.</w:t>
      </w:r>
    </w:p>
    <w:p w14:paraId="34000000" w14:textId="77777777" w:rsidR="00D54441" w:rsidRDefault="00D54441">
      <w:pPr>
        <w:jc w:val="both"/>
        <w:rPr>
          <w:sz w:val="26"/>
        </w:rPr>
      </w:pPr>
    </w:p>
    <w:p w14:paraId="4A0BC18A" w14:textId="77777777" w:rsidR="00A34F87" w:rsidRDefault="00A34F87">
      <w:pPr>
        <w:jc w:val="both"/>
        <w:rPr>
          <w:sz w:val="26"/>
        </w:rPr>
      </w:pPr>
    </w:p>
    <w:p w14:paraId="35000000" w14:textId="77777777" w:rsidR="00D54441" w:rsidRDefault="00BC6389">
      <w:pPr>
        <w:tabs>
          <w:tab w:val="left" w:pos="1080"/>
        </w:tabs>
      </w:pPr>
      <w:r>
        <w:rPr>
          <w:sz w:val="26"/>
        </w:rPr>
        <w:t xml:space="preserve">            Глава муниципального образования                                                 Игнатенко В.С.</w:t>
      </w:r>
    </w:p>
    <w:sectPr w:rsidR="00D54441" w:rsidSect="00A34F87">
      <w:pgSz w:w="11906" w:h="16838"/>
      <w:pgMar w:top="851" w:right="851" w:bottom="62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2122A"/>
    <w:multiLevelType w:val="hybridMultilevel"/>
    <w:tmpl w:val="20049542"/>
    <w:lvl w:ilvl="0" w:tplc="98269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5C5B8E"/>
    <w:multiLevelType w:val="multilevel"/>
    <w:tmpl w:val="2C88B6BC"/>
    <w:lvl w:ilvl="0">
      <w:start w:val="1"/>
      <w:numFmt w:val="decimal"/>
      <w:lvlText w:val="%1."/>
      <w:lvlJc w:val="left"/>
      <w:pPr>
        <w:ind w:left="945" w:hanging="360"/>
      </w:pPr>
    </w:lvl>
    <w:lvl w:ilvl="1">
      <w:start w:val="1"/>
      <w:numFmt w:val="lowerLetter"/>
      <w:lvlText w:val="%2."/>
      <w:lvlJc w:val="left"/>
      <w:pPr>
        <w:ind w:left="1665" w:hanging="360"/>
      </w:pPr>
    </w:lvl>
    <w:lvl w:ilvl="2">
      <w:start w:val="1"/>
      <w:numFmt w:val="lowerRoman"/>
      <w:lvlText w:val="%3."/>
      <w:lvlJc w:val="right"/>
      <w:pPr>
        <w:ind w:left="2385" w:hanging="180"/>
      </w:pPr>
    </w:lvl>
    <w:lvl w:ilvl="3">
      <w:start w:val="1"/>
      <w:numFmt w:val="decimal"/>
      <w:lvlText w:val="%4.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7FF52915"/>
    <w:multiLevelType w:val="multilevel"/>
    <w:tmpl w:val="8AC2DFF2"/>
    <w:lvl w:ilvl="0">
      <w:start w:val="1"/>
      <w:numFmt w:val="decimal"/>
      <w:pStyle w:val="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4441"/>
    <w:rsid w:val="0000181A"/>
    <w:rsid w:val="005278DB"/>
    <w:rsid w:val="007921E5"/>
    <w:rsid w:val="00984E81"/>
    <w:rsid w:val="00A34F87"/>
    <w:rsid w:val="00A41260"/>
    <w:rsid w:val="00B1644E"/>
    <w:rsid w:val="00BC6389"/>
    <w:rsid w:val="00D54441"/>
    <w:rsid w:val="00E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B5D9"/>
  <w15:docId w15:val="{689E00F2-76A0-4646-A2D5-48247CCB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"/>
      </w:numPr>
      <w:jc w:val="both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tabs>
        <w:tab w:val="left" w:pos="1080"/>
      </w:tabs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basedOn w:val="10"/>
    <w:link w:val="a3"/>
    <w:rPr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0"/>
    <w:link w:val="a5"/>
    <w:rPr>
      <w:sz w:val="24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14">
    <w:name w:val="Название1"/>
    <w:basedOn w:val="a"/>
    <w:link w:val="15"/>
    <w:pPr>
      <w:spacing w:before="120" w:after="120"/>
    </w:pPr>
    <w:rPr>
      <w:i/>
    </w:rPr>
  </w:style>
  <w:style w:type="character" w:customStyle="1" w:styleId="15">
    <w:name w:val="Название1"/>
    <w:basedOn w:val="10"/>
    <w:link w:val="14"/>
    <w:rPr>
      <w:i/>
      <w:sz w:val="24"/>
    </w:rPr>
  </w:style>
  <w:style w:type="paragraph" w:customStyle="1" w:styleId="16">
    <w:name w:val="Номер страницы1"/>
    <w:basedOn w:val="17"/>
    <w:link w:val="18"/>
  </w:style>
  <w:style w:type="character" w:customStyle="1" w:styleId="18">
    <w:name w:val="Номер страницы1"/>
    <w:basedOn w:val="19"/>
    <w:link w:val="16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210">
    <w:name w:val="Основной текст с отступом 21"/>
    <w:basedOn w:val="a"/>
    <w:link w:val="211"/>
    <w:pPr>
      <w:tabs>
        <w:tab w:val="left" w:pos="1080"/>
      </w:tabs>
      <w:ind w:firstLine="360"/>
      <w:jc w:val="both"/>
    </w:pPr>
    <w:rPr>
      <w:sz w:val="28"/>
    </w:rPr>
  </w:style>
  <w:style w:type="character" w:customStyle="1" w:styleId="211">
    <w:name w:val="Основной текст с отступом 21"/>
    <w:basedOn w:val="10"/>
    <w:link w:val="210"/>
    <w:rPr>
      <w:sz w:val="28"/>
    </w:rPr>
  </w:style>
  <w:style w:type="paragraph" w:styleId="a7">
    <w:name w:val="No Spacing"/>
    <w:link w:val="a8"/>
    <w:rPr>
      <w:sz w:val="24"/>
    </w:rPr>
  </w:style>
  <w:style w:type="character" w:customStyle="1" w:styleId="a8">
    <w:name w:val="Без интервала Знак"/>
    <w:link w:val="a7"/>
    <w:rPr>
      <w:sz w:val="24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0"/>
    <w:link w:val="a9"/>
    <w:rPr>
      <w:rFonts w:ascii="Tahoma" w:hAnsi="Tahoma"/>
      <w:sz w:val="16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0"/>
    <w:link w:val="ab"/>
    <w:rPr>
      <w:sz w:val="24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character" w:customStyle="1" w:styleId="11">
    <w:name w:val="Заголовок 1 Знак"/>
    <w:basedOn w:val="10"/>
    <w:link w:val="1"/>
    <w:rPr>
      <w:sz w:val="28"/>
    </w:rPr>
  </w:style>
  <w:style w:type="paragraph" w:customStyle="1" w:styleId="23">
    <w:name w:val="Основной шрифт абзаца2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1a">
    <w:name w:val="Гиперссылка1"/>
    <w:link w:val="ad"/>
    <w:rPr>
      <w:color w:val="0000FF"/>
      <w:u w:val="single"/>
    </w:rPr>
  </w:style>
  <w:style w:type="character" w:styleId="ad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styleId="ae">
    <w:name w:val="List"/>
    <w:basedOn w:val="a5"/>
    <w:link w:val="af"/>
  </w:style>
  <w:style w:type="character" w:customStyle="1" w:styleId="af">
    <w:name w:val="Список Знак"/>
    <w:basedOn w:val="a6"/>
    <w:link w:val="ae"/>
    <w:rPr>
      <w:sz w:val="24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0"/>
    <w:link w:val="af0"/>
    <w:rPr>
      <w:sz w:val="24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1f">
    <w:name w:val="Указатель1"/>
    <w:basedOn w:val="a"/>
    <w:link w:val="1f0"/>
  </w:style>
  <w:style w:type="character" w:customStyle="1" w:styleId="1f0">
    <w:name w:val="Указатель1"/>
    <w:basedOn w:val="10"/>
    <w:link w:val="1f"/>
    <w:rPr>
      <w:sz w:val="24"/>
    </w:rPr>
  </w:style>
  <w:style w:type="paragraph" w:customStyle="1" w:styleId="af2">
    <w:name w:val="Содержимое врезки"/>
    <w:basedOn w:val="a5"/>
    <w:link w:val="af3"/>
  </w:style>
  <w:style w:type="character" w:customStyle="1" w:styleId="af3">
    <w:name w:val="Содержимое врезки"/>
    <w:basedOn w:val="a6"/>
    <w:link w:val="af2"/>
    <w:rPr>
      <w:sz w:val="24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1">
    <w:name w:val="Гиперссылка1"/>
    <w:link w:val="1f2"/>
    <w:rPr>
      <w:color w:val="000080"/>
      <w:u w:val="single"/>
    </w:rPr>
  </w:style>
  <w:style w:type="character" w:customStyle="1" w:styleId="1f2">
    <w:name w:val="Гиперссылка1"/>
    <w:link w:val="1f1"/>
    <w:rPr>
      <w:color w:val="0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Default">
    <w:name w:val="Default"/>
    <w:link w:val="Default0"/>
    <w:pPr>
      <w:widowControl w:val="0"/>
    </w:pPr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List Paragraph"/>
    <w:basedOn w:val="a"/>
    <w:link w:val="af7"/>
    <w:pPr>
      <w:ind w:left="708"/>
    </w:pPr>
  </w:style>
  <w:style w:type="character" w:customStyle="1" w:styleId="af7">
    <w:name w:val="Абзац списка Знак"/>
    <w:basedOn w:val="10"/>
    <w:link w:val="af6"/>
    <w:rPr>
      <w:sz w:val="24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af8">
    <w:name w:val="Title"/>
    <w:basedOn w:val="a"/>
    <w:next w:val="a5"/>
    <w:link w:val="af9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9">
    <w:name w:val="Заголовок Знак"/>
    <w:basedOn w:val="10"/>
    <w:link w:val="af8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2024-07-31T05:22:00Z</cp:lastPrinted>
  <dcterms:created xsi:type="dcterms:W3CDTF">2024-07-12T06:41:00Z</dcterms:created>
  <dcterms:modified xsi:type="dcterms:W3CDTF">2024-07-31T05:22:00Z</dcterms:modified>
</cp:coreProperties>
</file>