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AD" w:rsidRDefault="003F6487">
      <w:pPr>
        <w:pStyle w:val="ac"/>
        <w:jc w:val="center"/>
        <w:rPr>
          <w:rFonts w:ascii="Arial" w:hAnsi="Arial"/>
          <w:b/>
          <w:sz w:val="24"/>
        </w:rPr>
      </w:pPr>
      <w:r w:rsidRPr="0055085B">
        <w:rPr>
          <w:rFonts w:ascii="Arial" w:hAnsi="Arial"/>
          <w:b/>
          <w:sz w:val="24"/>
        </w:rPr>
        <w:t>Администрация</w:t>
      </w:r>
    </w:p>
    <w:p w:rsidR="00FB41AD" w:rsidRDefault="003F6487">
      <w:pPr>
        <w:pStyle w:val="ac"/>
        <w:jc w:val="center"/>
        <w:rPr>
          <w:rFonts w:ascii="Arial" w:hAnsi="Arial"/>
          <w:b/>
          <w:sz w:val="24"/>
        </w:rPr>
      </w:pPr>
      <w:r w:rsidRPr="0055085B">
        <w:rPr>
          <w:rFonts w:ascii="Arial" w:hAnsi="Arial"/>
          <w:b/>
          <w:sz w:val="24"/>
        </w:rPr>
        <w:t xml:space="preserve">муниципального образования «Сельское поселение </w:t>
      </w:r>
      <w:proofErr w:type="spellStart"/>
      <w:r w:rsidRPr="0055085B">
        <w:rPr>
          <w:rFonts w:ascii="Arial" w:hAnsi="Arial"/>
          <w:b/>
          <w:sz w:val="24"/>
        </w:rPr>
        <w:t>Капустиноярский</w:t>
      </w:r>
      <w:proofErr w:type="spellEnd"/>
      <w:r w:rsidRPr="0055085B">
        <w:rPr>
          <w:rFonts w:ascii="Arial" w:hAnsi="Arial"/>
          <w:b/>
          <w:sz w:val="24"/>
        </w:rPr>
        <w:t xml:space="preserve"> сельсовет </w:t>
      </w:r>
      <w:proofErr w:type="spellStart"/>
      <w:r w:rsidRPr="0055085B">
        <w:rPr>
          <w:rStyle w:val="a7"/>
          <w:rFonts w:ascii="Arial" w:hAnsi="Arial"/>
          <w:b/>
          <w:color w:val="000000"/>
          <w:sz w:val="24"/>
        </w:rPr>
        <w:t>Ахтубинского</w:t>
      </w:r>
      <w:proofErr w:type="spellEnd"/>
      <w:r w:rsidRPr="0055085B">
        <w:rPr>
          <w:rStyle w:val="a7"/>
          <w:rFonts w:ascii="Arial" w:hAnsi="Arial"/>
          <w:b/>
          <w:color w:val="000000"/>
          <w:sz w:val="24"/>
        </w:rPr>
        <w:t xml:space="preserve"> муниципального района Астраханской области»</w:t>
      </w:r>
    </w:p>
    <w:p w:rsidR="00FB41AD" w:rsidRDefault="004D74EF">
      <w:pPr>
        <w:widowControl w:val="0"/>
        <w:spacing w:after="0" w:line="240" w:lineRule="auto"/>
        <w:ind w:right="-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ПОСТАНОВЛЕНИЕ</w:t>
      </w:r>
      <w:r w:rsidR="003F6487">
        <w:rPr>
          <w:rFonts w:ascii="Arial" w:hAnsi="Arial"/>
          <w:b/>
          <w:sz w:val="24"/>
        </w:rPr>
        <w:t xml:space="preserve">              </w:t>
      </w:r>
    </w:p>
    <w:p w:rsidR="00FB41AD" w:rsidRDefault="00FB41AD">
      <w:pPr>
        <w:widowControl w:val="0"/>
        <w:spacing w:after="0" w:line="240" w:lineRule="auto"/>
        <w:ind w:right="-1"/>
        <w:jc w:val="center"/>
        <w:rPr>
          <w:rFonts w:ascii="Arial" w:hAnsi="Arial"/>
          <w:b/>
          <w:sz w:val="24"/>
        </w:rPr>
      </w:pPr>
    </w:p>
    <w:p w:rsidR="00FB41AD" w:rsidRDefault="004D74EF">
      <w:pPr>
        <w:widowControl w:val="0"/>
        <w:spacing w:after="0" w:line="240" w:lineRule="auto"/>
        <w:ind w:right="-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55085B">
        <w:rPr>
          <w:rFonts w:ascii="Arial" w:hAnsi="Arial"/>
          <w:sz w:val="24"/>
        </w:rPr>
        <w:t>от «</w:t>
      </w:r>
      <w:r w:rsidR="001D6B05">
        <w:rPr>
          <w:rFonts w:ascii="Arial" w:hAnsi="Arial"/>
          <w:sz w:val="24"/>
        </w:rPr>
        <w:t>08</w:t>
      </w:r>
      <w:r w:rsidRPr="0055085B">
        <w:rPr>
          <w:rFonts w:ascii="Arial" w:hAnsi="Arial"/>
          <w:sz w:val="24"/>
        </w:rPr>
        <w:t xml:space="preserve">» ноября </w:t>
      </w:r>
      <w:r w:rsidR="003F6487" w:rsidRPr="0055085B">
        <w:rPr>
          <w:rFonts w:ascii="Arial" w:hAnsi="Arial"/>
          <w:sz w:val="24"/>
        </w:rPr>
        <w:t>202</w:t>
      </w:r>
      <w:r w:rsidRPr="0055085B">
        <w:rPr>
          <w:rFonts w:ascii="Arial" w:hAnsi="Arial"/>
          <w:sz w:val="24"/>
        </w:rPr>
        <w:t>4</w:t>
      </w:r>
      <w:r w:rsidR="003F6487" w:rsidRPr="0055085B">
        <w:rPr>
          <w:rFonts w:ascii="Arial" w:hAnsi="Arial"/>
          <w:sz w:val="24"/>
        </w:rPr>
        <w:t xml:space="preserve">   года</w:t>
      </w:r>
      <w:r w:rsidR="003F6487" w:rsidRPr="0055085B">
        <w:rPr>
          <w:rFonts w:ascii="Arial" w:hAnsi="Arial"/>
          <w:sz w:val="24"/>
        </w:rPr>
        <w:tab/>
      </w:r>
      <w:r w:rsidR="003F6487" w:rsidRPr="0055085B">
        <w:rPr>
          <w:rFonts w:ascii="Arial" w:hAnsi="Arial"/>
          <w:sz w:val="24"/>
        </w:rPr>
        <w:tab/>
      </w:r>
      <w:r w:rsidR="003F6487" w:rsidRPr="0055085B">
        <w:rPr>
          <w:rFonts w:ascii="Arial" w:hAnsi="Arial"/>
          <w:sz w:val="24"/>
        </w:rPr>
        <w:tab/>
      </w:r>
      <w:r w:rsidR="003F6487" w:rsidRPr="0055085B">
        <w:rPr>
          <w:rFonts w:ascii="Arial" w:hAnsi="Arial"/>
          <w:sz w:val="24"/>
        </w:rPr>
        <w:tab/>
      </w:r>
      <w:r w:rsidR="003F6487" w:rsidRPr="0055085B">
        <w:rPr>
          <w:rFonts w:ascii="Arial" w:hAnsi="Arial"/>
          <w:sz w:val="24"/>
        </w:rPr>
        <w:tab/>
      </w:r>
      <w:r w:rsidR="003F6487" w:rsidRPr="0055085B">
        <w:rPr>
          <w:rFonts w:ascii="Arial" w:hAnsi="Arial"/>
          <w:sz w:val="24"/>
        </w:rPr>
        <w:tab/>
        <w:t xml:space="preserve">              </w:t>
      </w:r>
      <w:r w:rsidRPr="0055085B">
        <w:rPr>
          <w:rFonts w:ascii="Arial" w:hAnsi="Arial"/>
          <w:sz w:val="24"/>
        </w:rPr>
        <w:t xml:space="preserve">     </w:t>
      </w:r>
      <w:r w:rsidR="003F6487" w:rsidRPr="0055085B">
        <w:rPr>
          <w:rFonts w:ascii="Arial" w:hAnsi="Arial"/>
          <w:sz w:val="24"/>
        </w:rPr>
        <w:t>№</w:t>
      </w:r>
      <w:r w:rsidR="003F6487">
        <w:rPr>
          <w:rFonts w:ascii="Arial" w:hAnsi="Arial"/>
          <w:sz w:val="24"/>
        </w:rPr>
        <w:t xml:space="preserve"> </w:t>
      </w:r>
      <w:r w:rsidR="0081474E">
        <w:rPr>
          <w:rFonts w:ascii="Arial" w:hAnsi="Arial"/>
          <w:sz w:val="24"/>
        </w:rPr>
        <w:t>44</w:t>
      </w:r>
    </w:p>
    <w:p w:rsidR="004D74EF" w:rsidRDefault="004D74EF">
      <w:pPr>
        <w:widowControl w:val="0"/>
        <w:spacing w:after="0" w:line="240" w:lineRule="auto"/>
        <w:ind w:right="4110"/>
        <w:rPr>
          <w:rFonts w:ascii="Arial" w:hAnsi="Arial"/>
          <w:b/>
          <w:sz w:val="24"/>
        </w:rPr>
      </w:pPr>
    </w:p>
    <w:p w:rsidR="00FB41AD" w:rsidRDefault="003F6487">
      <w:pPr>
        <w:widowControl w:val="0"/>
        <w:spacing w:after="0" w:line="240" w:lineRule="auto"/>
        <w:ind w:right="411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</w:t>
      </w:r>
      <w:r w:rsidR="004D74EF">
        <w:rPr>
          <w:rFonts w:ascii="Arial" w:hAnsi="Arial"/>
          <w:b/>
          <w:sz w:val="24"/>
        </w:rPr>
        <w:t xml:space="preserve"> внесении изменений в муниципальную программу</w:t>
      </w:r>
      <w:r>
        <w:rPr>
          <w:rFonts w:ascii="Arial" w:hAnsi="Arial"/>
          <w:b/>
          <w:sz w:val="24"/>
        </w:rPr>
        <w:t xml:space="preserve"> «Благоустройство территории муниципального образования «Сельское поселение </w:t>
      </w:r>
      <w:proofErr w:type="spellStart"/>
      <w:r>
        <w:rPr>
          <w:rFonts w:ascii="Arial" w:hAnsi="Arial"/>
          <w:b/>
          <w:sz w:val="24"/>
        </w:rPr>
        <w:t>Капустиноярский</w:t>
      </w:r>
      <w:proofErr w:type="spellEnd"/>
      <w:r>
        <w:rPr>
          <w:rFonts w:ascii="Arial" w:hAnsi="Arial"/>
          <w:b/>
          <w:sz w:val="24"/>
        </w:rPr>
        <w:t xml:space="preserve"> сельсовет </w:t>
      </w:r>
      <w:proofErr w:type="spellStart"/>
      <w:r>
        <w:rPr>
          <w:rFonts w:ascii="Arial" w:hAnsi="Arial"/>
          <w:b/>
          <w:sz w:val="24"/>
        </w:rPr>
        <w:t>Ахтубинского</w:t>
      </w:r>
      <w:proofErr w:type="spellEnd"/>
      <w:r>
        <w:rPr>
          <w:rFonts w:ascii="Arial" w:hAnsi="Arial"/>
          <w:b/>
          <w:sz w:val="24"/>
        </w:rPr>
        <w:t xml:space="preserve"> муниципального района Астраханской области»</w:t>
      </w:r>
    </w:p>
    <w:p w:rsidR="00FB41AD" w:rsidRDefault="00FB41AD">
      <w:pPr>
        <w:widowControl w:val="0"/>
        <w:spacing w:after="0" w:line="200" w:lineRule="atLeast"/>
        <w:jc w:val="both"/>
        <w:rPr>
          <w:rFonts w:ascii="Arial" w:hAnsi="Arial"/>
          <w:sz w:val="24"/>
        </w:rPr>
      </w:pPr>
    </w:p>
    <w:p w:rsidR="00FB41AD" w:rsidRDefault="003F648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  <w:proofErr w:type="gramStart"/>
      <w:r>
        <w:rPr>
          <w:rFonts w:ascii="Arial" w:hAnsi="Arial"/>
          <w:sz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Уставом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области», постановлением  администрации муниципального образования «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района Астраханской области» от 06.03.2018 № 23 «Об утверждении Порядка принятия решений о разработке муниципальных программ муниципального образования «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сельсовет», их формирования и</w:t>
      </w:r>
      <w:proofErr w:type="gramEnd"/>
      <w:r>
        <w:rPr>
          <w:rFonts w:ascii="Arial" w:hAnsi="Arial"/>
          <w:sz w:val="24"/>
        </w:rPr>
        <w:t xml:space="preserve"> реализации» и в целях совершенствования системы комплексного благоустройства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области», администрация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</w:t>
      </w:r>
      <w:r w:rsidR="004D74EF">
        <w:rPr>
          <w:rFonts w:ascii="Arial" w:hAnsi="Arial"/>
          <w:sz w:val="24"/>
        </w:rPr>
        <w:t>, а также актуализации на 2025-2027 годы</w:t>
      </w:r>
      <w:proofErr w:type="gramStart"/>
      <w:r>
        <w:rPr>
          <w:rFonts w:ascii="Arial" w:hAnsi="Arial"/>
          <w:sz w:val="24"/>
        </w:rPr>
        <w:t>.,</w:t>
      </w:r>
      <w:proofErr w:type="gramEnd"/>
    </w:p>
    <w:p w:rsidR="00FB41AD" w:rsidRDefault="003F648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ПОСТАНОВЛЯЕТ:</w:t>
      </w:r>
    </w:p>
    <w:p w:rsidR="00FB41AD" w:rsidRDefault="004D74EF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Внести в</w:t>
      </w:r>
      <w:r w:rsidR="003F6487">
        <w:rPr>
          <w:rFonts w:ascii="Arial" w:hAnsi="Arial"/>
          <w:sz w:val="24"/>
        </w:rPr>
        <w:t xml:space="preserve"> муниципальную программу «Благоустройство территории муниципального о</w:t>
      </w:r>
      <w:r w:rsidR="003F6487" w:rsidRPr="0055085B">
        <w:rPr>
          <w:rFonts w:ascii="Arial" w:hAnsi="Arial"/>
          <w:sz w:val="24"/>
        </w:rPr>
        <w:t>б</w:t>
      </w:r>
      <w:r w:rsidR="003F6487">
        <w:rPr>
          <w:rFonts w:ascii="Arial" w:hAnsi="Arial"/>
          <w:sz w:val="24"/>
        </w:rPr>
        <w:t xml:space="preserve">разования «Сельское поселение </w:t>
      </w:r>
      <w:proofErr w:type="spellStart"/>
      <w:r w:rsidR="003F6487">
        <w:rPr>
          <w:rFonts w:ascii="Arial" w:hAnsi="Arial"/>
          <w:sz w:val="24"/>
        </w:rPr>
        <w:t>Капустиноярский</w:t>
      </w:r>
      <w:proofErr w:type="spellEnd"/>
      <w:r w:rsidR="003F6487">
        <w:rPr>
          <w:rFonts w:ascii="Arial" w:hAnsi="Arial"/>
          <w:sz w:val="24"/>
        </w:rPr>
        <w:t xml:space="preserve"> сельсовет </w:t>
      </w:r>
      <w:proofErr w:type="spellStart"/>
      <w:r w:rsidR="003F6487">
        <w:rPr>
          <w:rFonts w:ascii="Arial" w:hAnsi="Arial"/>
          <w:sz w:val="24"/>
        </w:rPr>
        <w:t>Ахтубинского</w:t>
      </w:r>
      <w:proofErr w:type="spellEnd"/>
      <w:r w:rsidR="003F6487">
        <w:rPr>
          <w:rFonts w:ascii="Arial" w:hAnsi="Arial"/>
          <w:sz w:val="24"/>
        </w:rPr>
        <w:t xml:space="preserve"> муниципального района Астраханской области»</w:t>
      </w:r>
      <w:r>
        <w:rPr>
          <w:rFonts w:ascii="Arial" w:hAnsi="Arial"/>
          <w:sz w:val="24"/>
        </w:rPr>
        <w:t xml:space="preserve"> утверждённую постановлением от 23.10.2023 № 64в (далее – Программа) следующие изменения:</w:t>
      </w:r>
    </w:p>
    <w:p w:rsidR="00B10A18" w:rsidRPr="0055085B" w:rsidRDefault="004D74EF" w:rsidP="00B10A18">
      <w:pPr>
        <w:pStyle w:val="af2"/>
        <w:numPr>
          <w:ilvl w:val="1"/>
          <w:numId w:val="8"/>
        </w:numPr>
        <w:spacing w:after="0" w:line="240" w:lineRule="auto"/>
        <w:jc w:val="both"/>
        <w:rPr>
          <w:rFonts w:ascii="Arial" w:hAnsi="Arial"/>
          <w:sz w:val="24"/>
        </w:rPr>
      </w:pPr>
      <w:r w:rsidRPr="00220DD0">
        <w:rPr>
          <w:rFonts w:ascii="Arial" w:hAnsi="Arial"/>
          <w:sz w:val="24"/>
        </w:rPr>
        <w:t xml:space="preserve">В графы паспорта Программы: </w:t>
      </w:r>
      <w:proofErr w:type="gramStart"/>
      <w:r w:rsidR="00220DD0" w:rsidRPr="00220DD0">
        <w:rPr>
          <w:rFonts w:ascii="Arial" w:hAnsi="Arial"/>
          <w:sz w:val="24"/>
        </w:rPr>
        <w:t xml:space="preserve">«Сроки реализации» - «2024-2026 </w:t>
      </w:r>
      <w:proofErr w:type="spellStart"/>
      <w:r w:rsidR="00220DD0" w:rsidRPr="00220DD0">
        <w:rPr>
          <w:rFonts w:ascii="Arial" w:hAnsi="Arial"/>
          <w:sz w:val="24"/>
        </w:rPr>
        <w:t>г.г</w:t>
      </w:r>
      <w:proofErr w:type="spellEnd"/>
      <w:r w:rsidR="00220DD0" w:rsidRPr="00220DD0">
        <w:rPr>
          <w:rFonts w:ascii="Arial" w:hAnsi="Arial"/>
          <w:sz w:val="24"/>
        </w:rPr>
        <w:t xml:space="preserve">.», </w:t>
      </w:r>
      <w:r w:rsidR="00220DD0" w:rsidRPr="00220DD0">
        <w:rPr>
          <w:rFonts w:ascii="Arial" w:hAnsi="Arial"/>
          <w:b/>
          <w:sz w:val="24"/>
        </w:rPr>
        <w:t>изменить</w:t>
      </w:r>
      <w:r w:rsidR="00220DD0" w:rsidRPr="00220DD0">
        <w:rPr>
          <w:rFonts w:ascii="Arial" w:hAnsi="Arial"/>
          <w:sz w:val="24"/>
        </w:rPr>
        <w:t xml:space="preserve"> – «2025-2027 </w:t>
      </w:r>
      <w:proofErr w:type="spellStart"/>
      <w:r w:rsidR="00220DD0" w:rsidRPr="00220DD0">
        <w:rPr>
          <w:rFonts w:ascii="Arial" w:hAnsi="Arial"/>
          <w:sz w:val="24"/>
        </w:rPr>
        <w:t>г.г</w:t>
      </w:r>
      <w:proofErr w:type="spellEnd"/>
      <w:r w:rsidR="00220DD0" w:rsidRPr="00220DD0">
        <w:rPr>
          <w:rFonts w:ascii="Arial" w:hAnsi="Arial"/>
          <w:sz w:val="24"/>
        </w:rPr>
        <w:t>.»; «Объем финансирования» - «Общий объем финансирования за счет средств местного бюджета составляет 8201,86 тыс. рублей, в том числе: 2024 год   1862,89 тыс. рублей; 2025 год   3676,77 тыс. рублей;</w:t>
      </w:r>
      <w:proofErr w:type="gramEnd"/>
      <w:r w:rsidR="00220DD0" w:rsidRPr="00220DD0">
        <w:rPr>
          <w:rFonts w:ascii="Arial" w:hAnsi="Arial"/>
          <w:sz w:val="24"/>
        </w:rPr>
        <w:t xml:space="preserve"> </w:t>
      </w:r>
      <w:r w:rsidR="00220DD0">
        <w:rPr>
          <w:rFonts w:ascii="Arial" w:hAnsi="Arial"/>
          <w:sz w:val="24"/>
        </w:rPr>
        <w:t xml:space="preserve">2026 год </w:t>
      </w:r>
      <w:r w:rsidR="00220DD0" w:rsidRPr="00220DD0">
        <w:rPr>
          <w:rFonts w:ascii="Arial" w:hAnsi="Arial"/>
          <w:sz w:val="24"/>
        </w:rPr>
        <w:t>2662,20 тыс. рублей»,</w:t>
      </w:r>
      <w:r w:rsidR="00220DD0">
        <w:rPr>
          <w:rFonts w:ascii="Arial" w:hAnsi="Arial"/>
          <w:sz w:val="24"/>
        </w:rPr>
        <w:t xml:space="preserve"> </w:t>
      </w:r>
      <w:r w:rsidR="00220DD0" w:rsidRPr="00220DD0">
        <w:rPr>
          <w:rFonts w:ascii="Arial" w:hAnsi="Arial"/>
          <w:b/>
          <w:sz w:val="24"/>
        </w:rPr>
        <w:t>изменить</w:t>
      </w:r>
      <w:r w:rsidR="00220DD0">
        <w:rPr>
          <w:rFonts w:ascii="Arial" w:hAnsi="Arial"/>
          <w:sz w:val="24"/>
        </w:rPr>
        <w:t xml:space="preserve"> – </w:t>
      </w:r>
      <w:r w:rsidR="00220DD0" w:rsidRPr="0055085B">
        <w:rPr>
          <w:rFonts w:ascii="Arial" w:hAnsi="Arial"/>
          <w:sz w:val="24"/>
        </w:rPr>
        <w:t xml:space="preserve">«Объем финансирования» - «Общий объем финансирования за счет средств местного бюджета составляет </w:t>
      </w:r>
      <w:r w:rsidR="0055085B" w:rsidRPr="0055085B">
        <w:rPr>
          <w:rFonts w:ascii="Arial" w:hAnsi="Arial"/>
          <w:sz w:val="24"/>
        </w:rPr>
        <w:t>504</w:t>
      </w:r>
      <w:r w:rsidR="00742257">
        <w:rPr>
          <w:rFonts w:ascii="Arial" w:hAnsi="Arial"/>
          <w:sz w:val="24"/>
        </w:rPr>
        <w:t>3</w:t>
      </w:r>
      <w:r w:rsidR="0055085B" w:rsidRPr="0055085B">
        <w:rPr>
          <w:rFonts w:ascii="Arial" w:hAnsi="Arial"/>
          <w:sz w:val="24"/>
        </w:rPr>
        <w:t>,</w:t>
      </w:r>
      <w:r w:rsidR="00742257">
        <w:rPr>
          <w:rFonts w:ascii="Arial" w:hAnsi="Arial"/>
          <w:sz w:val="24"/>
        </w:rPr>
        <w:t>14</w:t>
      </w:r>
      <w:r w:rsidR="0055085B" w:rsidRPr="0055085B">
        <w:rPr>
          <w:rFonts w:ascii="Arial" w:hAnsi="Arial"/>
          <w:sz w:val="24"/>
        </w:rPr>
        <w:t xml:space="preserve"> </w:t>
      </w:r>
      <w:r w:rsidR="00220DD0" w:rsidRPr="0055085B">
        <w:rPr>
          <w:rFonts w:ascii="Arial" w:hAnsi="Arial"/>
          <w:sz w:val="24"/>
        </w:rPr>
        <w:t xml:space="preserve">тыс. рублей, в том числе: 2025 год   </w:t>
      </w:r>
      <w:r w:rsidR="0055085B" w:rsidRPr="0055085B">
        <w:rPr>
          <w:rFonts w:ascii="Arial" w:hAnsi="Arial"/>
          <w:sz w:val="24"/>
        </w:rPr>
        <w:t>179</w:t>
      </w:r>
      <w:r w:rsidR="00742257">
        <w:rPr>
          <w:rFonts w:ascii="Arial" w:hAnsi="Arial"/>
          <w:sz w:val="24"/>
        </w:rPr>
        <w:t>8</w:t>
      </w:r>
      <w:r w:rsidR="0055085B" w:rsidRPr="0055085B">
        <w:rPr>
          <w:rFonts w:ascii="Arial" w:hAnsi="Arial"/>
          <w:sz w:val="24"/>
        </w:rPr>
        <w:t>,</w:t>
      </w:r>
      <w:r w:rsidR="00742257">
        <w:rPr>
          <w:rFonts w:ascii="Arial" w:hAnsi="Arial"/>
          <w:sz w:val="24"/>
        </w:rPr>
        <w:t>79</w:t>
      </w:r>
      <w:bookmarkStart w:id="0" w:name="_GoBack"/>
      <w:bookmarkEnd w:id="0"/>
      <w:r w:rsidR="0055085B" w:rsidRPr="0055085B">
        <w:rPr>
          <w:rFonts w:ascii="Arial" w:hAnsi="Arial"/>
          <w:sz w:val="24"/>
        </w:rPr>
        <w:t xml:space="preserve"> </w:t>
      </w:r>
      <w:r w:rsidR="00220DD0" w:rsidRPr="0055085B">
        <w:rPr>
          <w:rFonts w:ascii="Arial" w:hAnsi="Arial"/>
          <w:sz w:val="24"/>
        </w:rPr>
        <w:t xml:space="preserve">тыс. рублей; 2026 год </w:t>
      </w:r>
      <w:r w:rsidR="0055085B" w:rsidRPr="0055085B">
        <w:rPr>
          <w:rFonts w:ascii="Arial" w:hAnsi="Arial"/>
          <w:sz w:val="24"/>
        </w:rPr>
        <w:t xml:space="preserve">1706,25 </w:t>
      </w:r>
      <w:r w:rsidR="00220DD0" w:rsidRPr="0055085B">
        <w:rPr>
          <w:rFonts w:ascii="Arial" w:hAnsi="Arial"/>
          <w:sz w:val="24"/>
        </w:rPr>
        <w:t xml:space="preserve">тыс. рублей; 2027 год </w:t>
      </w:r>
      <w:r w:rsidR="0055085B" w:rsidRPr="0055085B">
        <w:rPr>
          <w:rFonts w:ascii="Arial" w:hAnsi="Arial"/>
          <w:sz w:val="24"/>
        </w:rPr>
        <w:t>1538,10</w:t>
      </w:r>
      <w:r w:rsidR="00220DD0" w:rsidRPr="0055085B">
        <w:rPr>
          <w:rFonts w:ascii="Arial" w:hAnsi="Arial"/>
          <w:sz w:val="24"/>
        </w:rPr>
        <w:t xml:space="preserve"> тыс. рублей»;</w:t>
      </w:r>
    </w:p>
    <w:p w:rsidR="00220DD0" w:rsidRPr="00B10A18" w:rsidRDefault="00B10A18" w:rsidP="00B10A18">
      <w:pPr>
        <w:pStyle w:val="af2"/>
        <w:numPr>
          <w:ilvl w:val="1"/>
          <w:numId w:val="8"/>
        </w:numPr>
        <w:spacing w:after="0" w:line="240" w:lineRule="auto"/>
        <w:jc w:val="both"/>
        <w:rPr>
          <w:rFonts w:ascii="Arial" w:hAnsi="Arial"/>
          <w:sz w:val="24"/>
          <w:highlight w:val="yellow"/>
        </w:rPr>
      </w:pPr>
      <w:r w:rsidRPr="00B10A18">
        <w:rPr>
          <w:rFonts w:ascii="Arial" w:hAnsi="Arial"/>
          <w:sz w:val="24"/>
        </w:rPr>
        <w:t xml:space="preserve">В графы </w:t>
      </w:r>
      <w:r>
        <w:rPr>
          <w:rFonts w:ascii="Arial" w:hAnsi="Arial"/>
          <w:sz w:val="24"/>
        </w:rPr>
        <w:t xml:space="preserve">«Затраты» </w:t>
      </w:r>
      <w:r w:rsidRPr="00B10A18">
        <w:rPr>
          <w:rFonts w:ascii="Arial" w:hAnsi="Arial"/>
          <w:sz w:val="24"/>
        </w:rPr>
        <w:t xml:space="preserve">таблицы раздела «6. Перечень программных мероприятий, сроки их реализации, информация о необходимых </w:t>
      </w:r>
      <w:r w:rsidRPr="00B10A18">
        <w:rPr>
          <w:rFonts w:ascii="Arial" w:hAnsi="Arial"/>
          <w:sz w:val="24"/>
        </w:rPr>
        <w:lastRenderedPageBreak/>
        <w:t>ресурсах»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b/>
          <w:sz w:val="24"/>
        </w:rPr>
        <w:t>изменить</w:t>
      </w:r>
      <w:r>
        <w:rPr>
          <w:rFonts w:ascii="Arial" w:hAnsi="Arial"/>
          <w:sz w:val="24"/>
        </w:rPr>
        <w:t xml:space="preserve"> – «2025 год, 2026 год, 2027 год» с соответствующей корректировкой сумм денежных средств.</w:t>
      </w:r>
    </w:p>
    <w:p w:rsidR="00FB41AD" w:rsidRDefault="003F6487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Общему отделу администрации обеспечить размещение настоящего постановления  с приложенной Программой «Благоустройство территории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 в новой редакции в сети Интернет на официальном сайте администрации.</w:t>
      </w:r>
    </w:p>
    <w:p w:rsidR="00FB41AD" w:rsidRDefault="003F6487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Настоящее постановление вступает в силу с момента подписания.</w:t>
      </w:r>
    </w:p>
    <w:p w:rsidR="00FB41AD" w:rsidRDefault="003F6487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Осуществление </w:t>
      </w:r>
      <w:proofErr w:type="gramStart"/>
      <w:r>
        <w:rPr>
          <w:rFonts w:ascii="Arial" w:hAnsi="Arial"/>
          <w:sz w:val="24"/>
        </w:rPr>
        <w:t>контроля за</w:t>
      </w:r>
      <w:proofErr w:type="gramEnd"/>
      <w:r>
        <w:rPr>
          <w:rFonts w:ascii="Arial" w:hAnsi="Arial"/>
          <w:sz w:val="24"/>
        </w:rPr>
        <w:t xml:space="preserve"> выполнением положений настоящего постановления оставляю за собой.</w:t>
      </w:r>
    </w:p>
    <w:p w:rsidR="00FB41AD" w:rsidRDefault="003F6487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FB41AD" w:rsidRDefault="00FB41AD">
      <w:pPr>
        <w:spacing w:after="0" w:line="240" w:lineRule="auto"/>
        <w:jc w:val="both"/>
        <w:rPr>
          <w:rFonts w:ascii="Arial" w:hAnsi="Arial"/>
          <w:b/>
          <w:sz w:val="24"/>
        </w:rPr>
      </w:pP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Глава муниципального образования                                                      </w:t>
      </w:r>
      <w:proofErr w:type="spellStart"/>
      <w:r>
        <w:rPr>
          <w:rFonts w:ascii="Arial" w:hAnsi="Arial"/>
          <w:sz w:val="24"/>
        </w:rPr>
        <w:t>В.С.Игнатенко</w:t>
      </w:r>
      <w:proofErr w:type="spellEnd"/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3F6487" w:rsidRDefault="003F6487">
      <w:pPr>
        <w:spacing w:after="0" w:line="240" w:lineRule="auto"/>
        <w:jc w:val="both"/>
        <w:rPr>
          <w:rFonts w:ascii="Arial" w:hAnsi="Arial"/>
          <w:sz w:val="24"/>
        </w:rPr>
      </w:pPr>
    </w:p>
    <w:p w:rsidR="003F6487" w:rsidRDefault="003F6487">
      <w:pPr>
        <w:spacing w:after="0" w:line="240" w:lineRule="auto"/>
        <w:jc w:val="both"/>
        <w:rPr>
          <w:rFonts w:ascii="Arial" w:hAnsi="Arial"/>
          <w:sz w:val="24"/>
        </w:rPr>
      </w:pPr>
    </w:p>
    <w:p w:rsidR="003F6487" w:rsidRDefault="003F6487">
      <w:pPr>
        <w:spacing w:after="0" w:line="240" w:lineRule="auto"/>
        <w:jc w:val="both"/>
        <w:rPr>
          <w:rFonts w:ascii="Arial" w:hAnsi="Arial"/>
          <w:sz w:val="24"/>
        </w:rPr>
      </w:pPr>
    </w:p>
    <w:p w:rsidR="003F6487" w:rsidRDefault="003F6487">
      <w:pPr>
        <w:spacing w:after="0" w:line="240" w:lineRule="auto"/>
        <w:jc w:val="both"/>
        <w:rPr>
          <w:rFonts w:ascii="Arial" w:hAnsi="Arial"/>
          <w:sz w:val="24"/>
        </w:rPr>
      </w:pPr>
    </w:p>
    <w:p w:rsidR="003F6487" w:rsidRDefault="003F6487">
      <w:pPr>
        <w:spacing w:after="0" w:line="240" w:lineRule="auto"/>
        <w:jc w:val="both"/>
        <w:rPr>
          <w:rFonts w:ascii="Arial" w:hAnsi="Arial"/>
          <w:sz w:val="24"/>
        </w:rPr>
      </w:pPr>
    </w:p>
    <w:p w:rsidR="003F6487" w:rsidRDefault="003F6487">
      <w:pPr>
        <w:spacing w:after="0" w:line="240" w:lineRule="auto"/>
        <w:jc w:val="both"/>
        <w:rPr>
          <w:rFonts w:ascii="Arial" w:hAnsi="Arial"/>
          <w:sz w:val="24"/>
        </w:rPr>
      </w:pPr>
    </w:p>
    <w:p w:rsidR="003F6487" w:rsidRDefault="003F6487">
      <w:pPr>
        <w:spacing w:after="0" w:line="240" w:lineRule="auto"/>
        <w:jc w:val="both"/>
        <w:rPr>
          <w:rFonts w:ascii="Arial" w:hAnsi="Arial"/>
          <w:sz w:val="24"/>
        </w:rPr>
      </w:pPr>
    </w:p>
    <w:p w:rsidR="003F6487" w:rsidRDefault="003F6487">
      <w:pPr>
        <w:spacing w:after="0" w:line="240" w:lineRule="auto"/>
        <w:jc w:val="both"/>
        <w:rPr>
          <w:rFonts w:ascii="Arial" w:hAnsi="Arial"/>
          <w:sz w:val="24"/>
        </w:rPr>
      </w:pPr>
    </w:p>
    <w:p w:rsidR="003F6487" w:rsidRDefault="003F6487">
      <w:pPr>
        <w:spacing w:after="0" w:line="240" w:lineRule="auto"/>
        <w:jc w:val="both"/>
        <w:rPr>
          <w:rFonts w:ascii="Arial" w:hAnsi="Arial"/>
          <w:sz w:val="24"/>
        </w:rPr>
      </w:pPr>
    </w:p>
    <w:p w:rsidR="003F6487" w:rsidRDefault="003F6487">
      <w:pPr>
        <w:spacing w:after="0" w:line="240" w:lineRule="auto"/>
        <w:jc w:val="both"/>
        <w:rPr>
          <w:rFonts w:ascii="Arial" w:hAnsi="Arial"/>
          <w:sz w:val="24"/>
        </w:rPr>
      </w:pPr>
    </w:p>
    <w:p w:rsidR="003F6487" w:rsidRDefault="003F6487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3F6487">
      <w:pPr>
        <w:spacing w:after="0" w:line="240" w:lineRule="auto"/>
        <w:ind w:left="5664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    Приложение № 1</w:t>
      </w:r>
    </w:p>
    <w:p w:rsidR="00FB41AD" w:rsidRDefault="003F6487">
      <w:pPr>
        <w:spacing w:after="0" w:line="240" w:lineRule="auto"/>
        <w:ind w:left="5812"/>
        <w:jc w:val="righ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Утверждена</w:t>
      </w:r>
      <w:proofErr w:type="gramEnd"/>
      <w:r>
        <w:rPr>
          <w:rFonts w:ascii="Arial" w:hAnsi="Arial"/>
          <w:sz w:val="24"/>
        </w:rPr>
        <w:t xml:space="preserve"> постановлением администрации </w:t>
      </w:r>
    </w:p>
    <w:p w:rsidR="00FB41AD" w:rsidRDefault="003F6487">
      <w:pPr>
        <w:spacing w:after="0" w:line="240" w:lineRule="auto"/>
        <w:ind w:left="5812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</w:t>
      </w:r>
    </w:p>
    <w:p w:rsidR="00FB41AD" w:rsidRDefault="003F6487">
      <w:pPr>
        <w:spacing w:after="0" w:line="240" w:lineRule="auto"/>
        <w:ind w:left="5812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от</w:t>
      </w:r>
      <w:r w:rsidR="0081474E">
        <w:rPr>
          <w:rFonts w:ascii="Arial" w:hAnsi="Arial"/>
          <w:sz w:val="24"/>
        </w:rPr>
        <w:t xml:space="preserve"> 08.11.2024</w:t>
      </w:r>
      <w:r>
        <w:rPr>
          <w:rFonts w:ascii="Arial" w:hAnsi="Arial"/>
          <w:sz w:val="24"/>
        </w:rPr>
        <w:t xml:space="preserve"> № </w:t>
      </w:r>
      <w:r w:rsidR="0081474E">
        <w:rPr>
          <w:rFonts w:ascii="Arial" w:hAnsi="Arial"/>
          <w:sz w:val="24"/>
        </w:rPr>
        <w:t>44</w:t>
      </w:r>
      <w:r w:rsidR="0055085B">
        <w:rPr>
          <w:rFonts w:ascii="Arial" w:hAnsi="Arial"/>
          <w:sz w:val="24"/>
        </w:rPr>
        <w:t xml:space="preserve"> </w:t>
      </w:r>
    </w:p>
    <w:p w:rsidR="0081474E" w:rsidRDefault="0081474E">
      <w:pPr>
        <w:spacing w:after="0" w:line="240" w:lineRule="auto"/>
        <w:jc w:val="center"/>
        <w:rPr>
          <w:rFonts w:ascii="Arial" w:hAnsi="Arial"/>
          <w:sz w:val="24"/>
        </w:rPr>
      </w:pPr>
    </w:p>
    <w:p w:rsidR="00FB41AD" w:rsidRDefault="003F6487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ПАСПОРТ</w:t>
      </w:r>
    </w:p>
    <w:p w:rsidR="00FB41AD" w:rsidRDefault="003F6487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муниципальной программы </w:t>
      </w:r>
    </w:p>
    <w:p w:rsidR="00FB41AD" w:rsidRDefault="003F6487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«Благоустройство территории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</w:t>
      </w: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1965"/>
        <w:gridCol w:w="7686"/>
      </w:tblGrid>
      <w:tr w:rsidR="00FB41AD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программы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Муниципальная программа «Благоустройство территории муниципального образования «Сельское поселение </w:t>
            </w:r>
            <w:proofErr w:type="spellStart"/>
            <w:r>
              <w:rPr>
                <w:rFonts w:ascii="Arial" w:hAnsi="Arial"/>
                <w:sz w:val="24"/>
              </w:rPr>
              <w:t>Капустиноярский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 </w:t>
            </w:r>
            <w:proofErr w:type="spellStart"/>
            <w:r>
              <w:rPr>
                <w:rFonts w:ascii="Arial" w:hAnsi="Arial"/>
                <w:sz w:val="24"/>
              </w:rPr>
              <w:t>Ахтубинского</w:t>
            </w:r>
            <w:proofErr w:type="spellEnd"/>
            <w:r>
              <w:rPr>
                <w:rFonts w:ascii="Arial" w:hAnsi="Arial"/>
                <w:sz w:val="24"/>
              </w:rPr>
              <w:t xml:space="preserve"> муниципального района Астраханской области».</w:t>
            </w:r>
          </w:p>
        </w:tc>
      </w:tr>
      <w:tr w:rsidR="00FB41AD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Основание для разработки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pPr>
              <w:pStyle w:val="ConsPlusNonformat"/>
              <w:widowControl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FB41AD" w:rsidRDefault="003F6487">
            <w:pPr>
              <w:pStyle w:val="ConsPlusNonformat"/>
              <w:widowControl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постановление  администрации муниципального образования «</w:t>
            </w:r>
            <w:proofErr w:type="spellStart"/>
            <w:r>
              <w:rPr>
                <w:rFonts w:ascii="Arial" w:hAnsi="Arial"/>
                <w:sz w:val="24"/>
              </w:rPr>
              <w:t>Капустиноярский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  от  06.03.2018   № 23 «Об утверждении  Порядка  принятия решений о разработке  муниципальных программ муниципального образования «</w:t>
            </w:r>
            <w:proofErr w:type="spellStart"/>
            <w:r>
              <w:rPr>
                <w:rFonts w:ascii="Arial" w:hAnsi="Arial"/>
                <w:sz w:val="24"/>
              </w:rPr>
              <w:t>Капустиноярский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сельсовет», их формирования и реализации»</w:t>
            </w:r>
          </w:p>
          <w:p w:rsidR="00FB41AD" w:rsidRDefault="00FB41AD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FB41AD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Разработчик программы 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>
              <w:rPr>
                <w:rFonts w:ascii="Arial" w:hAnsi="Arial"/>
                <w:sz w:val="24"/>
              </w:rPr>
              <w:t>Капустиноярский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 </w:t>
            </w:r>
            <w:proofErr w:type="spellStart"/>
            <w:r>
              <w:rPr>
                <w:rFonts w:ascii="Arial" w:hAnsi="Arial"/>
                <w:sz w:val="24"/>
              </w:rPr>
              <w:t>Ахтубинского</w:t>
            </w:r>
            <w:proofErr w:type="spellEnd"/>
            <w:r>
              <w:rPr>
                <w:rFonts w:ascii="Arial" w:hAnsi="Arial"/>
                <w:sz w:val="24"/>
              </w:rPr>
              <w:t xml:space="preserve"> муниципального района Астраханской области»</w:t>
            </w:r>
          </w:p>
        </w:tc>
      </w:tr>
      <w:tr w:rsidR="00FB41AD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Цель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Комплексное решение проблем благоустройства, обеспечение и улучшение внешнего вида территории муниципального образования «Сельское поселение </w:t>
            </w:r>
            <w:proofErr w:type="spellStart"/>
            <w:r>
              <w:rPr>
                <w:rFonts w:ascii="Arial" w:hAnsi="Arial"/>
                <w:sz w:val="24"/>
              </w:rPr>
              <w:t>Капустиноярский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 </w:t>
            </w:r>
            <w:proofErr w:type="spellStart"/>
            <w:r>
              <w:rPr>
                <w:rFonts w:ascii="Arial" w:hAnsi="Arial"/>
                <w:sz w:val="24"/>
              </w:rPr>
              <w:t>Ахтубинского</w:t>
            </w:r>
            <w:proofErr w:type="spellEnd"/>
            <w:r>
              <w:rPr>
                <w:rFonts w:ascii="Arial" w:hAnsi="Arial"/>
                <w:sz w:val="24"/>
              </w:rPr>
              <w:t xml:space="preserve"> муниципального района Астраханской области»,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FB41AD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Задачи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организация благоустройства территории поселения;</w:t>
            </w:r>
          </w:p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организация взаимодействия между предприятиями, организациями и учреждениями при решении вопросов благоустройства муниципального образования;</w:t>
            </w:r>
          </w:p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приведение в качественное состояние элементов благоустройства населенного пункта;</w:t>
            </w:r>
          </w:p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привлечение жителей к участию в решении проблем благоустройства населенного пункта.</w:t>
            </w:r>
          </w:p>
        </w:tc>
      </w:tr>
      <w:tr w:rsidR="00FB41AD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Исполнитель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>
              <w:rPr>
                <w:rFonts w:ascii="Arial" w:hAnsi="Arial"/>
                <w:sz w:val="24"/>
              </w:rPr>
              <w:t>Капустиноярский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 </w:t>
            </w:r>
            <w:proofErr w:type="spellStart"/>
            <w:r>
              <w:rPr>
                <w:rFonts w:ascii="Arial" w:hAnsi="Arial"/>
                <w:sz w:val="24"/>
              </w:rPr>
              <w:t>Ахтубинского</w:t>
            </w:r>
            <w:proofErr w:type="spellEnd"/>
            <w:r>
              <w:rPr>
                <w:rFonts w:ascii="Arial" w:hAnsi="Arial"/>
                <w:sz w:val="24"/>
              </w:rPr>
              <w:t xml:space="preserve"> муниципального района Астраханской области» </w:t>
            </w:r>
          </w:p>
        </w:tc>
      </w:tr>
      <w:tr w:rsidR="00FB41AD" w:rsidTr="003F6487">
        <w:trPr>
          <w:trHeight w:val="132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Срок реализации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220DD0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2025-2027</w:t>
            </w:r>
            <w:r w:rsidR="003F648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3F6487">
              <w:rPr>
                <w:rFonts w:ascii="Arial" w:hAnsi="Arial"/>
                <w:sz w:val="24"/>
              </w:rPr>
              <w:t>г.г</w:t>
            </w:r>
            <w:proofErr w:type="spellEnd"/>
            <w:r w:rsidR="003F6487">
              <w:rPr>
                <w:rFonts w:ascii="Arial" w:hAnsi="Arial"/>
                <w:sz w:val="24"/>
              </w:rPr>
              <w:t>.</w:t>
            </w:r>
          </w:p>
          <w:p w:rsidR="00FB41AD" w:rsidRDefault="00FB41AD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FB41AD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Источник </w:t>
            </w:r>
            <w:r>
              <w:rPr>
                <w:rFonts w:ascii="Arial" w:hAnsi="Arial"/>
                <w:sz w:val="24"/>
              </w:rPr>
              <w:lastRenderedPageBreak/>
              <w:t>финансирования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 xml:space="preserve"> Средства бюджета муниципального образования «Сельское </w:t>
            </w:r>
            <w:r>
              <w:rPr>
                <w:rFonts w:ascii="Arial" w:hAnsi="Arial"/>
                <w:sz w:val="24"/>
              </w:rPr>
              <w:lastRenderedPageBreak/>
              <w:t xml:space="preserve">поселение </w:t>
            </w:r>
            <w:proofErr w:type="spellStart"/>
            <w:r>
              <w:rPr>
                <w:rFonts w:ascii="Arial" w:hAnsi="Arial"/>
                <w:sz w:val="24"/>
              </w:rPr>
              <w:t>Капустиноярский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 </w:t>
            </w:r>
            <w:proofErr w:type="spellStart"/>
            <w:r>
              <w:rPr>
                <w:rFonts w:ascii="Arial" w:hAnsi="Arial"/>
                <w:sz w:val="24"/>
              </w:rPr>
              <w:t>Ахтубинского</w:t>
            </w:r>
            <w:proofErr w:type="spellEnd"/>
            <w:r>
              <w:rPr>
                <w:rFonts w:ascii="Arial" w:hAnsi="Arial"/>
                <w:sz w:val="24"/>
              </w:rPr>
              <w:t xml:space="preserve"> муниципального района Астраханской области»</w:t>
            </w:r>
          </w:p>
          <w:p w:rsidR="00FB41AD" w:rsidRDefault="00FB41AD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  <w:p w:rsidR="00FB41AD" w:rsidRDefault="00FB41AD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FB41AD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Объем финансирования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Pr="0055085B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Общий объем финансирования за счет средств местного бюджета </w:t>
            </w:r>
            <w:r w:rsidRPr="0055085B">
              <w:rPr>
                <w:rFonts w:ascii="Arial" w:hAnsi="Arial"/>
                <w:sz w:val="24"/>
              </w:rPr>
              <w:t xml:space="preserve">составляет </w:t>
            </w:r>
            <w:r w:rsidR="00742257">
              <w:rPr>
                <w:rFonts w:ascii="Arial" w:hAnsi="Arial"/>
                <w:sz w:val="24"/>
              </w:rPr>
              <w:t>5043,14</w:t>
            </w:r>
            <w:r w:rsidRPr="0055085B">
              <w:rPr>
                <w:rFonts w:ascii="Arial" w:hAnsi="Arial"/>
                <w:sz w:val="24"/>
              </w:rPr>
              <w:t xml:space="preserve"> тыс. рублей, в том числе:</w:t>
            </w:r>
          </w:p>
          <w:p w:rsidR="00FB41AD" w:rsidRPr="0055085B" w:rsidRDefault="00B10A18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55085B">
              <w:rPr>
                <w:rFonts w:ascii="Arial" w:hAnsi="Arial"/>
                <w:sz w:val="24"/>
              </w:rPr>
              <w:t>2025</w:t>
            </w:r>
            <w:r w:rsidR="003F6487" w:rsidRPr="0055085B">
              <w:rPr>
                <w:rFonts w:ascii="Arial" w:hAnsi="Arial"/>
                <w:sz w:val="24"/>
              </w:rPr>
              <w:t xml:space="preserve"> год  </w:t>
            </w:r>
            <w:r w:rsidR="00742257">
              <w:rPr>
                <w:rFonts w:ascii="Arial" w:hAnsi="Arial"/>
                <w:sz w:val="24"/>
              </w:rPr>
              <w:t>1798,79</w:t>
            </w:r>
            <w:r w:rsidR="003F6487" w:rsidRPr="0055085B">
              <w:rPr>
                <w:rFonts w:ascii="Arial" w:hAnsi="Arial"/>
                <w:sz w:val="24"/>
              </w:rPr>
              <w:t xml:space="preserve"> тыс. рублей;</w:t>
            </w:r>
          </w:p>
          <w:p w:rsidR="00FB41AD" w:rsidRPr="0055085B" w:rsidRDefault="00B10A18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55085B">
              <w:rPr>
                <w:rFonts w:ascii="Arial" w:hAnsi="Arial"/>
                <w:sz w:val="24"/>
              </w:rPr>
              <w:t>2026</w:t>
            </w:r>
            <w:r w:rsidR="003F6487" w:rsidRPr="0055085B">
              <w:rPr>
                <w:rFonts w:ascii="Arial" w:hAnsi="Arial"/>
                <w:sz w:val="24"/>
              </w:rPr>
              <w:t xml:space="preserve"> год </w:t>
            </w:r>
            <w:r w:rsidR="0055085B" w:rsidRPr="0055085B">
              <w:rPr>
                <w:rFonts w:ascii="Arial" w:hAnsi="Arial"/>
                <w:sz w:val="24"/>
              </w:rPr>
              <w:t>1706,25</w:t>
            </w:r>
            <w:r w:rsidR="003F6487" w:rsidRPr="0055085B">
              <w:rPr>
                <w:rFonts w:ascii="Arial" w:hAnsi="Arial"/>
                <w:sz w:val="24"/>
              </w:rPr>
              <w:t xml:space="preserve"> тыс. рублей;</w:t>
            </w:r>
          </w:p>
          <w:p w:rsidR="00FB41AD" w:rsidRDefault="00B10A18" w:rsidP="0055085B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55085B">
              <w:rPr>
                <w:rFonts w:ascii="Arial" w:hAnsi="Arial"/>
                <w:sz w:val="24"/>
              </w:rPr>
              <w:t>2027</w:t>
            </w:r>
            <w:r w:rsidR="003F6487" w:rsidRPr="0055085B">
              <w:rPr>
                <w:rFonts w:ascii="Arial" w:hAnsi="Arial"/>
                <w:sz w:val="24"/>
              </w:rPr>
              <w:t xml:space="preserve"> год </w:t>
            </w:r>
            <w:r w:rsidR="0055085B" w:rsidRPr="0055085B">
              <w:rPr>
                <w:rFonts w:ascii="Arial" w:hAnsi="Arial"/>
                <w:sz w:val="24"/>
              </w:rPr>
              <w:t>1538,10</w:t>
            </w:r>
            <w:r w:rsidR="003F6487" w:rsidRPr="0055085B">
              <w:rPr>
                <w:rFonts w:ascii="Arial" w:hAnsi="Arial"/>
                <w:sz w:val="24"/>
              </w:rPr>
              <w:t xml:space="preserve"> тыс. рублей.</w:t>
            </w:r>
          </w:p>
        </w:tc>
      </w:tr>
      <w:tr w:rsidR="00FB41AD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Ожидаемые и конечные результаты от реализации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Повышение уровня благоустройства территории муниципального образования;</w:t>
            </w:r>
          </w:p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Развитие положительных тенденций в создании благоприятной среды жизнедеятельности;</w:t>
            </w:r>
          </w:p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Повышение степени удовлетворенности населения уровнем благоустройства;</w:t>
            </w:r>
          </w:p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Улучшение санитарного и экологического состояния населенных пунктов;</w:t>
            </w:r>
          </w:p>
          <w:p w:rsidR="00FB41AD" w:rsidRDefault="003F64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</w:rPr>
              <w:t>Привлечение молодого поколения к участию по благоустройству населенных пунктов</w:t>
            </w:r>
          </w:p>
        </w:tc>
      </w:tr>
    </w:tbl>
    <w:p w:rsidR="00FB41AD" w:rsidRDefault="00FB41AD">
      <w:pPr>
        <w:spacing w:after="0" w:line="240" w:lineRule="auto"/>
      </w:pPr>
    </w:p>
    <w:p w:rsidR="00FB41AD" w:rsidRDefault="00FB41AD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FB41AD" w:rsidRDefault="003F6487">
      <w:pPr>
        <w:widowControl w:val="0"/>
        <w:numPr>
          <w:ilvl w:val="0"/>
          <w:numId w:val="2"/>
        </w:num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Общие положения, основание для разработки муниципальной программы</w:t>
      </w:r>
    </w:p>
    <w:p w:rsidR="00FB41AD" w:rsidRDefault="003F6487">
      <w:pPr>
        <w:widowControl w:val="0"/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Принятие муниципальной программы «Благоустройство территории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(далее – Программа) обусловлено необходимостью создания условий для улучшения качества жизни населения, осуществления мероприятий по обеспечению безопасности жизнедеятельности и сохранения окружающей среды</w:t>
      </w:r>
      <w:r>
        <w:rPr>
          <w:rFonts w:ascii="Arial" w:hAnsi="Arial"/>
          <w:sz w:val="24"/>
        </w:rPr>
        <w:tab/>
        <w:t>.</w:t>
      </w:r>
    </w:p>
    <w:p w:rsidR="00FB41AD" w:rsidRDefault="003F6487">
      <w:pPr>
        <w:widowControl w:val="0"/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Программа разработана на основании Федерального закона от 06.10.2003 года № 131-ФЗ «Об общих принципах организации местного самоуправления в Российской Федерации»,  постановления  администрации МО «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сельсовет» от 06.03.2018 № 23 «Об утверждении Порядка принятия решений о разработке муниципальных программ муниципального образования «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района Астраханской области», их формирования и реализации».</w:t>
      </w: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FB41AD" w:rsidRDefault="003F6487">
      <w:pPr>
        <w:widowControl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2. Приоритеты муниципальной политики в сфере реализации муниципальной программы</w:t>
      </w:r>
    </w:p>
    <w:p w:rsidR="00FB41AD" w:rsidRDefault="003F6487">
      <w:pPr>
        <w:widowControl w:val="0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Настоящая Программа разработана в соответствии со стратегией социально-экономического развития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сельсовет»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района Астр</w:t>
      </w:r>
      <w:r w:rsidR="00B10A18">
        <w:rPr>
          <w:rFonts w:ascii="Arial" w:hAnsi="Arial"/>
          <w:sz w:val="24"/>
        </w:rPr>
        <w:t>аханской области» на период 2025-2027</w:t>
      </w:r>
      <w:r>
        <w:rPr>
          <w:rFonts w:ascii="Arial" w:hAnsi="Arial"/>
          <w:sz w:val="24"/>
        </w:rPr>
        <w:t xml:space="preserve"> годы.</w:t>
      </w:r>
    </w:p>
    <w:p w:rsidR="00FB41AD" w:rsidRDefault="003F6487">
      <w:pPr>
        <w:pStyle w:val="af2"/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Цели и задачи программы</w:t>
      </w:r>
    </w:p>
    <w:p w:rsidR="00FB41AD" w:rsidRDefault="00FB41AD">
      <w:pPr>
        <w:spacing w:after="0" w:line="240" w:lineRule="auto"/>
        <w:ind w:left="720"/>
        <w:rPr>
          <w:rFonts w:ascii="Arial" w:hAnsi="Arial"/>
          <w:sz w:val="24"/>
        </w:rPr>
      </w:pP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(далее – муниципальное образование), повышению комфортности граждан, улучшения экологической обстановки на территории муниципального образования, создание комфортной среды проживания на подведомственной территории.</w:t>
      </w: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Для достижения цели необходимо решить следующие задачи:</w:t>
      </w:r>
    </w:p>
    <w:p w:rsidR="00FB41AD" w:rsidRDefault="003F6487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организация благоустройства территории поселения;</w:t>
      </w:r>
    </w:p>
    <w:p w:rsidR="00FB41AD" w:rsidRDefault="003F6487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приведение в качественное состояние элементов благоустройства населенного пункта;</w:t>
      </w:r>
    </w:p>
    <w:p w:rsidR="00FB41AD" w:rsidRDefault="003F6487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привлечение жителей к участию в решении проблем благоустройства населенных пунктов;</w:t>
      </w:r>
    </w:p>
    <w:p w:rsidR="00FB41AD" w:rsidRDefault="003F6487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организация прочих мероприятий по благоустройству поселения, улучшения санитарно-эпидемиологического состояния территории;</w:t>
      </w:r>
    </w:p>
    <w:p w:rsidR="00FB41AD" w:rsidRDefault="003F6487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рациональное и эффективное использование средств местного бюджета;</w:t>
      </w:r>
    </w:p>
    <w:p w:rsidR="00FB41AD" w:rsidRDefault="003F6487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организация взаимодействия между предприятиями, организациями и учреждениями при решении вопросов благоустройства поселения.</w:t>
      </w:r>
    </w:p>
    <w:p w:rsidR="00FB41AD" w:rsidRDefault="00FB41AD">
      <w:pPr>
        <w:spacing w:after="0" w:line="240" w:lineRule="auto"/>
        <w:ind w:left="705"/>
        <w:jc w:val="both"/>
        <w:rPr>
          <w:rFonts w:ascii="Arial" w:hAnsi="Arial"/>
          <w:b/>
          <w:sz w:val="24"/>
        </w:rPr>
      </w:pPr>
    </w:p>
    <w:p w:rsidR="00FB41AD" w:rsidRDefault="003F6487">
      <w:pPr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Срок реализации Программы и источники финансирования</w:t>
      </w:r>
    </w:p>
    <w:p w:rsidR="00FB41AD" w:rsidRDefault="00FB41AD">
      <w:pPr>
        <w:spacing w:after="0" w:line="240" w:lineRule="auto"/>
        <w:ind w:left="720"/>
        <w:rPr>
          <w:rFonts w:ascii="Arial" w:hAnsi="Arial"/>
          <w:sz w:val="24"/>
        </w:rPr>
      </w:pPr>
    </w:p>
    <w:p w:rsidR="00FB41AD" w:rsidRDefault="003F6487">
      <w:pPr>
        <w:spacing w:after="0" w:line="240" w:lineRule="auto"/>
        <w:ind w:left="70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Реализация Программы рассчитана на 2024-2026 годы.</w:t>
      </w:r>
    </w:p>
    <w:p w:rsidR="00FB41AD" w:rsidRDefault="003F6487">
      <w:pPr>
        <w:tabs>
          <w:tab w:val="left" w:pos="540"/>
        </w:tabs>
        <w:spacing w:after="0" w:line="240" w:lineRule="auto"/>
        <w:ind w:firstLine="1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Источником финансирования Программы являются средства бюджета муниципального образования 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области».</w:t>
      </w:r>
    </w:p>
    <w:p w:rsidR="00FB41AD" w:rsidRPr="0055085B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Общий объем финансирования на реализацию Программы составляет </w:t>
      </w:r>
      <w:r w:rsidR="0055085B">
        <w:rPr>
          <w:rFonts w:ascii="Arial" w:hAnsi="Arial"/>
          <w:sz w:val="24"/>
        </w:rPr>
        <w:t>504</w:t>
      </w:r>
      <w:r w:rsidR="00742257">
        <w:rPr>
          <w:rFonts w:ascii="Arial" w:hAnsi="Arial"/>
          <w:sz w:val="24"/>
        </w:rPr>
        <w:t>3</w:t>
      </w:r>
      <w:r w:rsidR="0055085B">
        <w:rPr>
          <w:rFonts w:ascii="Arial" w:hAnsi="Arial"/>
          <w:sz w:val="24"/>
        </w:rPr>
        <w:t>,</w:t>
      </w:r>
      <w:r w:rsidR="00742257">
        <w:rPr>
          <w:rFonts w:ascii="Arial" w:hAnsi="Arial"/>
          <w:sz w:val="24"/>
        </w:rPr>
        <w:t>14</w:t>
      </w:r>
      <w:r w:rsidRPr="0055085B">
        <w:rPr>
          <w:rFonts w:ascii="Arial" w:hAnsi="Arial"/>
          <w:sz w:val="24"/>
        </w:rPr>
        <w:t xml:space="preserve"> тыс. рублей, в том числе:</w:t>
      </w:r>
    </w:p>
    <w:p w:rsidR="00FB41AD" w:rsidRPr="0055085B" w:rsidRDefault="00B10A18">
      <w:pPr>
        <w:spacing w:after="0" w:line="240" w:lineRule="auto"/>
        <w:jc w:val="both"/>
        <w:rPr>
          <w:rFonts w:ascii="Arial" w:hAnsi="Arial"/>
          <w:sz w:val="24"/>
        </w:rPr>
      </w:pPr>
      <w:r w:rsidRPr="0055085B">
        <w:rPr>
          <w:rFonts w:ascii="Arial" w:hAnsi="Arial"/>
          <w:sz w:val="24"/>
        </w:rPr>
        <w:t xml:space="preserve">2025 год </w:t>
      </w:r>
      <w:r w:rsidR="00742257">
        <w:rPr>
          <w:rFonts w:ascii="Arial" w:hAnsi="Arial"/>
          <w:sz w:val="24"/>
        </w:rPr>
        <w:t>1798,79</w:t>
      </w:r>
      <w:r w:rsidR="003F6487" w:rsidRPr="0055085B">
        <w:rPr>
          <w:rFonts w:ascii="Arial" w:hAnsi="Arial"/>
          <w:sz w:val="24"/>
        </w:rPr>
        <w:t xml:space="preserve"> тыс. рублей;</w:t>
      </w:r>
    </w:p>
    <w:p w:rsidR="00FB41AD" w:rsidRPr="0055085B" w:rsidRDefault="00B10A18">
      <w:pPr>
        <w:spacing w:after="0" w:line="240" w:lineRule="auto"/>
        <w:jc w:val="both"/>
        <w:rPr>
          <w:rFonts w:ascii="Arial" w:hAnsi="Arial"/>
          <w:sz w:val="24"/>
        </w:rPr>
      </w:pPr>
      <w:r w:rsidRPr="0055085B">
        <w:rPr>
          <w:rFonts w:ascii="Arial" w:hAnsi="Arial"/>
          <w:sz w:val="24"/>
        </w:rPr>
        <w:t>2026 год</w:t>
      </w:r>
      <w:r w:rsidR="0055085B">
        <w:rPr>
          <w:rFonts w:ascii="Arial" w:hAnsi="Arial"/>
          <w:sz w:val="24"/>
        </w:rPr>
        <w:t xml:space="preserve"> </w:t>
      </w:r>
      <w:r w:rsidR="0055085B" w:rsidRPr="0055085B">
        <w:rPr>
          <w:rFonts w:ascii="Arial" w:hAnsi="Arial"/>
          <w:sz w:val="24"/>
        </w:rPr>
        <w:t xml:space="preserve">1706,25 </w:t>
      </w:r>
      <w:r w:rsidR="003F6487" w:rsidRPr="0055085B">
        <w:rPr>
          <w:rFonts w:ascii="Arial" w:hAnsi="Arial"/>
          <w:sz w:val="24"/>
        </w:rPr>
        <w:t>тыс. рублей;</w:t>
      </w:r>
    </w:p>
    <w:p w:rsidR="00FB41AD" w:rsidRPr="0055085B" w:rsidRDefault="00B10A18">
      <w:pPr>
        <w:spacing w:after="0" w:line="240" w:lineRule="auto"/>
        <w:jc w:val="both"/>
        <w:rPr>
          <w:rFonts w:ascii="Arial" w:hAnsi="Arial"/>
          <w:sz w:val="24"/>
        </w:rPr>
      </w:pPr>
      <w:r w:rsidRPr="0055085B">
        <w:rPr>
          <w:rFonts w:ascii="Arial" w:hAnsi="Arial"/>
          <w:sz w:val="24"/>
        </w:rPr>
        <w:t xml:space="preserve">2027 год </w:t>
      </w:r>
      <w:r w:rsidR="0055085B" w:rsidRPr="0055085B">
        <w:rPr>
          <w:rFonts w:ascii="Arial" w:hAnsi="Arial"/>
          <w:sz w:val="24"/>
        </w:rPr>
        <w:t>1538,10</w:t>
      </w:r>
      <w:r w:rsidR="003F6487" w:rsidRPr="0055085B">
        <w:rPr>
          <w:rFonts w:ascii="Arial" w:hAnsi="Arial"/>
          <w:sz w:val="24"/>
        </w:rPr>
        <w:t xml:space="preserve"> тыс. рублей.</w:t>
      </w:r>
      <w:r w:rsidR="003F6487" w:rsidRPr="0055085B">
        <w:rPr>
          <w:rFonts w:ascii="Arial" w:hAnsi="Arial"/>
          <w:sz w:val="24"/>
        </w:rPr>
        <w:tab/>
      </w:r>
    </w:p>
    <w:p w:rsidR="00FB41AD" w:rsidRDefault="003F6487">
      <w:pPr>
        <w:spacing w:after="0" w:line="240" w:lineRule="auto"/>
        <w:ind w:firstLine="708"/>
        <w:jc w:val="both"/>
        <w:rPr>
          <w:rFonts w:ascii="Arial" w:hAnsi="Arial"/>
          <w:b/>
          <w:sz w:val="24"/>
        </w:rPr>
      </w:pPr>
      <w:r w:rsidRPr="0055085B">
        <w:rPr>
          <w:rFonts w:ascii="Arial" w:hAnsi="Arial"/>
          <w:sz w:val="24"/>
        </w:rPr>
        <w:t>Объемы финансирования</w:t>
      </w:r>
      <w:r>
        <w:rPr>
          <w:rFonts w:ascii="Arial" w:hAnsi="Arial"/>
          <w:sz w:val="24"/>
        </w:rPr>
        <w:t xml:space="preserve"> Программы по мероприятиям и годам подлежат уточнению при формировании бюджета муниципального образования.</w:t>
      </w:r>
    </w:p>
    <w:p w:rsidR="00FB41AD" w:rsidRDefault="00FB41AD">
      <w:pPr>
        <w:spacing w:after="0" w:line="240" w:lineRule="auto"/>
        <w:rPr>
          <w:rFonts w:ascii="Arial" w:hAnsi="Arial"/>
          <w:b/>
          <w:sz w:val="24"/>
        </w:rPr>
      </w:pPr>
    </w:p>
    <w:p w:rsidR="00FB41AD" w:rsidRDefault="003F6487">
      <w:pPr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Мероприятия, предусмотренные Программой</w:t>
      </w:r>
    </w:p>
    <w:p w:rsidR="00FB41AD" w:rsidRDefault="00FB41AD">
      <w:pPr>
        <w:spacing w:after="0" w:line="240" w:lineRule="auto"/>
        <w:ind w:left="720"/>
        <w:rPr>
          <w:rFonts w:ascii="Arial" w:hAnsi="Arial"/>
          <w:sz w:val="24"/>
        </w:rPr>
      </w:pP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Для обеспечения Программы регулярно проводить следующие работы:</w:t>
      </w: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- мероприятия по организации наружного освещения на территории муниципального образования (уличное освещение);</w:t>
      </w: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- регулярное проведение мероприятий с участием работников администрации муниципального образования по проверке санитарного состояния территории поселения;</w:t>
      </w: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-проведение субботников и месячников по благоустройству с привлечением работников всех организаций и предприятий, расположенных на территории муниципального образования</w:t>
      </w: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- уборка несанкционированных свалок на территории подведомственного населённого пункта.</w:t>
      </w: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FB41AD">
      <w:pPr>
        <w:spacing w:after="0" w:line="240" w:lineRule="auto"/>
        <w:ind w:left="720"/>
        <w:rPr>
          <w:rFonts w:ascii="Arial" w:hAnsi="Arial"/>
          <w:sz w:val="24"/>
        </w:rPr>
      </w:pPr>
    </w:p>
    <w:p w:rsidR="00FB41AD" w:rsidRDefault="003F6487">
      <w:pPr>
        <w:pStyle w:val="af2"/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3F6487" w:rsidRDefault="003F6487">
      <w:pPr>
        <w:spacing w:after="0" w:line="240" w:lineRule="auto"/>
        <w:jc w:val="both"/>
        <w:rPr>
          <w:rFonts w:ascii="Arial" w:hAnsi="Arial"/>
          <w:sz w:val="24"/>
        </w:rPr>
      </w:pPr>
    </w:p>
    <w:tbl>
      <w:tblPr>
        <w:tblW w:w="0" w:type="auto"/>
        <w:tblInd w:w="-333" w:type="dxa"/>
        <w:tblLayout w:type="fixed"/>
        <w:tblLook w:val="04A0" w:firstRow="1" w:lastRow="0" w:firstColumn="1" w:lastColumn="0" w:noHBand="0" w:noVBand="1"/>
      </w:tblPr>
      <w:tblGrid>
        <w:gridCol w:w="440"/>
        <w:gridCol w:w="3953"/>
        <w:gridCol w:w="1276"/>
        <w:gridCol w:w="1276"/>
        <w:gridCol w:w="1278"/>
        <w:gridCol w:w="1379"/>
      </w:tblGrid>
      <w:tr w:rsidR="00FB41AD">
        <w:trPr>
          <w:trHeight w:val="113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№ </w:t>
            </w:r>
            <w:proofErr w:type="spellStart"/>
            <w:r>
              <w:rPr>
                <w:rFonts w:ascii="Arial" w:hAnsi="Arial"/>
                <w:sz w:val="24"/>
              </w:rPr>
              <w:t>п.п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Затраты на 2025г.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Затраты на 2026г. (тыс. руб.)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Затраты на 2027г.</w:t>
            </w:r>
          </w:p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(тыс. </w:t>
            </w:r>
            <w:proofErr w:type="spellStart"/>
            <w:r>
              <w:rPr>
                <w:rFonts w:ascii="Arial" w:hAnsi="Arial"/>
                <w:sz w:val="24"/>
              </w:rPr>
              <w:t>руб</w:t>
            </w:r>
            <w:proofErr w:type="spellEnd"/>
            <w:r>
              <w:rPr>
                <w:rFonts w:ascii="Arial" w:hAnsi="Arial"/>
                <w:sz w:val="24"/>
              </w:rPr>
              <w:t xml:space="preserve">)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B41AD" w:rsidRDefault="003F6487">
            <w:pPr>
              <w:spacing w:after="0" w:line="240" w:lineRule="auto"/>
              <w:ind w:left="113" w:right="113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</w:t>
            </w:r>
          </w:p>
        </w:tc>
      </w:tr>
      <w:tr w:rsidR="00FB41AD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Организация наружного освещения на территории муниципального образования (уличное освещение)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Pr="0055085B" w:rsidRDefault="0055085B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55085B">
              <w:rPr>
                <w:rFonts w:ascii="Arial" w:hAnsi="Arial"/>
                <w:sz w:val="24"/>
              </w:rPr>
              <w:t>966,09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Pr="0055085B" w:rsidRDefault="0055085B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55085B">
              <w:rPr>
                <w:rFonts w:ascii="Arial" w:hAnsi="Arial"/>
                <w:sz w:val="24"/>
              </w:rPr>
              <w:t>966,09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Pr="0055085B" w:rsidRDefault="0055085B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55085B">
              <w:rPr>
                <w:rFonts w:ascii="Arial" w:hAnsi="Arial"/>
                <w:sz w:val="24"/>
              </w:rPr>
              <w:t>966,09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Pr="0055085B" w:rsidRDefault="0055085B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55085B">
              <w:rPr>
                <w:rFonts w:ascii="Arial" w:hAnsi="Arial"/>
                <w:sz w:val="24"/>
              </w:rPr>
              <w:t>2898,27</w:t>
            </w:r>
          </w:p>
        </w:tc>
      </w:tr>
      <w:tr w:rsidR="00FB41AD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Обустройство </w:t>
            </w:r>
            <w:proofErr w:type="spellStart"/>
            <w:r>
              <w:rPr>
                <w:rFonts w:ascii="Arial" w:hAnsi="Arial"/>
                <w:sz w:val="24"/>
              </w:rPr>
              <w:t>ливневки</w:t>
            </w:r>
            <w:proofErr w:type="spellEnd"/>
            <w:r>
              <w:rPr>
                <w:rFonts w:ascii="Arial" w:hAnsi="Arial"/>
                <w:sz w:val="24"/>
              </w:rPr>
              <w:t xml:space="preserve"> (чистка)</w:t>
            </w:r>
          </w:p>
          <w:p w:rsidR="00FB41AD" w:rsidRDefault="00FB41AD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</w:tr>
      <w:tr w:rsidR="00FB41AD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Обустройство уличного освещения (фонари)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</w:tr>
      <w:tr w:rsidR="00FB41AD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Уборка несанкционированных свалок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</w:tr>
      <w:tr w:rsidR="00FB41AD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Памятник (Ленин)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</w:tr>
      <w:tr w:rsidR="00FB41AD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Грейдеровка</w:t>
            </w:r>
            <w:proofErr w:type="spellEnd"/>
            <w:r>
              <w:rPr>
                <w:rFonts w:ascii="Arial" w:hAnsi="Arial"/>
                <w:sz w:val="24"/>
              </w:rPr>
              <w:t xml:space="preserve"> улиц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Default="003F6487">
            <w:r>
              <w:rPr>
                <w:rFonts w:ascii="Arial" w:hAnsi="Arial"/>
                <w:sz w:val="16"/>
              </w:rPr>
              <w:t>В пределах  выделенных средств</w:t>
            </w:r>
          </w:p>
        </w:tc>
      </w:tr>
      <w:tr w:rsidR="00FB41AD" w:rsidRPr="000876B7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Pr="000876B7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0876B7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Pr="000876B7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0876B7">
              <w:rPr>
                <w:rFonts w:ascii="Arial" w:hAnsi="Arial"/>
                <w:sz w:val="24"/>
              </w:rPr>
              <w:t>Разное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Pr="000876B7" w:rsidRDefault="00742257" w:rsidP="000876B7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832,70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Pr="000876B7" w:rsidRDefault="0055085B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0876B7">
              <w:rPr>
                <w:rFonts w:ascii="Arial" w:hAnsi="Arial"/>
                <w:sz w:val="24"/>
              </w:rPr>
              <w:t>740,16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Pr="000876B7" w:rsidRDefault="0055085B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0876B7">
              <w:rPr>
                <w:rFonts w:ascii="Arial" w:hAnsi="Arial"/>
                <w:sz w:val="24"/>
              </w:rPr>
              <w:t>572,01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Pr="000876B7" w:rsidRDefault="000876B7" w:rsidP="00742257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0876B7">
              <w:rPr>
                <w:rFonts w:ascii="Arial" w:hAnsi="Arial"/>
                <w:sz w:val="24"/>
              </w:rPr>
              <w:t>214</w:t>
            </w:r>
            <w:r w:rsidR="00742257">
              <w:rPr>
                <w:rFonts w:ascii="Arial" w:hAnsi="Arial"/>
                <w:sz w:val="24"/>
              </w:rPr>
              <w:t>4</w:t>
            </w:r>
            <w:r w:rsidRPr="000876B7">
              <w:rPr>
                <w:rFonts w:ascii="Arial" w:hAnsi="Arial"/>
                <w:sz w:val="24"/>
              </w:rPr>
              <w:t>,</w:t>
            </w:r>
            <w:r w:rsidR="00742257">
              <w:rPr>
                <w:rFonts w:ascii="Arial" w:hAnsi="Arial"/>
                <w:sz w:val="24"/>
              </w:rPr>
              <w:t>87</w:t>
            </w:r>
          </w:p>
        </w:tc>
      </w:tr>
      <w:tr w:rsidR="00FB41AD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Pr="000876B7" w:rsidRDefault="00FB41AD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Pr="000876B7" w:rsidRDefault="003F648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0876B7">
              <w:rPr>
                <w:rFonts w:ascii="Arial" w:hAnsi="Arial"/>
                <w:sz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Pr="000876B7" w:rsidRDefault="0055085B" w:rsidP="00742257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0876B7">
              <w:rPr>
                <w:rFonts w:ascii="Arial" w:hAnsi="Arial"/>
                <w:sz w:val="24"/>
              </w:rPr>
              <w:t>179</w:t>
            </w:r>
            <w:r w:rsidR="00742257">
              <w:rPr>
                <w:rFonts w:ascii="Arial" w:hAnsi="Arial"/>
                <w:sz w:val="24"/>
              </w:rPr>
              <w:t>8</w:t>
            </w:r>
            <w:r w:rsidRPr="000876B7">
              <w:rPr>
                <w:rFonts w:ascii="Arial" w:hAnsi="Arial"/>
                <w:sz w:val="24"/>
              </w:rPr>
              <w:t>,</w:t>
            </w:r>
            <w:r w:rsidR="00742257">
              <w:rPr>
                <w:rFonts w:ascii="Arial" w:hAnsi="Arial"/>
                <w:sz w:val="24"/>
              </w:rPr>
              <w:t>79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Pr="000876B7" w:rsidRDefault="0055085B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0876B7">
              <w:rPr>
                <w:rFonts w:ascii="Arial" w:hAnsi="Arial"/>
                <w:sz w:val="24"/>
              </w:rPr>
              <w:t>1706,25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41AD" w:rsidRPr="000876B7" w:rsidRDefault="0055085B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0876B7">
              <w:rPr>
                <w:rFonts w:ascii="Arial" w:hAnsi="Arial"/>
                <w:sz w:val="24"/>
              </w:rPr>
              <w:t>1538,10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AD" w:rsidRPr="000876B7" w:rsidRDefault="0055085B" w:rsidP="00742257">
            <w:pPr>
              <w:spacing w:after="0" w:line="240" w:lineRule="auto"/>
              <w:jc w:val="center"/>
              <w:rPr>
                <w:sz w:val="24"/>
              </w:rPr>
            </w:pPr>
            <w:r w:rsidRPr="000876B7">
              <w:rPr>
                <w:sz w:val="24"/>
              </w:rPr>
              <w:t>504</w:t>
            </w:r>
            <w:r w:rsidR="00742257">
              <w:rPr>
                <w:sz w:val="24"/>
              </w:rPr>
              <w:t>3</w:t>
            </w:r>
            <w:r w:rsidRPr="000876B7">
              <w:rPr>
                <w:sz w:val="24"/>
              </w:rPr>
              <w:t>,</w:t>
            </w:r>
            <w:r w:rsidR="00742257">
              <w:rPr>
                <w:sz w:val="24"/>
              </w:rPr>
              <w:t>14</w:t>
            </w:r>
          </w:p>
        </w:tc>
      </w:tr>
    </w:tbl>
    <w:p w:rsidR="00FB41AD" w:rsidRDefault="00FB41AD">
      <w:pPr>
        <w:jc w:val="both"/>
      </w:pPr>
    </w:p>
    <w:p w:rsidR="00FB41AD" w:rsidRDefault="003F6487">
      <w:pPr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Ожидаемые результаты реализации Программы</w:t>
      </w: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Ожидаемые конечные результаты Программы связаны с обеспечением надежной работы объектов благоустройства, экологической безопасности, эстетическими и другими свойствами в целом, улучшающими вид территории поселения.</w:t>
      </w: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Реализация мероприятий Программы предполагает достижение следующих результатов:</w:t>
      </w:r>
    </w:p>
    <w:p w:rsidR="00FB41AD" w:rsidRDefault="003F6487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развитие положительных тенденций в создании благоприятной среды жизнедеятельности;</w:t>
      </w:r>
    </w:p>
    <w:p w:rsidR="00FB41AD" w:rsidRDefault="003F6487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повышение степени удовлетворенности населения уровнем благоустройства;</w:t>
      </w:r>
    </w:p>
    <w:p w:rsidR="00FB41AD" w:rsidRDefault="003F6487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улучшение технического состояния отдельных объектов благоустройства;</w:t>
      </w:r>
    </w:p>
    <w:p w:rsidR="00FB41AD" w:rsidRDefault="003F6487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улучшение санитарного и экологического состояния сельского поселения;</w:t>
      </w:r>
    </w:p>
    <w:p w:rsidR="00FB41AD" w:rsidRDefault="003F6487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повышение уровня эстетики поселения;</w:t>
      </w:r>
    </w:p>
    <w:p w:rsidR="00FB41AD" w:rsidRDefault="003F6487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привлечение молодого поколения к участию по благоустройству сельского поселения.</w:t>
      </w:r>
    </w:p>
    <w:p w:rsidR="00FB41AD" w:rsidRDefault="00FB41AD">
      <w:pPr>
        <w:spacing w:after="0" w:line="240" w:lineRule="auto"/>
        <w:jc w:val="both"/>
        <w:rPr>
          <w:rFonts w:ascii="Arial" w:hAnsi="Arial"/>
          <w:sz w:val="24"/>
        </w:rPr>
      </w:pPr>
    </w:p>
    <w:p w:rsidR="00FB41AD" w:rsidRDefault="003F6487">
      <w:pPr>
        <w:numPr>
          <w:ilvl w:val="0"/>
          <w:numId w:val="3"/>
        </w:num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lastRenderedPageBreak/>
        <w:t>Организация управления Программой</w:t>
      </w:r>
    </w:p>
    <w:p w:rsidR="00FB41AD" w:rsidRDefault="00FB41AD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Реализация Программы осуществляется в соответствии с действующим законодательством, нормативно-правовыми актами администрации муниципального образования, определяющими механизм реализации муниципальных программ муниципального образования.</w:t>
      </w: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Администрация муниципального образования:</w:t>
      </w:r>
    </w:p>
    <w:p w:rsidR="00FB41AD" w:rsidRDefault="003F6487">
      <w:pPr>
        <w:numPr>
          <w:ilvl w:val="1"/>
          <w:numId w:val="6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осуществляет </w:t>
      </w:r>
      <w:proofErr w:type="gramStart"/>
      <w:r>
        <w:rPr>
          <w:rFonts w:ascii="Arial" w:hAnsi="Arial"/>
          <w:sz w:val="24"/>
        </w:rPr>
        <w:t>контроль за</w:t>
      </w:r>
      <w:proofErr w:type="gramEnd"/>
      <w:r>
        <w:rPr>
          <w:rFonts w:ascii="Arial" w:hAnsi="Arial"/>
          <w:sz w:val="24"/>
        </w:rPr>
        <w:t xml:space="preserve"> выполнением мероприятий Программы;</w:t>
      </w:r>
    </w:p>
    <w:p w:rsidR="00FB41AD" w:rsidRDefault="003F6487">
      <w:pPr>
        <w:numPr>
          <w:ilvl w:val="1"/>
          <w:numId w:val="6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проводит анализ выполнения и готовит отчеты о выполнении Программы, включая меры по повышению эффективности ее реализации;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41AD" w:rsidRDefault="003F6487">
      <w:pPr>
        <w:numPr>
          <w:ilvl w:val="1"/>
          <w:numId w:val="6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FB41AD" w:rsidRDefault="003F648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FB41AD" w:rsidRDefault="003F648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FB41AD" w:rsidRDefault="00FB41AD">
      <w:pPr>
        <w:jc w:val="both"/>
        <w:rPr>
          <w:rFonts w:ascii="Arial" w:hAnsi="Arial"/>
          <w:sz w:val="24"/>
        </w:rPr>
      </w:pPr>
    </w:p>
    <w:p w:rsidR="00FB41AD" w:rsidRDefault="003F648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sectPr w:rsidR="00FB41A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693"/>
    <w:multiLevelType w:val="multilevel"/>
    <w:tmpl w:val="1BB8D4C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C49E1"/>
    <w:multiLevelType w:val="multilevel"/>
    <w:tmpl w:val="DD42D4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C782B77"/>
    <w:multiLevelType w:val="multilevel"/>
    <w:tmpl w:val="4D6CBB1E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F01D4B"/>
    <w:multiLevelType w:val="multilevel"/>
    <w:tmpl w:val="200CF7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344A2741"/>
    <w:multiLevelType w:val="multilevel"/>
    <w:tmpl w:val="5058C53E"/>
    <w:lvl w:ilvl="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57A77"/>
    <w:multiLevelType w:val="multilevel"/>
    <w:tmpl w:val="FA845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6EFC183C"/>
    <w:multiLevelType w:val="multilevel"/>
    <w:tmpl w:val="FC90A9A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7">
    <w:nsid w:val="718D7EB2"/>
    <w:multiLevelType w:val="multilevel"/>
    <w:tmpl w:val="74568C1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B41AD"/>
    <w:rsid w:val="000876B7"/>
    <w:rsid w:val="001D6B05"/>
    <w:rsid w:val="00220DD0"/>
    <w:rsid w:val="003F6487"/>
    <w:rsid w:val="004D74EF"/>
    <w:rsid w:val="0055085B"/>
    <w:rsid w:val="00742257"/>
    <w:rsid w:val="0081474E"/>
    <w:rsid w:val="00B10A18"/>
    <w:rsid w:val="00FB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Слабая ссылка1"/>
    <w:basedOn w:val="12"/>
    <w:link w:val="a3"/>
    <w:rPr>
      <w:sz w:val="24"/>
      <w:u w:val="single"/>
    </w:rPr>
  </w:style>
  <w:style w:type="character" w:styleId="a3">
    <w:name w:val="Subtle Reference"/>
    <w:basedOn w:val="a0"/>
    <w:link w:val="13"/>
    <w:rPr>
      <w:sz w:val="24"/>
      <w:u w:val="single"/>
    </w:rPr>
  </w:style>
  <w:style w:type="paragraph" w:customStyle="1" w:styleId="14">
    <w:name w:val="Сильная ссылка1"/>
    <w:basedOn w:val="12"/>
    <w:link w:val="a4"/>
    <w:rPr>
      <w:b/>
      <w:sz w:val="24"/>
      <w:u w:val="single"/>
    </w:rPr>
  </w:style>
  <w:style w:type="character" w:styleId="a4">
    <w:name w:val="Intense Reference"/>
    <w:basedOn w:val="a0"/>
    <w:link w:val="14"/>
    <w:rPr>
      <w:b/>
      <w:sz w:val="24"/>
      <w:u w:val="single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rFonts w:ascii="Calibri" w:hAnsi="Calibri"/>
      <w:i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</w:rPr>
  </w:style>
  <w:style w:type="paragraph" w:customStyle="1" w:styleId="15">
    <w:name w:val="Название книги1"/>
    <w:basedOn w:val="12"/>
    <w:link w:val="a5"/>
    <w:rPr>
      <w:rFonts w:asciiTheme="majorHAnsi" w:hAnsiTheme="majorHAnsi"/>
      <w:b/>
      <w:i/>
      <w:sz w:val="24"/>
    </w:rPr>
  </w:style>
  <w:style w:type="character" w:styleId="a5">
    <w:name w:val="Book Title"/>
    <w:basedOn w:val="a0"/>
    <w:link w:val="15"/>
    <w:rPr>
      <w:rFonts w:asciiTheme="majorHAnsi" w:hAnsiTheme="majorHAnsi"/>
      <w:b/>
      <w:i/>
      <w:sz w:val="24"/>
    </w:rPr>
  </w:style>
  <w:style w:type="paragraph" w:customStyle="1" w:styleId="a6">
    <w:name w:val="Гипертекстовая ссылка"/>
    <w:link w:val="a7"/>
    <w:rPr>
      <w:color w:val="106BBE"/>
    </w:rPr>
  </w:style>
  <w:style w:type="character" w:customStyle="1" w:styleId="a7">
    <w:name w:val="Гипертекстовая ссылка"/>
    <w:link w:val="a6"/>
    <w:rPr>
      <w:b w:val="0"/>
      <w:color w:val="106BBE"/>
    </w:rPr>
  </w:style>
  <w:style w:type="paragraph" w:customStyle="1" w:styleId="a8">
    <w:name w:val="Заголовок"/>
    <w:basedOn w:val="a"/>
    <w:next w:val="a9"/>
    <w:link w:val="aa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8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9"/>
    <w:rPr>
      <w:rFonts w:ascii="Calibri" w:hAnsi="Calibri"/>
    </w:rPr>
  </w:style>
  <w:style w:type="paragraph" w:styleId="ac">
    <w:name w:val="No Spacing"/>
    <w:basedOn w:val="a"/>
    <w:link w:val="ad"/>
  </w:style>
  <w:style w:type="character" w:customStyle="1" w:styleId="ad">
    <w:name w:val="Без интервала Знак"/>
    <w:basedOn w:val="1"/>
    <w:link w:val="ac"/>
    <w:rPr>
      <w:rFonts w:ascii="Calibri" w:hAnsi="Calibri"/>
    </w:rPr>
  </w:style>
  <w:style w:type="paragraph" w:styleId="ae">
    <w:name w:val="TOC Heading"/>
    <w:basedOn w:val="10"/>
    <w:next w:val="a"/>
    <w:link w:val="af"/>
    <w:pPr>
      <w:outlineLvl w:val="8"/>
    </w:pPr>
  </w:style>
  <w:style w:type="character" w:customStyle="1" w:styleId="af">
    <w:name w:val="Заголовок оглавления Знак"/>
    <w:basedOn w:val="11"/>
    <w:link w:val="ae"/>
    <w:rPr>
      <w:rFonts w:asciiTheme="majorHAnsi" w:hAnsiTheme="majorHAnsi"/>
      <w:b/>
      <w:sz w:val="32"/>
    </w:rPr>
  </w:style>
  <w:style w:type="paragraph" w:customStyle="1" w:styleId="16">
    <w:name w:val="Выделение1"/>
    <w:basedOn w:val="12"/>
    <w:link w:val="af0"/>
    <w:rPr>
      <w:b/>
      <w:i/>
    </w:rPr>
  </w:style>
  <w:style w:type="character" w:styleId="af0">
    <w:name w:val="Emphasis"/>
    <w:basedOn w:val="a0"/>
    <w:link w:val="16"/>
    <w:rPr>
      <w:rFonts w:asciiTheme="minorHAnsi" w:hAnsiTheme="minorHAnsi"/>
      <w:b/>
      <w:i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a">
    <w:name w:val="Слабое выделение1"/>
    <w:link w:val="af6"/>
    <w:rPr>
      <w:i/>
      <w:color w:val="5A5A5A" w:themeColor="text1" w:themeTint="A5"/>
    </w:rPr>
  </w:style>
  <w:style w:type="character" w:styleId="af6">
    <w:name w:val="Subtle Emphasis"/>
    <w:link w:val="1a"/>
    <w:rPr>
      <w:i/>
      <w:color w:val="5A5A5A" w:themeColor="text1" w:themeTint="A5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Сильное выделение1"/>
    <w:basedOn w:val="12"/>
    <w:link w:val="af7"/>
    <w:rPr>
      <w:b/>
      <w:i/>
      <w:sz w:val="24"/>
      <w:u w:val="single"/>
    </w:rPr>
  </w:style>
  <w:style w:type="character" w:styleId="af7">
    <w:name w:val="Intense Emphasis"/>
    <w:basedOn w:val="a0"/>
    <w:link w:val="1b"/>
    <w:rPr>
      <w:b/>
      <w:i/>
      <w:sz w:val="24"/>
      <w:u w:val="single"/>
    </w:rPr>
  </w:style>
  <w:style w:type="paragraph" w:customStyle="1" w:styleId="1c">
    <w:name w:val="Строгий1"/>
    <w:basedOn w:val="12"/>
    <w:link w:val="af8"/>
    <w:rPr>
      <w:b/>
    </w:rPr>
  </w:style>
  <w:style w:type="character" w:styleId="af8">
    <w:name w:val="Strong"/>
    <w:basedOn w:val="a0"/>
    <w:link w:val="1c"/>
    <w:rPr>
      <w:b/>
    </w:rPr>
  </w:style>
  <w:style w:type="paragraph" w:styleId="af9">
    <w:name w:val="Intense Quote"/>
    <w:basedOn w:val="a"/>
    <w:next w:val="a"/>
    <w:link w:val="afa"/>
    <w:pPr>
      <w:ind w:left="720" w:right="720"/>
    </w:pPr>
    <w:rPr>
      <w:b/>
      <w:i/>
    </w:rPr>
  </w:style>
  <w:style w:type="character" w:customStyle="1" w:styleId="afa">
    <w:name w:val="Выделенная цитата Знак"/>
    <w:basedOn w:val="1"/>
    <w:link w:val="af9"/>
    <w:rPr>
      <w:rFonts w:ascii="Calibri" w:hAnsi="Calibri"/>
      <w:b/>
      <w:i/>
    </w:rPr>
  </w:style>
  <w:style w:type="paragraph" w:styleId="afb">
    <w:name w:val="Subtitle"/>
    <w:basedOn w:val="a"/>
    <w:next w:val="a"/>
    <w:link w:val="afc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c">
    <w:name w:val="Подзаголовок Знак"/>
    <w:basedOn w:val="1"/>
    <w:link w:val="afb"/>
    <w:rPr>
      <w:rFonts w:asciiTheme="majorHAnsi" w:hAnsiTheme="majorHAnsi"/>
    </w:rPr>
  </w:style>
  <w:style w:type="paragraph" w:styleId="afd">
    <w:name w:val="Title"/>
    <w:basedOn w:val="a"/>
    <w:next w:val="a"/>
    <w:link w:val="afe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e">
    <w:name w:val="Название Знак"/>
    <w:basedOn w:val="1"/>
    <w:link w:val="afd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Слабая ссылка1"/>
    <w:basedOn w:val="12"/>
    <w:link w:val="a3"/>
    <w:rPr>
      <w:sz w:val="24"/>
      <w:u w:val="single"/>
    </w:rPr>
  </w:style>
  <w:style w:type="character" w:styleId="a3">
    <w:name w:val="Subtle Reference"/>
    <w:basedOn w:val="a0"/>
    <w:link w:val="13"/>
    <w:rPr>
      <w:sz w:val="24"/>
      <w:u w:val="single"/>
    </w:rPr>
  </w:style>
  <w:style w:type="paragraph" w:customStyle="1" w:styleId="14">
    <w:name w:val="Сильная ссылка1"/>
    <w:basedOn w:val="12"/>
    <w:link w:val="a4"/>
    <w:rPr>
      <w:b/>
      <w:sz w:val="24"/>
      <w:u w:val="single"/>
    </w:rPr>
  </w:style>
  <w:style w:type="character" w:styleId="a4">
    <w:name w:val="Intense Reference"/>
    <w:basedOn w:val="a0"/>
    <w:link w:val="14"/>
    <w:rPr>
      <w:b/>
      <w:sz w:val="24"/>
      <w:u w:val="single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rFonts w:ascii="Calibri" w:hAnsi="Calibri"/>
      <w:i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</w:rPr>
  </w:style>
  <w:style w:type="paragraph" w:customStyle="1" w:styleId="15">
    <w:name w:val="Название книги1"/>
    <w:basedOn w:val="12"/>
    <w:link w:val="a5"/>
    <w:rPr>
      <w:rFonts w:asciiTheme="majorHAnsi" w:hAnsiTheme="majorHAnsi"/>
      <w:b/>
      <w:i/>
      <w:sz w:val="24"/>
    </w:rPr>
  </w:style>
  <w:style w:type="character" w:styleId="a5">
    <w:name w:val="Book Title"/>
    <w:basedOn w:val="a0"/>
    <w:link w:val="15"/>
    <w:rPr>
      <w:rFonts w:asciiTheme="majorHAnsi" w:hAnsiTheme="majorHAnsi"/>
      <w:b/>
      <w:i/>
      <w:sz w:val="24"/>
    </w:rPr>
  </w:style>
  <w:style w:type="paragraph" w:customStyle="1" w:styleId="a6">
    <w:name w:val="Гипертекстовая ссылка"/>
    <w:link w:val="a7"/>
    <w:rPr>
      <w:color w:val="106BBE"/>
    </w:rPr>
  </w:style>
  <w:style w:type="character" w:customStyle="1" w:styleId="a7">
    <w:name w:val="Гипертекстовая ссылка"/>
    <w:link w:val="a6"/>
    <w:rPr>
      <w:b w:val="0"/>
      <w:color w:val="106BBE"/>
    </w:rPr>
  </w:style>
  <w:style w:type="paragraph" w:customStyle="1" w:styleId="a8">
    <w:name w:val="Заголовок"/>
    <w:basedOn w:val="a"/>
    <w:next w:val="a9"/>
    <w:link w:val="aa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8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9"/>
    <w:rPr>
      <w:rFonts w:ascii="Calibri" w:hAnsi="Calibri"/>
    </w:rPr>
  </w:style>
  <w:style w:type="paragraph" w:styleId="ac">
    <w:name w:val="No Spacing"/>
    <w:basedOn w:val="a"/>
    <w:link w:val="ad"/>
  </w:style>
  <w:style w:type="character" w:customStyle="1" w:styleId="ad">
    <w:name w:val="Без интервала Знак"/>
    <w:basedOn w:val="1"/>
    <w:link w:val="ac"/>
    <w:rPr>
      <w:rFonts w:ascii="Calibri" w:hAnsi="Calibri"/>
    </w:rPr>
  </w:style>
  <w:style w:type="paragraph" w:styleId="ae">
    <w:name w:val="TOC Heading"/>
    <w:basedOn w:val="10"/>
    <w:next w:val="a"/>
    <w:link w:val="af"/>
    <w:pPr>
      <w:outlineLvl w:val="8"/>
    </w:pPr>
  </w:style>
  <w:style w:type="character" w:customStyle="1" w:styleId="af">
    <w:name w:val="Заголовок оглавления Знак"/>
    <w:basedOn w:val="11"/>
    <w:link w:val="ae"/>
    <w:rPr>
      <w:rFonts w:asciiTheme="majorHAnsi" w:hAnsiTheme="majorHAnsi"/>
      <w:b/>
      <w:sz w:val="32"/>
    </w:rPr>
  </w:style>
  <w:style w:type="paragraph" w:customStyle="1" w:styleId="16">
    <w:name w:val="Выделение1"/>
    <w:basedOn w:val="12"/>
    <w:link w:val="af0"/>
    <w:rPr>
      <w:b/>
      <w:i/>
    </w:rPr>
  </w:style>
  <w:style w:type="character" w:styleId="af0">
    <w:name w:val="Emphasis"/>
    <w:basedOn w:val="a0"/>
    <w:link w:val="16"/>
    <w:rPr>
      <w:rFonts w:asciiTheme="minorHAnsi" w:hAnsiTheme="minorHAnsi"/>
      <w:b/>
      <w:i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a">
    <w:name w:val="Слабое выделение1"/>
    <w:link w:val="af6"/>
    <w:rPr>
      <w:i/>
      <w:color w:val="5A5A5A" w:themeColor="text1" w:themeTint="A5"/>
    </w:rPr>
  </w:style>
  <w:style w:type="character" w:styleId="af6">
    <w:name w:val="Subtle Emphasis"/>
    <w:link w:val="1a"/>
    <w:rPr>
      <w:i/>
      <w:color w:val="5A5A5A" w:themeColor="text1" w:themeTint="A5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Сильное выделение1"/>
    <w:basedOn w:val="12"/>
    <w:link w:val="af7"/>
    <w:rPr>
      <w:b/>
      <w:i/>
      <w:sz w:val="24"/>
      <w:u w:val="single"/>
    </w:rPr>
  </w:style>
  <w:style w:type="character" w:styleId="af7">
    <w:name w:val="Intense Emphasis"/>
    <w:basedOn w:val="a0"/>
    <w:link w:val="1b"/>
    <w:rPr>
      <w:b/>
      <w:i/>
      <w:sz w:val="24"/>
      <w:u w:val="single"/>
    </w:rPr>
  </w:style>
  <w:style w:type="paragraph" w:customStyle="1" w:styleId="1c">
    <w:name w:val="Строгий1"/>
    <w:basedOn w:val="12"/>
    <w:link w:val="af8"/>
    <w:rPr>
      <w:b/>
    </w:rPr>
  </w:style>
  <w:style w:type="character" w:styleId="af8">
    <w:name w:val="Strong"/>
    <w:basedOn w:val="a0"/>
    <w:link w:val="1c"/>
    <w:rPr>
      <w:b/>
    </w:rPr>
  </w:style>
  <w:style w:type="paragraph" w:styleId="af9">
    <w:name w:val="Intense Quote"/>
    <w:basedOn w:val="a"/>
    <w:next w:val="a"/>
    <w:link w:val="afa"/>
    <w:pPr>
      <w:ind w:left="720" w:right="720"/>
    </w:pPr>
    <w:rPr>
      <w:b/>
      <w:i/>
    </w:rPr>
  </w:style>
  <w:style w:type="character" w:customStyle="1" w:styleId="afa">
    <w:name w:val="Выделенная цитата Знак"/>
    <w:basedOn w:val="1"/>
    <w:link w:val="af9"/>
    <w:rPr>
      <w:rFonts w:ascii="Calibri" w:hAnsi="Calibri"/>
      <w:b/>
      <w:i/>
    </w:rPr>
  </w:style>
  <w:style w:type="paragraph" w:styleId="afb">
    <w:name w:val="Subtitle"/>
    <w:basedOn w:val="a"/>
    <w:next w:val="a"/>
    <w:link w:val="afc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c">
    <w:name w:val="Подзаголовок Знак"/>
    <w:basedOn w:val="1"/>
    <w:link w:val="afb"/>
    <w:rPr>
      <w:rFonts w:asciiTheme="majorHAnsi" w:hAnsiTheme="majorHAnsi"/>
    </w:rPr>
  </w:style>
  <w:style w:type="paragraph" w:styleId="afd">
    <w:name w:val="Title"/>
    <w:basedOn w:val="a"/>
    <w:next w:val="a"/>
    <w:link w:val="afe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e">
    <w:name w:val="Название Знак"/>
    <w:basedOn w:val="1"/>
    <w:link w:val="afd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2024-10-31T11:02:00Z</dcterms:created>
  <dcterms:modified xsi:type="dcterms:W3CDTF">2024-11-15T05:40:00Z</dcterms:modified>
</cp:coreProperties>
</file>