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2792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CD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14:paraId="7532F9A8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CD">
        <w:rPr>
          <w:rFonts w:ascii="Times New Roman" w:hAnsi="Times New Roman" w:cs="Times New Roman"/>
          <w:sz w:val="28"/>
          <w:szCs w:val="28"/>
        </w:rPr>
        <w:t xml:space="preserve"> «Сельское поселение </w:t>
      </w:r>
      <w:proofErr w:type="spellStart"/>
      <w:r w:rsidRPr="009C56CD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9C56CD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3FA09858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013A9E" w14:textId="28A7F454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6C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192FADDB" w14:textId="77777777" w:rsidR="009C56CD" w:rsidRPr="009C56CD" w:rsidRDefault="009C56CD" w:rsidP="009C5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4FC61" w14:textId="1D246B28" w:rsidR="009C56CD" w:rsidRPr="009C56CD" w:rsidRDefault="009C56CD" w:rsidP="009C5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56CD">
        <w:rPr>
          <w:rFonts w:ascii="Times New Roman" w:hAnsi="Times New Roman" w:cs="Times New Roman"/>
          <w:b/>
          <w:bCs/>
          <w:sz w:val="28"/>
          <w:szCs w:val="28"/>
        </w:rPr>
        <w:t xml:space="preserve">от 15.01.2025г                                                                                                   №2  </w:t>
      </w:r>
    </w:p>
    <w:p w14:paraId="3D328049" w14:textId="77777777" w:rsidR="003B43FB" w:rsidRPr="009C56CD" w:rsidRDefault="003B43FB">
      <w:pPr>
        <w:rPr>
          <w:rFonts w:ascii="Times New Roman" w:hAnsi="Times New Roman" w:cs="Times New Roman"/>
          <w:sz w:val="28"/>
          <w:szCs w:val="28"/>
        </w:rPr>
      </w:pPr>
    </w:p>
    <w:p w14:paraId="557055E6" w14:textId="77777777" w:rsidR="00C43BC2" w:rsidRPr="009C56CD" w:rsidRDefault="003B43FB" w:rsidP="003B4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6C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«Об оплате труда лиц, замещающих должности, не отнесенные к муниципальным должностям, и осуществляющих техническое обеспечение и обслуживание деятельности администрации муниципального образования «Сельское поселение </w:t>
      </w:r>
      <w:proofErr w:type="spellStart"/>
      <w:r w:rsidRPr="009C56CD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9C56CD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области», утвержденное постановлением администрации муниципального образования «Сельское поселение </w:t>
      </w:r>
      <w:proofErr w:type="spellStart"/>
      <w:r w:rsidRPr="009C56CD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9C56CD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 от 17.06.2024 № 25</w:t>
      </w:r>
    </w:p>
    <w:p w14:paraId="519C292D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E48E45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6CD">
        <w:rPr>
          <w:rFonts w:ascii="Times New Roman" w:hAnsi="Times New Roman" w:cs="Times New Roman"/>
          <w:sz w:val="28"/>
          <w:szCs w:val="28"/>
        </w:rPr>
        <w:t xml:space="preserve">В соответствии со статьей 152 Трудового кодекса РФ, в целях обеспечения социальных гарантий и правового положения работников администрации муниципального образования «Сельское поселение </w:t>
      </w:r>
      <w:proofErr w:type="spellStart"/>
      <w:r w:rsidRPr="009C56CD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9C56CD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</w:t>
      </w:r>
      <w:proofErr w:type="gramStart"/>
      <w:r w:rsidRPr="009C56CD">
        <w:rPr>
          <w:rFonts w:ascii="Times New Roman" w:hAnsi="Times New Roman" w:cs="Times New Roman"/>
          <w:sz w:val="28"/>
          <w:szCs w:val="28"/>
        </w:rPr>
        <w:t>района,  администрация</w:t>
      </w:r>
      <w:proofErr w:type="gramEnd"/>
      <w:r w:rsidRPr="009C56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Сельское поселение </w:t>
      </w:r>
      <w:proofErr w:type="spellStart"/>
      <w:r w:rsidRPr="009C56CD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9C56CD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5132CE9F" w14:textId="62CC95B7" w:rsidR="003B43FB" w:rsidRPr="009C56CD" w:rsidRDefault="003B43FB" w:rsidP="003B43FB">
      <w:pPr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56C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C56CD" w:rsidRPr="009C56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Pr="009C56C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252D96C9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FE5B82" w14:textId="77777777" w:rsidR="003B43FB" w:rsidRPr="009C56CD" w:rsidRDefault="003B43FB" w:rsidP="003B43F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CD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«Об оплате труда лиц, замещающих должности, не отнесенные к муниципальным должностям, и осуществляющих техническое обеспечение и обслуживание деятельности администрации муниципального образования «Сельское поселение </w:t>
      </w:r>
      <w:proofErr w:type="spellStart"/>
      <w:r w:rsidRPr="009C56CD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9C56CD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области», утвержденное постановлением администрации муниципального образования «Сельское поселение </w:t>
      </w:r>
      <w:proofErr w:type="spellStart"/>
      <w:r w:rsidRPr="009C56CD"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 w:rsidRPr="009C56CD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 от 17.06.2024 № 25:</w:t>
      </w:r>
    </w:p>
    <w:p w14:paraId="190976CD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F5185" w14:textId="77777777" w:rsidR="003B43FB" w:rsidRPr="009C56CD" w:rsidRDefault="003B43FB" w:rsidP="003B43F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CD">
        <w:rPr>
          <w:rFonts w:ascii="Times New Roman" w:hAnsi="Times New Roman" w:cs="Times New Roman"/>
          <w:sz w:val="28"/>
          <w:szCs w:val="28"/>
        </w:rPr>
        <w:t>Раздел 2 дополнить пунктом 2.3 следующего содержания:</w:t>
      </w:r>
    </w:p>
    <w:p w14:paraId="1B8713E4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2CAA0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6CD">
        <w:rPr>
          <w:rFonts w:ascii="Times New Roman" w:hAnsi="Times New Roman" w:cs="Times New Roman"/>
          <w:sz w:val="28"/>
          <w:szCs w:val="28"/>
        </w:rPr>
        <w:t>«2.3. Оплата труда за сверхурочную работу производится в соответствии со статьей 152 Трудового кодекса Российской Федерации.</w:t>
      </w:r>
    </w:p>
    <w:p w14:paraId="73F429D3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6CD">
        <w:rPr>
          <w:rFonts w:ascii="Times New Roman" w:hAnsi="Times New Roman" w:cs="Times New Roman"/>
          <w:sz w:val="28"/>
          <w:szCs w:val="28"/>
        </w:rPr>
        <w:t>Сверхурочная работа </w:t>
      </w:r>
      <w:hyperlink r:id="rId5" w:anchor="/document/70578102/entry/1302" w:history="1">
        <w:r w:rsidRPr="009C56CD">
          <w:rPr>
            <w:rFonts w:ascii="Times New Roman" w:hAnsi="Times New Roman" w:cs="Times New Roman"/>
            <w:sz w:val="28"/>
            <w:szCs w:val="28"/>
          </w:rPr>
          <w:t>оплачивается</w:t>
        </w:r>
      </w:hyperlink>
      <w:r w:rsidRPr="009C56CD">
        <w:rPr>
          <w:rFonts w:ascii="Times New Roman" w:hAnsi="Times New Roman" w:cs="Times New Roman"/>
          <w:sz w:val="28"/>
          <w:szCs w:val="28"/>
        </w:rPr>
        <w:t xml:space="preserve"> исходя из размера заработной платы, установленного в соответствии с действующими системами оплаты труда, </w:t>
      </w:r>
      <w:r w:rsidRPr="009C56CD">
        <w:rPr>
          <w:rFonts w:ascii="Times New Roman" w:hAnsi="Times New Roman" w:cs="Times New Roman"/>
          <w:sz w:val="28"/>
          <w:szCs w:val="28"/>
        </w:rPr>
        <w:lastRenderedPageBreak/>
        <w:t xml:space="preserve">включая компенсационные и стимулирующие выплаты, за первые два часа работы -  в полуторном размере, за последующие часы - в двойном размере». </w:t>
      </w:r>
    </w:p>
    <w:p w14:paraId="78F56B5A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44484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9C56C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 (обнародования).</w:t>
      </w:r>
    </w:p>
    <w:p w14:paraId="5C6580A6" w14:textId="77777777" w:rsidR="003B43FB" w:rsidRPr="009C56CD" w:rsidRDefault="003B43FB" w:rsidP="003B43FB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14:paraId="3A9B45F5" w14:textId="77777777" w:rsidR="009C56CD" w:rsidRDefault="009C56CD" w:rsidP="009C56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3D055485" w14:textId="32C4C925" w:rsidR="003B43FB" w:rsidRPr="009C56CD" w:rsidRDefault="009C56CD" w:rsidP="009C56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Капустиноярский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сельсовет»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В.С.Игнатенко</w:t>
      </w:r>
      <w:proofErr w:type="spellEnd"/>
      <w:r w:rsidR="003B43FB" w:rsidRPr="009C56C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43FB" w:rsidRPr="009C56CD" w:rsidSect="00C4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01DCC"/>
    <w:multiLevelType w:val="multilevel"/>
    <w:tmpl w:val="4D6478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6E9"/>
    <w:rsid w:val="003B43FB"/>
    <w:rsid w:val="009C56CD"/>
    <w:rsid w:val="00B636E9"/>
    <w:rsid w:val="00C43BC2"/>
    <w:rsid w:val="00F5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1E70"/>
  <w15:docId w15:val="{EC44E1B6-532D-4746-94F1-F6820C1A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4</cp:revision>
  <cp:lastPrinted>2025-01-15T06:38:00Z</cp:lastPrinted>
  <dcterms:created xsi:type="dcterms:W3CDTF">2024-12-24T13:07:00Z</dcterms:created>
  <dcterms:modified xsi:type="dcterms:W3CDTF">2025-01-15T06:54:00Z</dcterms:modified>
</cp:coreProperties>
</file>