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D9" w:rsidRDefault="00244DD9" w:rsidP="00244D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0DED" w:rsidRDefault="00E1589C" w:rsidP="00A80DED">
      <w:pPr>
        <w:pStyle w:val="3"/>
        <w:spacing w:after="0"/>
        <w:rPr>
          <w:rFonts w:ascii="Arial" w:hAnsi="Arial" w:cs="Arial"/>
          <w:sz w:val="24"/>
          <w:szCs w:val="24"/>
          <w:lang w:val="ru-RU"/>
        </w:rPr>
      </w:pPr>
      <w:r w:rsidRPr="00A80DED">
        <w:rPr>
          <w:sz w:val="28"/>
          <w:szCs w:val="28"/>
          <w:lang w:val="ru-RU"/>
        </w:rPr>
        <w:t xml:space="preserve">           </w:t>
      </w:r>
      <w:r w:rsidR="00A80DED"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:rsidR="00A80DED" w:rsidRDefault="00A80DED" w:rsidP="00A80DED">
      <w:pPr>
        <w:pStyle w:val="3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КАПУСТИНОЯРСКИЙ СЕЛЬСОВЕТ АХТУБИНСКОГО МУНИЦИПАЛЬНОГО РАЙОНА  АСТРАХАНСКОЙ ОБЛАСТИ»</w:t>
      </w:r>
    </w:p>
    <w:p w:rsidR="00A80DED" w:rsidRDefault="00A80DED" w:rsidP="00A80DED">
      <w:pPr>
        <w:pStyle w:val="3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A80DED" w:rsidRDefault="00A80DED" w:rsidP="00A80DED">
      <w:pPr>
        <w:pStyle w:val="3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A80DED" w:rsidRDefault="00A80DED" w:rsidP="00A80DED">
      <w:pPr>
        <w:pStyle w:val="3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22 апреля 2025 года                                                                                           № 17 ПБ</w:t>
      </w:r>
    </w:p>
    <w:p w:rsidR="00A80DED" w:rsidRDefault="00A80DED" w:rsidP="00A80DED">
      <w:pPr>
        <w:pStyle w:val="3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244DD9" w:rsidRPr="00A80DED" w:rsidRDefault="00244DD9" w:rsidP="00A80DED">
      <w:pPr>
        <w:pStyle w:val="s1"/>
        <w:spacing w:before="0" w:beforeAutospacing="0" w:after="0" w:afterAutospacing="0"/>
        <w:rPr>
          <w:rFonts w:ascii="Arial" w:hAnsi="Arial" w:cs="Arial"/>
          <w:color w:val="000000"/>
        </w:rPr>
      </w:pPr>
      <w:r w:rsidRPr="00A80DED">
        <w:rPr>
          <w:rFonts w:ascii="Arial" w:hAnsi="Arial" w:cs="Arial"/>
          <w:color w:val="000000"/>
        </w:rPr>
        <w:t>Об утверждении Порядка действий по предотвращению</w:t>
      </w:r>
    </w:p>
    <w:p w:rsidR="00244DD9" w:rsidRPr="00A80DED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80DED">
        <w:rPr>
          <w:rFonts w:ascii="Arial" w:eastAsia="Times New Roman" w:hAnsi="Arial" w:cs="Arial"/>
          <w:color w:val="000000"/>
          <w:sz w:val="24"/>
          <w:szCs w:val="24"/>
        </w:rPr>
        <w:t>выжигания сухой растительности и Порядка утилизации</w:t>
      </w:r>
    </w:p>
    <w:p w:rsidR="00244DD9" w:rsidRPr="00A80DED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80DED">
        <w:rPr>
          <w:rFonts w:ascii="Arial" w:eastAsia="Times New Roman" w:hAnsi="Arial" w:cs="Arial"/>
          <w:color w:val="000000"/>
          <w:sz w:val="24"/>
          <w:szCs w:val="24"/>
        </w:rPr>
        <w:t xml:space="preserve">сухой растительности и послеуборочных остатков </w:t>
      </w:r>
      <w:proofErr w:type="gramStart"/>
      <w:r w:rsidRPr="00A80DED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gramEnd"/>
    </w:p>
    <w:p w:rsidR="00A80DED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80DED">
        <w:rPr>
          <w:rFonts w:ascii="Arial" w:eastAsia="Times New Roman" w:hAnsi="Arial" w:cs="Arial"/>
          <w:color w:val="000000"/>
          <w:sz w:val="24"/>
          <w:szCs w:val="24"/>
        </w:rPr>
        <w:t xml:space="preserve">территории </w:t>
      </w:r>
      <w:r w:rsidR="00A80DED" w:rsidRPr="00A80DED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A80DED" w:rsidRDefault="00A80DED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80DED">
        <w:rPr>
          <w:rFonts w:ascii="Arial" w:hAnsi="Arial" w:cs="Arial"/>
          <w:sz w:val="24"/>
          <w:szCs w:val="24"/>
        </w:rPr>
        <w:t xml:space="preserve">«Сельское поселение </w:t>
      </w:r>
      <w:proofErr w:type="spellStart"/>
      <w:r w:rsidRPr="00A80DED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Pr="00A80DED">
        <w:rPr>
          <w:rFonts w:ascii="Arial" w:hAnsi="Arial" w:cs="Arial"/>
          <w:sz w:val="24"/>
          <w:szCs w:val="24"/>
        </w:rPr>
        <w:t xml:space="preserve"> сельсовет</w:t>
      </w:r>
    </w:p>
    <w:p w:rsidR="00244DD9" w:rsidRDefault="00A80DED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80D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DED">
        <w:rPr>
          <w:rFonts w:ascii="Arial" w:hAnsi="Arial" w:cs="Arial"/>
          <w:sz w:val="24"/>
          <w:szCs w:val="24"/>
        </w:rPr>
        <w:t>Ахтубинского</w:t>
      </w:r>
      <w:proofErr w:type="spellEnd"/>
      <w:r w:rsidRPr="00A80DED">
        <w:rPr>
          <w:rFonts w:ascii="Arial" w:hAnsi="Arial" w:cs="Arial"/>
          <w:sz w:val="24"/>
          <w:szCs w:val="24"/>
        </w:rPr>
        <w:t xml:space="preserve"> муниципально</w:t>
      </w:r>
      <w:r w:rsidR="00F5416F">
        <w:rPr>
          <w:rFonts w:ascii="Arial" w:hAnsi="Arial" w:cs="Arial"/>
          <w:sz w:val="24"/>
          <w:szCs w:val="24"/>
        </w:rPr>
        <w:t>го района Астраханской области»</w:t>
      </w:r>
    </w:p>
    <w:p w:rsidR="00F5416F" w:rsidRPr="00A80DED" w:rsidRDefault="00F5416F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4DD9" w:rsidRPr="00A80DED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9C" w:rsidRPr="00F5416F" w:rsidRDefault="00244DD9" w:rsidP="00F5416F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A80DED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Федеральными законами от 10.01.2002 № 7-ФЗ «Об охране окружающей среде» и от 24.04.1995 № 52-ФЗ «О животном мире», постановлениями Правительства Российской Федерации от 25.04.2012 №</w:t>
      </w:r>
      <w:r w:rsidR="00DB0ADD" w:rsidRPr="00A80DED">
        <w:rPr>
          <w:rFonts w:ascii="Arial" w:eastAsia="Times New Roman" w:hAnsi="Arial" w:cs="Arial"/>
          <w:color w:val="000000"/>
          <w:sz w:val="24"/>
          <w:szCs w:val="24"/>
        </w:rPr>
        <w:t xml:space="preserve"> 390 «О противопожарном режиме», </w:t>
      </w:r>
      <w:r w:rsidRPr="00A80D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Федеральным законом от 21.12.94 N 68-ФЗ "О защите</w:t>
      </w:r>
      <w:r w:rsid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населения и территорий от чрезвычайных ситуаций природного и</w:t>
      </w:r>
      <w:r w:rsid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техногенного характера", Федеральным законом от 21 декабря 1994 года №</w:t>
      </w:r>
      <w:r w:rsid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6</w:t>
      </w:r>
      <w:r w:rsid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9-ФЗ «О пожарной безопасности»</w:t>
      </w:r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Федеральным законом</w:t>
      </w:r>
      <w:proofErr w:type="gramEnd"/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gramStart"/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от 06.10.2003 N 131-ФЗ «Об общих принципах</w:t>
      </w:r>
      <w:r w:rsid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организации местного самоуправления в Российской Федерации,</w:t>
      </w:r>
      <w:r w:rsid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Федеральным законом от 22.07.2008 N 123-ФЗ "Технический регламент о</w:t>
      </w:r>
      <w:r w:rsid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4D3ABC" w:rsidRP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требованиях пожарной безопасности",</w:t>
      </w:r>
      <w:r w:rsidR="004D3A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A80DED">
        <w:rPr>
          <w:rFonts w:ascii="Arial" w:eastAsia="Times New Roman" w:hAnsi="Arial" w:cs="Arial"/>
          <w:color w:val="000000"/>
          <w:sz w:val="24"/>
          <w:szCs w:val="24"/>
        </w:rPr>
        <w:t>а также в целях наведения порядка, повышения ответственности землепользователей, руководителей и граждан при проведении ими сельскохозяйственных п</w:t>
      </w:r>
      <w:r w:rsidR="00A80DED" w:rsidRPr="00A80DED">
        <w:rPr>
          <w:rFonts w:ascii="Arial" w:eastAsia="Times New Roman" w:hAnsi="Arial" w:cs="Arial"/>
          <w:color w:val="000000"/>
          <w:sz w:val="24"/>
          <w:szCs w:val="24"/>
        </w:rPr>
        <w:t xml:space="preserve">алов, администрация </w:t>
      </w:r>
      <w:r w:rsidR="00A80DED" w:rsidRPr="00A80DED">
        <w:rPr>
          <w:rFonts w:ascii="Arial" w:hAnsi="Arial" w:cs="Arial"/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A80DED" w:rsidRPr="00A80DED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="00A80DED" w:rsidRPr="00A80DED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A80DED" w:rsidRPr="00A80DED">
        <w:rPr>
          <w:rFonts w:ascii="Arial" w:hAnsi="Arial" w:cs="Arial"/>
          <w:sz w:val="24"/>
          <w:szCs w:val="24"/>
        </w:rPr>
        <w:t>Ахтубинского</w:t>
      </w:r>
      <w:proofErr w:type="spellEnd"/>
      <w:r w:rsidR="00A80DED" w:rsidRPr="00A80DED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области»,</w:t>
      </w:r>
      <w:proofErr w:type="gramEnd"/>
    </w:p>
    <w:p w:rsidR="00244DD9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80DED">
        <w:rPr>
          <w:rFonts w:ascii="Arial" w:eastAsia="Times New Roman" w:hAnsi="Arial" w:cs="Arial"/>
          <w:color w:val="000000"/>
          <w:sz w:val="24"/>
          <w:szCs w:val="24"/>
        </w:rPr>
        <w:t>ПОСТАНОВЛЯЕТ:</w:t>
      </w:r>
    </w:p>
    <w:p w:rsidR="00F5416F" w:rsidRPr="00A80DED" w:rsidRDefault="00F5416F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416F" w:rsidRDefault="00244DD9" w:rsidP="00F5416F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416F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 прилагаемый  Порядок действий  по  предотвращению выжигания сухой растительности на территории </w:t>
      </w:r>
      <w:r w:rsidR="00A80DED" w:rsidRPr="00F5416F">
        <w:rPr>
          <w:rFonts w:ascii="Arial" w:hAnsi="Arial" w:cs="Arial"/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A80DED" w:rsidRPr="00F5416F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="00A80DED" w:rsidRPr="00F5416F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A80DED" w:rsidRPr="00F5416F">
        <w:rPr>
          <w:rFonts w:ascii="Arial" w:hAnsi="Arial" w:cs="Arial"/>
          <w:sz w:val="24"/>
          <w:szCs w:val="24"/>
        </w:rPr>
        <w:t>Ахтубинского</w:t>
      </w:r>
      <w:proofErr w:type="spellEnd"/>
      <w:r w:rsidR="00A80DED" w:rsidRPr="00F5416F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области».</w:t>
      </w:r>
    </w:p>
    <w:p w:rsidR="00F5416F" w:rsidRDefault="00F5416F" w:rsidP="00F5416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416F" w:rsidRDefault="00244DD9" w:rsidP="00F5416F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41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416F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прилагаемый Порядок утилизации сухой растительности и послеуборочных остатков на территории </w:t>
      </w:r>
      <w:r w:rsidR="00A80DED" w:rsidRPr="00F5416F">
        <w:rPr>
          <w:rFonts w:ascii="Arial" w:hAnsi="Arial" w:cs="Arial"/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A80DED" w:rsidRPr="00F5416F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="00A80DED" w:rsidRPr="00F5416F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A80DED" w:rsidRPr="00F5416F">
        <w:rPr>
          <w:rFonts w:ascii="Arial" w:hAnsi="Arial" w:cs="Arial"/>
          <w:sz w:val="24"/>
          <w:szCs w:val="24"/>
        </w:rPr>
        <w:t>Ахтубинского</w:t>
      </w:r>
      <w:proofErr w:type="spellEnd"/>
      <w:r w:rsidR="00A80DED" w:rsidRPr="00F5416F">
        <w:rPr>
          <w:rFonts w:ascii="Arial" w:hAnsi="Arial" w:cs="Arial"/>
          <w:sz w:val="24"/>
          <w:szCs w:val="24"/>
        </w:rPr>
        <w:t xml:space="preserve"> муниципально</w:t>
      </w:r>
      <w:r w:rsidR="00F5416F">
        <w:rPr>
          <w:rFonts w:ascii="Arial" w:hAnsi="Arial" w:cs="Arial"/>
          <w:sz w:val="24"/>
          <w:szCs w:val="24"/>
        </w:rPr>
        <w:t xml:space="preserve">го района Астраханской области». </w:t>
      </w:r>
    </w:p>
    <w:p w:rsidR="00F5416F" w:rsidRDefault="00F5416F" w:rsidP="00F5416F">
      <w:pPr>
        <w:pStyle w:val="a4"/>
        <w:rPr>
          <w:rFonts w:ascii="Arial" w:hAnsi="Arial" w:cs="Arial"/>
        </w:rPr>
      </w:pPr>
    </w:p>
    <w:p w:rsidR="00F5416F" w:rsidRPr="00F5416F" w:rsidRDefault="00F5416F" w:rsidP="00F5416F">
      <w:pPr>
        <w:pStyle w:val="a4"/>
        <w:rPr>
          <w:rFonts w:ascii="Arial" w:hAnsi="Arial" w:cs="Arial"/>
        </w:rPr>
      </w:pPr>
    </w:p>
    <w:p w:rsidR="00F5416F" w:rsidRDefault="00F5416F" w:rsidP="00F5416F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416F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обнародования и подлежит размещению на официальном сайте администрации муниципального образования «Сельское поселение </w:t>
      </w:r>
      <w:proofErr w:type="spellStart"/>
      <w:r w:rsidRPr="00F5416F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Pr="00F5416F">
        <w:rPr>
          <w:rFonts w:ascii="Arial" w:hAnsi="Arial" w:cs="Arial"/>
          <w:sz w:val="24"/>
          <w:szCs w:val="24"/>
        </w:rPr>
        <w:t xml:space="preserve"> </w:t>
      </w:r>
      <w:r w:rsidRPr="00F5416F">
        <w:rPr>
          <w:rFonts w:ascii="Arial" w:hAnsi="Arial" w:cs="Arial"/>
          <w:sz w:val="24"/>
          <w:szCs w:val="24"/>
        </w:rPr>
        <w:lastRenderedPageBreak/>
        <w:t xml:space="preserve">сельсовет </w:t>
      </w:r>
      <w:proofErr w:type="spellStart"/>
      <w:r w:rsidRPr="00F5416F">
        <w:rPr>
          <w:rFonts w:ascii="Arial" w:hAnsi="Arial" w:cs="Arial"/>
          <w:sz w:val="24"/>
          <w:szCs w:val="24"/>
        </w:rPr>
        <w:t>Ахтубинского</w:t>
      </w:r>
      <w:proofErr w:type="spellEnd"/>
      <w:r w:rsidRPr="00F5416F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области», в информационно-телекоммуникационной сети «Интернет».</w:t>
      </w:r>
    </w:p>
    <w:p w:rsidR="00F5416F" w:rsidRPr="00F5416F" w:rsidRDefault="00F5416F" w:rsidP="00F5416F">
      <w:pPr>
        <w:pStyle w:val="a4"/>
        <w:rPr>
          <w:rFonts w:ascii="Arial" w:hAnsi="Arial" w:cs="Arial"/>
        </w:rPr>
      </w:pPr>
    </w:p>
    <w:p w:rsidR="00F5416F" w:rsidRPr="00F5416F" w:rsidRDefault="00F5416F" w:rsidP="00F5416F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5416F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416F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F5416F" w:rsidRPr="00A80DED" w:rsidRDefault="00F5416F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DD9" w:rsidRDefault="00244DD9" w:rsidP="006A09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80DED" w:rsidRPr="00A80DED" w:rsidRDefault="00A80DED" w:rsidP="006A09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1589C" w:rsidRPr="00A80DED" w:rsidRDefault="00E1589C" w:rsidP="006A09FA">
      <w:pPr>
        <w:tabs>
          <w:tab w:val="left" w:pos="6920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80DED">
        <w:rPr>
          <w:rFonts w:ascii="Arial" w:eastAsia="Calibri" w:hAnsi="Arial" w:cs="Arial"/>
          <w:sz w:val="24"/>
          <w:szCs w:val="24"/>
        </w:rPr>
        <w:t xml:space="preserve">Глава муниципального образования                               </w:t>
      </w:r>
      <w:r w:rsidR="006E3CF7">
        <w:rPr>
          <w:rFonts w:ascii="Arial" w:eastAsia="Calibri" w:hAnsi="Arial" w:cs="Arial"/>
          <w:sz w:val="24"/>
          <w:szCs w:val="24"/>
        </w:rPr>
        <w:tab/>
        <w:t xml:space="preserve">           </w:t>
      </w:r>
      <w:r w:rsidR="00A80DED">
        <w:rPr>
          <w:rFonts w:ascii="Arial" w:eastAsia="Calibri" w:hAnsi="Arial" w:cs="Arial"/>
          <w:sz w:val="24"/>
          <w:szCs w:val="24"/>
        </w:rPr>
        <w:t>В.С. Игнатенко</w:t>
      </w:r>
    </w:p>
    <w:p w:rsidR="00244DD9" w:rsidRDefault="00244DD9" w:rsidP="006A09FA">
      <w:pPr>
        <w:spacing w:after="0" w:line="240" w:lineRule="auto"/>
      </w:pPr>
    </w:p>
    <w:p w:rsidR="00244DD9" w:rsidRDefault="00244DD9" w:rsidP="006A09FA">
      <w:pPr>
        <w:spacing w:after="0" w:line="240" w:lineRule="auto"/>
      </w:pPr>
    </w:p>
    <w:p w:rsidR="00244DD9" w:rsidRDefault="00244DD9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F5416F" w:rsidRDefault="00F5416F" w:rsidP="006A09FA">
      <w:pPr>
        <w:spacing w:after="0" w:line="240" w:lineRule="auto"/>
      </w:pPr>
    </w:p>
    <w:p w:rsidR="004B16F1" w:rsidRDefault="004B16F1" w:rsidP="006A09FA">
      <w:pPr>
        <w:spacing w:after="0" w:line="240" w:lineRule="auto"/>
      </w:pPr>
    </w:p>
    <w:p w:rsidR="004B16F1" w:rsidRDefault="004B16F1" w:rsidP="006A09FA">
      <w:pPr>
        <w:spacing w:after="0" w:line="240" w:lineRule="auto"/>
      </w:pPr>
      <w:bookmarkStart w:id="0" w:name="_GoBack"/>
      <w:bookmarkEnd w:id="0"/>
    </w:p>
    <w:p w:rsidR="006A09FA" w:rsidRDefault="006A09FA" w:rsidP="00A80DE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CC5239" w:rsidRPr="006E3CF7" w:rsidRDefault="00CC523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Утверждено </w:t>
      </w:r>
    </w:p>
    <w:p w:rsidR="006A09FA" w:rsidRPr="006E3CF7" w:rsidRDefault="00F5416F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F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C5239" w:rsidRPr="006E3CF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CC5239" w:rsidRDefault="00CC523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F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6A09FA" w:rsidRPr="006E3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0DED" w:rsidRPr="006E3CF7">
        <w:rPr>
          <w:rFonts w:ascii="Times New Roman" w:eastAsia="Times New Roman" w:hAnsi="Times New Roman" w:cs="Times New Roman"/>
          <w:color w:val="000000"/>
          <w:sz w:val="24"/>
          <w:szCs w:val="24"/>
        </w:rPr>
        <w:t>22.04.2025 № 17 ПБ</w:t>
      </w:r>
    </w:p>
    <w:p w:rsidR="004B16F1" w:rsidRDefault="004B16F1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16F1" w:rsidRPr="006E3CF7" w:rsidRDefault="004B16F1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действий по предотвращению выжигания сухой растительности на территории </w:t>
      </w:r>
      <w:r w:rsidR="00A80DED" w:rsidRPr="006E3C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A80DED" w:rsidRPr="006E3CF7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A80DED" w:rsidRPr="006E3CF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80DED" w:rsidRPr="006E3CF7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A80DED" w:rsidRPr="006E3CF7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A80DED" w:rsidRPr="006E3CF7" w:rsidRDefault="00A80DED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1.1.      </w:t>
      </w:r>
      <w:proofErr w:type="gramStart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    Порядок     действий     по     выжиганию     сухой растительности  на территории  </w:t>
      </w:r>
      <w:r w:rsidR="00A80DED" w:rsidRPr="006E3C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A80DED" w:rsidRPr="006E3CF7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A80DED" w:rsidRPr="006E3CF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80DED" w:rsidRPr="006E3CF7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A80DED" w:rsidRPr="006E3CF7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A80DED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Порядок) определяет перечень мероприятий по противодействию выжиганию сухой растительности на </w:t>
      </w:r>
      <w:r w:rsidR="00A80DED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подведомственной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со стороны собственников земельных участков,   землепользователей,   землевладельцев,   арендаторов   земельных участков, и действует на всей территории </w:t>
      </w:r>
      <w:r w:rsidR="00A80DED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, за исключением земель населенных пунктов, лесного, водного фондов, особо охраняемых</w:t>
      </w:r>
      <w:proofErr w:type="gramEnd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природных территорий и объектов регионального и федерального значения.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1.2. 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В  настоящем Порядке  под  выжиганием  сухой растительности понимается повреждение или уничтожение вследствие пожаров травянистой и древесно-кустарниковой растительности вне земель, занятых защитными лесами, категории которых установлены в соответствии с Лесным кодексом Российской Федерации, и, как следствие, уничтожение плодородного слоя почвы, среды обитания объектов животного мира, загрязнение атмосферного воздуха.</w:t>
      </w:r>
    </w:p>
    <w:p w:rsidR="00244DD9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1.3. 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территории  </w:t>
      </w:r>
      <w:r w:rsidR="006E3CF7" w:rsidRPr="006E3C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6E3CF7" w:rsidRPr="006E3CF7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6E3CF7" w:rsidRPr="006E3CF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E3CF7" w:rsidRPr="006E3CF7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6E3CF7" w:rsidRPr="006E3CF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E3CF7" w:rsidRPr="006E3CF7">
        <w:rPr>
          <w:rFonts w:ascii="Times New Roman" w:hAnsi="Times New Roman" w:cs="Times New Roman"/>
          <w:sz w:val="28"/>
          <w:szCs w:val="28"/>
        </w:rPr>
        <w:t>го района Астраханской области»</w:t>
      </w:r>
      <w:r w:rsidR="006E3CF7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F7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Сельское поселение)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 выжигание сухой растительности, за исключением случаев, установленных федеральным законодательством.</w:t>
      </w:r>
    </w:p>
    <w:p w:rsidR="006E3CF7" w:rsidRPr="006E3CF7" w:rsidRDefault="006E3CF7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и организация проведения профилактических выжиганий сухой травянистой растительности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2.1.   </w:t>
      </w:r>
      <w:proofErr w:type="gramStart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Выжигание   сухой  травянистой  растительности  на территории </w:t>
      </w:r>
      <w:proofErr w:type="spellStart"/>
      <w:r w:rsidR="006E3CF7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Селского</w:t>
      </w:r>
      <w:proofErr w:type="spellEnd"/>
      <w:r w:rsidR="006E3CF7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допускается в исключительных случаях, когда для обеспечения пожарной  безопасности населенных пунктов,  а также иных объектов инфраструктуры требуется очистка земельного участка от сухой травянистой   растительности   или   ее   остатков,   при   отсутствии   других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доступных способов очистки земель и только на территории, на которой не действует особый противопожарный режим.</w:t>
      </w:r>
      <w:proofErr w:type="gramEnd"/>
    </w:p>
    <w:p w:rsidR="006A09FA" w:rsidRPr="006E3CF7" w:rsidRDefault="00244DD9" w:rsidP="006E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2.2.  </w:t>
      </w:r>
      <w:proofErr w:type="gramStart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проведению профилактических контролируемых выжиганий     осуществляются     организацией,     имеющей    лицензию     на осуществление деятельности по тушению пожаров в населенных пунктах, на производственных объектах и объектах инфраструктуры или по тушению</w:t>
      </w:r>
      <w:r w:rsidR="00612B7E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CF7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лесных пожаров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после предварительного согласования с подразделением пожарной охраны, органами государственного экологического надзора, органами, осуществляющими федеральный государственный надзор, охрану и регулирование использования объектов животного мира и среды их обитания, региональными диспетчерскими службами</w:t>
      </w:r>
      <w:proofErr w:type="gramEnd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лесного хозяйства, а также органом местного самоуправления. Решение о проведении выжигания сухой травянистой растительности и определение лиц, ответственных за выжигание, осуществляется руководителем организации.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2.3.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проведение работ оформляется соответствующий наряд-допуск по   форме,   предусмотренной   Правилами   противопожарного   режима   в Российской Федерации от 25.07.2012 № 390.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2.4.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Профилактические выжигания проводятся в безветренную погоду до наступления пожароопасного сезона или сразу после его окончания, в равнинных условиях, и только в границах противопожарных барьеров, в качестве   которых   используются   защитные   минерализованные   полосы шириной не менее 1,4 метра.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2.5.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условиями проведения профилактических выжиганий являются: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-   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участок    для    выжигания    сухой    травянистой    растительности располагается на расстоянии не ближе 50 метров от ближайшего объекта, территория вокруг участка очищена в радиусе 25-30 метров от сухостойных деревьев, валежника, порубочных остатков, других горючих материалов;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участвующие в выжигании обеспечены первичными средствами пожаротушения.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2.6. 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С началом работ обеспечивается присутствие уполномоченных представителей  собственника  или  пользователя  земельного  участка,  где производится выжигание сухой травянистой растительности, в течени</w:t>
      </w:r>
      <w:proofErr w:type="gramStart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времени проведения работ.</w:t>
      </w:r>
    </w:p>
    <w:p w:rsidR="00244DD9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2.7.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О завершении работ извещается территориальное подразделение Государственной   противопожарной   службы   и   соответствующий   орган местного самоуправления.</w:t>
      </w:r>
    </w:p>
    <w:p w:rsidR="006E3CF7" w:rsidRPr="006E3CF7" w:rsidRDefault="006E3CF7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физическим и юридическим лицам, осуществляющим пользование земельными участками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E3CF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использовании земельных участков собственники земельных участков, землепользователи, землевладельцы, арендаторы земельных участков обязаны: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6E3CF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выжигания сухой растительности, за исключением случаев, предусмотренных разделом 2 настоящего Порядка.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6E3CF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экологических, санитарно-гигиенических, противопожарных правил и нормативов.</w:t>
      </w:r>
    </w:p>
    <w:p w:rsidR="00073A3B" w:rsidRDefault="00244DD9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E3CF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обнаружения очагов возгорания сухой растительности незамедлительно     информировать     органы     местного     самоуправления,</w:t>
      </w:r>
      <w:r w:rsidR="00612B7E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   мероприятия    по    тушению    пожара    и    предотвращению распространения очага возгорания, в том числе опашку места возгорания.</w:t>
      </w:r>
      <w:r w:rsidR="00612B7E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3CF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E3CF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4.   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   меры    по    обеспечению    надлежащей    охраны используемых земель для исключения несанкционированного поджога сухой растительности  или  случайного  возгорания,  вызванного  климатическими факторами.</w:t>
      </w:r>
      <w:r w:rsidR="00612B7E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Pr="006E3CF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E3CF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Регулярно проводить противопожарные мероприятия, в том числе создавать минерализованные полосы, своевременно уничтожать пожнивные остатки </w:t>
      </w:r>
      <w:proofErr w:type="spellStart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безогневыми</w:t>
      </w:r>
      <w:proofErr w:type="spellEnd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способами, обеспечивать наличие первичных средств пожаротушения   и   охрану   земельных   участков   от   поджога,   размещать информационные стенды о запрете выжигания сухой растительности.</w:t>
      </w:r>
    </w:p>
    <w:p w:rsidR="006A09FA" w:rsidRPr="006E3CF7" w:rsidRDefault="00612B7E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244DD9" w:rsidRPr="006E3CF7" w:rsidRDefault="004D3ABC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244DD9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случаев выжигания сухой растительности</w:t>
      </w:r>
      <w:r w:rsidR="00073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12B7E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073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244DD9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В пожароопас</w:t>
      </w:r>
      <w:r w:rsidR="00073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период на территории Сельского поселения </w:t>
      </w:r>
      <w:r w:rsidR="00244DD9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мероприятия по мониторингу случаев </w:t>
      </w:r>
      <w:r w:rsidR="00612B7E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выжигания сухой растительности.</w:t>
      </w:r>
    </w:p>
    <w:p w:rsidR="002F5E7B" w:rsidRDefault="002F5E7B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4DD9" w:rsidRPr="006E3CF7" w:rsidRDefault="002F5E7B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73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44DD9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Вред окружающей среде возмещается добровольно или по решению суда в соответствии со статьями 77 и 78 Федерального закона от 10.01.2002 № 7-ФЗ «Об охране окружающей среды».</w:t>
      </w:r>
    </w:p>
    <w:p w:rsidR="00244DD9" w:rsidRPr="006E3CF7" w:rsidRDefault="00244DD9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4DD9" w:rsidRPr="006E3CF7" w:rsidRDefault="00244DD9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4DD9" w:rsidRDefault="00244DD9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Pr="006E3CF7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4DD9" w:rsidRDefault="00244DD9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A3B" w:rsidRPr="006E3CF7" w:rsidRDefault="00073A3B" w:rsidP="006A0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9FA" w:rsidRPr="00073A3B" w:rsidRDefault="006A09FA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Утверждено </w:t>
      </w:r>
    </w:p>
    <w:p w:rsidR="006A09FA" w:rsidRPr="00073A3B" w:rsidRDefault="004D3ABC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A3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A09FA" w:rsidRPr="00073A3B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6A09FA" w:rsidRPr="00073A3B" w:rsidRDefault="00073A3B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22.04.2025 № 17 ПБ</w:t>
      </w:r>
    </w:p>
    <w:p w:rsidR="00612B7E" w:rsidRPr="006E3CF7" w:rsidRDefault="00612B7E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2B7E" w:rsidRPr="006E3CF7" w:rsidRDefault="00612B7E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2B7E" w:rsidRPr="006E3CF7" w:rsidRDefault="00612B7E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утилизации сухой растительности и послеуборочных остатков на территории </w:t>
      </w:r>
      <w:r w:rsidR="00073A3B" w:rsidRPr="006E3C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073A3B" w:rsidRPr="006E3CF7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073A3B" w:rsidRPr="006E3CF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73A3B" w:rsidRPr="006E3CF7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073A3B" w:rsidRPr="006E3CF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73A3B" w:rsidRPr="006E3CF7">
        <w:rPr>
          <w:rFonts w:ascii="Times New Roman" w:hAnsi="Times New Roman" w:cs="Times New Roman"/>
          <w:sz w:val="28"/>
          <w:szCs w:val="28"/>
        </w:rPr>
        <w:t>го района Астраханской области»</w:t>
      </w:r>
    </w:p>
    <w:p w:rsidR="00612B7E" w:rsidRPr="006E3CF7" w:rsidRDefault="00612B7E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DD9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  Порядок   устанавливает   правила   утилизации   сухой растительности на территории </w:t>
      </w:r>
      <w:r w:rsidR="00073A3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2F5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16F1" w:rsidRPr="006E3CF7" w:rsidRDefault="004B16F1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DD9" w:rsidRPr="006E3CF7" w:rsidRDefault="00073A3B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44DD9" w:rsidRPr="006E3CF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44DD9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Утилизацию   сухой   растительности   и   послеуборочных  остатков производить следующим образом: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послеуборочные остатки измельчаются, равномерно разбрасываются по  полю  и  запахиваются   с   предварительно   внесенными   минеральными удобрениями по 10 кг</w:t>
      </w:r>
      <w:proofErr w:type="gramStart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.в. азота на 1 тонну соломы и стеблей растений.</w:t>
      </w:r>
    </w:p>
    <w:p w:rsidR="004B16F1" w:rsidRDefault="00244DD9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-     </w:t>
      </w:r>
      <w:r w:rsidR="00F54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организуется стяжка соломы на специально отведенные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="00F54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едварительно   подготовленные полосы с соблюдением всех правил пожарной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="00F54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опасности   (ширина опашки,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удаление</w:t>
      </w:r>
      <w:r w:rsidR="00F54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54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лесных полос, проселочных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дорог).</w:t>
      </w:r>
    </w:p>
    <w:p w:rsidR="004B16F1" w:rsidRDefault="00612B7E" w:rsidP="006A0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:rsidR="00244DD9" w:rsidRPr="006E3CF7" w:rsidRDefault="004B16F1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44DD9"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DD9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Собственникам земельных долей</w:t>
      </w:r>
      <w:r w:rsidR="002F5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(участков)</w:t>
      </w:r>
      <w:r w:rsidR="00244DD9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, владельцам дачных участков и огородов, лицам, имеющим личное подсобное хозяйство рекомендовать к исполнению:</w:t>
      </w: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заделку пожнивных остатков, сухую растительность под основную обработку с добавлением азотных удобрений;</w:t>
      </w:r>
    </w:p>
    <w:p w:rsidR="002F5E7B" w:rsidRDefault="002F5E7B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-  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практиковать   приготовление   компостов   их   отходов   зерновых, технических, овощных, бахчевых</w:t>
      </w:r>
      <w:r w:rsidR="002F5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F5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сорных растений,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добавление птичьего навоза из расчёта 20-30 кг на 1 тонну вышеперечисленных компонентов;</w:t>
      </w:r>
    </w:p>
    <w:p w:rsidR="002F5E7B" w:rsidRDefault="002F5E7B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DD9" w:rsidRPr="006E3CF7" w:rsidRDefault="00244DD9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удаление сухой растительности с прилегающих зон лесных полос проводится путём скашивания с последующей запашкой;</w:t>
      </w:r>
    </w:p>
    <w:p w:rsidR="002F5E7B" w:rsidRDefault="002F5E7B" w:rsidP="002F5E7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5E7B" w:rsidRDefault="00244DD9" w:rsidP="002F5E7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целях   исключения   пожароопасных   ситуаций   указанные   поля опахиваются защитной </w:t>
      </w:r>
      <w:r w:rsidR="002F5E7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полосой, организуется дежурство;</w:t>
      </w:r>
    </w:p>
    <w:p w:rsidR="00244DD9" w:rsidRPr="002F5E7B" w:rsidRDefault="002F5E7B" w:rsidP="002F5E7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E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вывоз сухой растительности автотранспортом регионального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5E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оператор</w:t>
      </w:r>
      <w:proofErr w:type="gramStart"/>
      <w:r w:rsidRPr="002F5E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ООО</w:t>
      </w:r>
      <w:proofErr w:type="gramEnd"/>
      <w:r w:rsidRPr="002F5E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Pr="002F5E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ЭкоЦентр</w:t>
      </w:r>
      <w:proofErr w:type="spellEnd"/>
      <w:r w:rsidRPr="002F5E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путем заключения договоров.</w:t>
      </w:r>
    </w:p>
    <w:p w:rsidR="00244DD9" w:rsidRDefault="002F5E7B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244DD9" w:rsidRPr="006E3CF7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244DD9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к ответственности не освобождает правонарушителей от устранения допущенных нарушений и возмещения вреда окружающей среде в полном объёме.</w:t>
      </w:r>
    </w:p>
    <w:p w:rsidR="004B16F1" w:rsidRPr="006E3CF7" w:rsidRDefault="004B16F1" w:rsidP="006A09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DD9" w:rsidRPr="006E3CF7" w:rsidRDefault="002F5E7B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244DD9" w:rsidRPr="006E3CF7">
        <w:rPr>
          <w:rFonts w:ascii="Times New Roman" w:eastAsia="Times New Roman" w:hAnsi="Times New Roman" w:cs="Times New Roman"/>
          <w:color w:val="000000"/>
          <w:sz w:val="28"/>
          <w:szCs w:val="28"/>
        </w:rPr>
        <w:t>Вред окружающей среде возмещается добровольно или по решению суда в соответствии со статьями 77-78 Федерального закона «Об охране окружающей среды».</w:t>
      </w:r>
    </w:p>
    <w:p w:rsidR="00244DD9" w:rsidRPr="006A09FA" w:rsidRDefault="00244DD9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44DD9" w:rsidRPr="006A09FA" w:rsidRDefault="00244DD9" w:rsidP="006A09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44DD9" w:rsidRPr="006A09FA" w:rsidRDefault="00244DD9" w:rsidP="006A09FA">
      <w:pPr>
        <w:spacing w:after="0" w:line="240" w:lineRule="auto"/>
        <w:jc w:val="both"/>
        <w:rPr>
          <w:sz w:val="27"/>
          <w:szCs w:val="27"/>
        </w:rPr>
      </w:pPr>
    </w:p>
    <w:p w:rsidR="00244DD9" w:rsidRPr="006A09FA" w:rsidRDefault="00244DD9" w:rsidP="006A09FA">
      <w:pPr>
        <w:spacing w:after="0" w:line="240" w:lineRule="auto"/>
        <w:jc w:val="both"/>
        <w:rPr>
          <w:sz w:val="27"/>
          <w:szCs w:val="27"/>
        </w:rPr>
      </w:pPr>
    </w:p>
    <w:sectPr w:rsidR="00244DD9" w:rsidRPr="006A09FA" w:rsidSect="006E3CF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1BE4"/>
    <w:multiLevelType w:val="hybridMultilevel"/>
    <w:tmpl w:val="F58A3E5E"/>
    <w:lvl w:ilvl="0" w:tplc="CC8EF0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68D8"/>
    <w:multiLevelType w:val="hybridMultilevel"/>
    <w:tmpl w:val="9B0CA4AE"/>
    <w:lvl w:ilvl="0" w:tplc="D6FE8E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40272"/>
    <w:multiLevelType w:val="hybridMultilevel"/>
    <w:tmpl w:val="541C27B6"/>
    <w:lvl w:ilvl="0" w:tplc="D25838E0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DD9"/>
    <w:rsid w:val="00047E25"/>
    <w:rsid w:val="00073A3B"/>
    <w:rsid w:val="00093872"/>
    <w:rsid w:val="0010136D"/>
    <w:rsid w:val="00175593"/>
    <w:rsid w:val="00244DD9"/>
    <w:rsid w:val="002E1753"/>
    <w:rsid w:val="002F5E7B"/>
    <w:rsid w:val="00403FC7"/>
    <w:rsid w:val="004B16F1"/>
    <w:rsid w:val="004D3ABC"/>
    <w:rsid w:val="005F328A"/>
    <w:rsid w:val="0061291E"/>
    <w:rsid w:val="00612B7E"/>
    <w:rsid w:val="006A09FA"/>
    <w:rsid w:val="006A5CF0"/>
    <w:rsid w:val="006E3CF7"/>
    <w:rsid w:val="00807F65"/>
    <w:rsid w:val="0088055D"/>
    <w:rsid w:val="00975C9C"/>
    <w:rsid w:val="00A75C2F"/>
    <w:rsid w:val="00A80DED"/>
    <w:rsid w:val="00A908FD"/>
    <w:rsid w:val="00B957C4"/>
    <w:rsid w:val="00CC5239"/>
    <w:rsid w:val="00CE7BBF"/>
    <w:rsid w:val="00DB0ADD"/>
    <w:rsid w:val="00DB2B00"/>
    <w:rsid w:val="00DB5A0B"/>
    <w:rsid w:val="00E1589C"/>
    <w:rsid w:val="00E21774"/>
    <w:rsid w:val="00E53600"/>
    <w:rsid w:val="00EB7DB3"/>
    <w:rsid w:val="00F5416F"/>
    <w:rsid w:val="00F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1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 (3)"/>
    <w:basedOn w:val="a"/>
    <w:rsid w:val="00A80DED"/>
    <w:pPr>
      <w:widowControl w:val="0"/>
      <w:shd w:val="clear" w:color="auto" w:fill="FFFFFF"/>
      <w:suppressAutoHyphens/>
      <w:autoSpaceDN w:val="0"/>
      <w:spacing w:after="180" w:line="418" w:lineRule="exact"/>
      <w:jc w:val="center"/>
    </w:pPr>
    <w:rPr>
      <w:rFonts w:ascii="Times New Roman" w:eastAsia="Times New Roman" w:hAnsi="Times New Roman" w:cs="Times New Roman"/>
      <w:b/>
      <w:bCs/>
      <w:color w:val="00000A"/>
      <w:kern w:val="3"/>
      <w:sz w:val="36"/>
      <w:szCs w:val="36"/>
      <w:lang w:val="en-US"/>
    </w:rPr>
  </w:style>
  <w:style w:type="paragraph" w:styleId="a3">
    <w:name w:val="Normal (Web)"/>
    <w:basedOn w:val="a"/>
    <w:uiPriority w:val="99"/>
    <w:rsid w:val="00F5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41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Пользователь Windows</cp:lastModifiedBy>
  <cp:revision>6</cp:revision>
  <cp:lastPrinted>2025-04-28T06:11:00Z</cp:lastPrinted>
  <dcterms:created xsi:type="dcterms:W3CDTF">2018-03-29T05:34:00Z</dcterms:created>
  <dcterms:modified xsi:type="dcterms:W3CDTF">2025-04-28T06:13:00Z</dcterms:modified>
</cp:coreProperties>
</file>