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ACCC" w14:textId="77777777" w:rsidR="009776D1" w:rsidRPr="0028228A" w:rsidRDefault="00EA2AF4" w:rsidP="009776D1">
      <w:pPr>
        <w:pStyle w:val="3"/>
        <w:spacing w:after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АДМИНИСТРАЦИЯ МУНИЦИПАЛЬНОГО ОБРАЗОВАНИЯ</w:t>
      </w:r>
    </w:p>
    <w:p w14:paraId="3830FA4E" w14:textId="77777777" w:rsidR="009776D1" w:rsidRPr="0028228A" w:rsidRDefault="009776D1" w:rsidP="009776D1">
      <w:pPr>
        <w:pStyle w:val="3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 w:rsidRPr="0028228A">
        <w:rPr>
          <w:rFonts w:ascii="Arial" w:hAnsi="Arial" w:cs="Arial"/>
          <w:sz w:val="24"/>
          <w:szCs w:val="24"/>
          <w:lang w:val="ru-RU"/>
        </w:rPr>
        <w:t xml:space="preserve"> «СЕЛЬСКОЕ ПОСЕЛЕНИЕ КАПУСТИНОЯРСКИЙ СЕЛЬСОВЕТ АХТУБИНСКОГО МУНИЦИПАЛЬНОГО РАЙОНА  АСТРАХАНСКОЙ ОБЛАСТИ»</w:t>
      </w:r>
    </w:p>
    <w:p w14:paraId="49FF6744" w14:textId="77777777" w:rsidR="009776D1" w:rsidRPr="0028228A" w:rsidRDefault="009776D1" w:rsidP="009776D1">
      <w:pPr>
        <w:pStyle w:val="3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 w:rsidRPr="0028228A">
        <w:rPr>
          <w:rFonts w:ascii="Arial" w:hAnsi="Arial" w:cs="Arial"/>
          <w:sz w:val="24"/>
          <w:szCs w:val="24"/>
          <w:lang w:val="ru-RU"/>
        </w:rPr>
        <w:t xml:space="preserve">    </w:t>
      </w:r>
    </w:p>
    <w:p w14:paraId="662968E1" w14:textId="77777777" w:rsidR="009776D1" w:rsidRPr="0028228A" w:rsidRDefault="009776D1" w:rsidP="009776D1">
      <w:pPr>
        <w:pStyle w:val="3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 w:rsidRPr="0028228A">
        <w:rPr>
          <w:rFonts w:ascii="Arial" w:hAnsi="Arial" w:cs="Arial"/>
          <w:sz w:val="24"/>
          <w:szCs w:val="24"/>
          <w:lang w:val="ru-RU"/>
        </w:rPr>
        <w:t>ПОСТАНОВЛЕНИЕ</w:t>
      </w:r>
    </w:p>
    <w:p w14:paraId="5DA95D06" w14:textId="77777777" w:rsidR="009776D1" w:rsidRPr="0028228A" w:rsidRDefault="009776D1" w:rsidP="009776D1">
      <w:pPr>
        <w:pStyle w:val="3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</w:p>
    <w:p w14:paraId="45628E7D" w14:textId="77777777" w:rsidR="009776D1" w:rsidRPr="0028228A" w:rsidRDefault="009776D1" w:rsidP="009776D1">
      <w:pPr>
        <w:pStyle w:val="3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23.10</w:t>
      </w:r>
      <w:r w:rsidRPr="0028228A">
        <w:rPr>
          <w:rFonts w:ascii="Arial" w:hAnsi="Arial" w:cs="Arial"/>
          <w:b w:val="0"/>
          <w:sz w:val="24"/>
          <w:szCs w:val="24"/>
          <w:lang w:val="ru-RU"/>
        </w:rPr>
        <w:t>.</w:t>
      </w:r>
      <w:r>
        <w:rPr>
          <w:rFonts w:ascii="Arial" w:hAnsi="Arial" w:cs="Arial"/>
          <w:b w:val="0"/>
          <w:sz w:val="24"/>
          <w:szCs w:val="24"/>
          <w:lang w:val="ru-RU"/>
        </w:rPr>
        <w:t>2024</w:t>
      </w:r>
      <w:r w:rsidRPr="0028228A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                                         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</w:t>
      </w:r>
      <w:r w:rsidRPr="0028228A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        № 35</w:t>
      </w:r>
    </w:p>
    <w:p w14:paraId="71012D0B" w14:textId="77777777" w:rsidR="009776D1" w:rsidRPr="0028228A" w:rsidRDefault="009776D1" w:rsidP="009776D1">
      <w:pPr>
        <w:pStyle w:val="3"/>
        <w:spacing w:after="0" w:line="360" w:lineRule="exact"/>
        <w:ind w:left="708" w:firstLine="708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14:paraId="552A04D1" w14:textId="77777777" w:rsidR="009776D1" w:rsidRPr="0028228A" w:rsidRDefault="009776D1" w:rsidP="009776D1">
      <w:pPr>
        <w:pStyle w:val="3"/>
        <w:spacing w:after="0" w:line="360" w:lineRule="exact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28228A">
        <w:rPr>
          <w:rFonts w:ascii="Arial" w:hAnsi="Arial" w:cs="Arial"/>
          <w:b w:val="0"/>
          <w:sz w:val="24"/>
          <w:szCs w:val="24"/>
          <w:lang w:val="ru-RU"/>
        </w:rPr>
        <w:tab/>
      </w:r>
      <w:r w:rsidRPr="009776D1">
        <w:rPr>
          <w:rFonts w:ascii="Arial" w:hAnsi="Arial" w:cs="Arial"/>
          <w:b w:val="0"/>
          <w:sz w:val="24"/>
          <w:szCs w:val="24"/>
          <w:lang w:val="ru-RU"/>
        </w:rPr>
        <w:t xml:space="preserve">Об утверждении порядка ведения муниципальной долговой книги </w:t>
      </w:r>
      <w:r w:rsidRPr="0028228A">
        <w:rPr>
          <w:rFonts w:ascii="Arial" w:hAnsi="Arial" w:cs="Arial"/>
          <w:b w:val="0"/>
          <w:sz w:val="24"/>
          <w:szCs w:val="24"/>
          <w:lang w:val="ru-RU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</w:p>
    <w:p w14:paraId="4807AFA6" w14:textId="77777777" w:rsidR="009776D1" w:rsidRPr="0028228A" w:rsidRDefault="009776D1" w:rsidP="009776D1">
      <w:pPr>
        <w:pStyle w:val="21"/>
        <w:spacing w:line="240" w:lineRule="auto"/>
        <w:ind w:firstLine="660"/>
        <w:jc w:val="both"/>
        <w:rPr>
          <w:rStyle w:val="9"/>
          <w:rFonts w:ascii="Arial" w:eastAsiaTheme="majorEastAsia" w:hAnsi="Arial" w:cs="Arial"/>
          <w:sz w:val="24"/>
          <w:szCs w:val="24"/>
        </w:rPr>
      </w:pPr>
      <w:r w:rsidRPr="009776D1">
        <w:rPr>
          <w:rFonts w:ascii="Arial" w:hAnsi="Arial" w:cs="Arial"/>
          <w:sz w:val="24"/>
          <w:szCs w:val="24"/>
          <w:lang w:val="ru-RU"/>
        </w:rPr>
        <w:t xml:space="preserve">В соответствии со статьями 120 и 121 Бюджетного кодекса Российской Федерации, в целях совершенствования порядка ведения муниципальной долговой книги </w:t>
      </w:r>
      <w:r w:rsidRPr="0028228A">
        <w:rPr>
          <w:rFonts w:ascii="Arial" w:hAnsi="Arial" w:cs="Arial"/>
          <w:sz w:val="24"/>
          <w:szCs w:val="24"/>
          <w:lang w:val="ru-RU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  <w:r>
        <w:rPr>
          <w:rFonts w:ascii="Arial" w:hAnsi="Arial" w:cs="Arial"/>
          <w:sz w:val="24"/>
          <w:szCs w:val="24"/>
          <w:lang w:val="ru-RU"/>
        </w:rPr>
        <w:t xml:space="preserve">,  руководствуясь </w:t>
      </w:r>
      <w:r w:rsidRPr="0028228A">
        <w:rPr>
          <w:rFonts w:ascii="Arial" w:hAnsi="Arial" w:cs="Arial"/>
          <w:sz w:val="24"/>
          <w:szCs w:val="24"/>
          <w:lang w:val="ru-RU"/>
        </w:rPr>
        <w:t xml:space="preserve">Уставом МО «Капустиноярский сельсовет», </w:t>
      </w:r>
      <w:r>
        <w:rPr>
          <w:rFonts w:ascii="Arial" w:hAnsi="Arial" w:cs="Arial"/>
          <w:sz w:val="24"/>
          <w:szCs w:val="24"/>
          <w:lang w:val="ru-RU"/>
        </w:rPr>
        <w:t xml:space="preserve">администрация </w:t>
      </w:r>
      <w:r w:rsidRPr="0028228A">
        <w:rPr>
          <w:rFonts w:ascii="Arial" w:hAnsi="Arial" w:cs="Arial"/>
          <w:sz w:val="24"/>
          <w:szCs w:val="24"/>
          <w:lang w:val="ru-RU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  <w:r>
        <w:rPr>
          <w:rFonts w:ascii="Arial" w:hAnsi="Arial" w:cs="Arial"/>
          <w:sz w:val="24"/>
          <w:szCs w:val="24"/>
          <w:lang w:val="ru-RU"/>
        </w:rPr>
        <w:t xml:space="preserve">,  </w:t>
      </w:r>
    </w:p>
    <w:p w14:paraId="69EA5875" w14:textId="77777777" w:rsidR="009776D1" w:rsidRPr="0028228A" w:rsidRDefault="009776D1" w:rsidP="009776D1">
      <w:pPr>
        <w:pStyle w:val="21"/>
        <w:spacing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28228A">
        <w:rPr>
          <w:rFonts w:ascii="Arial" w:hAnsi="Arial" w:cs="Arial"/>
          <w:b/>
          <w:sz w:val="24"/>
          <w:szCs w:val="24"/>
          <w:lang w:val="ru-RU"/>
        </w:rPr>
        <w:t>ПОСТАНОВЛЯЕТ:</w:t>
      </w:r>
    </w:p>
    <w:p w14:paraId="5E506295" w14:textId="77777777" w:rsidR="009776D1" w:rsidRPr="0028228A" w:rsidRDefault="009776D1" w:rsidP="009776D1">
      <w:pPr>
        <w:pStyle w:val="21"/>
        <w:numPr>
          <w:ilvl w:val="0"/>
          <w:numId w:val="1"/>
        </w:numPr>
        <w:shd w:val="clear" w:color="auto" w:fill="auto"/>
        <w:tabs>
          <w:tab w:val="left" w:pos="142"/>
          <w:tab w:val="left" w:pos="1134"/>
        </w:tabs>
        <w:suppressAutoHyphens w:val="0"/>
        <w:autoSpaceDN/>
        <w:spacing w:before="0" w:after="0" w:line="240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9776D1">
        <w:rPr>
          <w:rFonts w:ascii="Arial" w:hAnsi="Arial" w:cs="Arial"/>
          <w:sz w:val="24"/>
          <w:szCs w:val="24"/>
          <w:lang w:val="ru-RU"/>
        </w:rPr>
        <w:t>Утвердить прилагаемый Порядок ведения муниципальной долговой книги</w:t>
      </w:r>
      <w:r w:rsidRPr="009776D1">
        <w:rPr>
          <w:sz w:val="24"/>
          <w:szCs w:val="24"/>
          <w:lang w:val="ru-RU"/>
        </w:rPr>
        <w:t xml:space="preserve"> </w:t>
      </w:r>
      <w:r w:rsidRPr="0028228A">
        <w:rPr>
          <w:rFonts w:ascii="Arial" w:hAnsi="Arial" w:cs="Arial"/>
          <w:sz w:val="24"/>
          <w:szCs w:val="24"/>
          <w:lang w:val="ru-RU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  <w:r w:rsidR="00712A88">
        <w:rPr>
          <w:rFonts w:ascii="Arial" w:hAnsi="Arial" w:cs="Arial"/>
          <w:sz w:val="24"/>
          <w:szCs w:val="24"/>
          <w:lang w:val="ru-RU"/>
        </w:rPr>
        <w:t>.</w:t>
      </w:r>
    </w:p>
    <w:p w14:paraId="4CE2E56A" w14:textId="77777777" w:rsidR="00712A88" w:rsidRPr="00712A88" w:rsidRDefault="00712A88" w:rsidP="009776D1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712A88">
        <w:rPr>
          <w:rFonts w:ascii="Arial" w:hAnsi="Arial" w:cs="Arial"/>
        </w:rPr>
        <w:t>Возложить функции по ведению муниципальной долговой книги</w:t>
      </w:r>
      <w:r w:rsidR="009776D1" w:rsidRPr="00712A88"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</w:rPr>
        <w:t>на главного бухгалтера</w:t>
      </w:r>
      <w:r w:rsidRPr="00712A88">
        <w:rPr>
          <w:rFonts w:ascii="Arial" w:hAnsi="Arial" w:cs="Arial"/>
        </w:rPr>
        <w:t xml:space="preserve"> </w:t>
      </w:r>
      <w:r w:rsidRPr="0028228A">
        <w:rPr>
          <w:rFonts w:ascii="Arial" w:hAnsi="Arial" w:cs="Arial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  <w:r>
        <w:rPr>
          <w:rFonts w:ascii="Arial" w:hAnsi="Arial" w:cs="Arial"/>
        </w:rPr>
        <w:t>.</w:t>
      </w:r>
    </w:p>
    <w:p w14:paraId="3787F3F1" w14:textId="77777777" w:rsidR="00712A88" w:rsidRPr="00712A88" w:rsidRDefault="00712A88" w:rsidP="009776D1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712A88">
        <w:rPr>
          <w:rFonts w:ascii="Arial" w:hAnsi="Arial" w:cs="Arial"/>
        </w:rPr>
        <w:t>Информация из долговой книги сельского поселения, предоставляется в финансовый отдел</w:t>
      </w:r>
      <w:r>
        <w:rPr>
          <w:rFonts w:ascii="Arial" w:hAnsi="Arial" w:cs="Arial"/>
        </w:rPr>
        <w:t xml:space="preserve"> администрации муниципального образования «</w:t>
      </w:r>
      <w:r w:rsidRPr="0028228A">
        <w:rPr>
          <w:rFonts w:ascii="Arial" w:hAnsi="Arial" w:cs="Arial"/>
        </w:rPr>
        <w:t>Ахтубинского муниципального района Астраханской области»</w:t>
      </w:r>
      <w:r w:rsidRPr="00712A88">
        <w:t xml:space="preserve"> </w:t>
      </w:r>
      <w:r w:rsidRPr="00712A88">
        <w:rPr>
          <w:rFonts w:ascii="Arial" w:hAnsi="Arial" w:cs="Arial"/>
        </w:rPr>
        <w:t>для последующей перед</w:t>
      </w:r>
      <w:r>
        <w:rPr>
          <w:rFonts w:ascii="Arial" w:hAnsi="Arial" w:cs="Arial"/>
        </w:rPr>
        <w:t>ачи в комитет финансов Астрахан</w:t>
      </w:r>
      <w:r w:rsidRPr="00712A88">
        <w:rPr>
          <w:rFonts w:ascii="Arial" w:hAnsi="Arial" w:cs="Arial"/>
        </w:rPr>
        <w:t>ской области не позднее последнего рабочего дня отчетного месяца</w:t>
      </w:r>
      <w:r w:rsidRPr="00AD6DA7">
        <w:t>.</w:t>
      </w:r>
    </w:p>
    <w:p w14:paraId="75A6359F" w14:textId="77777777" w:rsidR="00712A88" w:rsidRPr="00712A88" w:rsidRDefault="00712A88" w:rsidP="009776D1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</w:rPr>
        <w:t xml:space="preserve">Признать утратившим силу постановление администрации «Об утверждении </w:t>
      </w:r>
      <w:r w:rsidR="00EA2AF4">
        <w:rPr>
          <w:rFonts w:ascii="Arial" w:hAnsi="Arial" w:cs="Arial"/>
        </w:rPr>
        <w:t>Порядка ведения муниципальной долговой книги муниципального образования «Капустиноярский сельсовет» от 30.06.2022 № 37.</w:t>
      </w:r>
    </w:p>
    <w:p w14:paraId="04640323" w14:textId="77777777" w:rsidR="009776D1" w:rsidRPr="0028228A" w:rsidRDefault="009776D1" w:rsidP="009776D1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28228A">
        <w:rPr>
          <w:rFonts w:ascii="Arial" w:hAnsi="Arial" w:cs="Arial"/>
          <w:color w:val="212121"/>
        </w:rPr>
        <w:t xml:space="preserve">Опубликовать  настоящее постановление на официальном сайте администрации  </w:t>
      </w:r>
      <w:r w:rsidR="00712A88">
        <w:rPr>
          <w:rFonts w:ascii="Arial" w:hAnsi="Arial" w:cs="Arial"/>
          <w:color w:val="212121"/>
        </w:rPr>
        <w:t>«</w:t>
      </w:r>
      <w:r w:rsidR="00EA2AF4">
        <w:rPr>
          <w:rFonts w:ascii="Arial" w:hAnsi="Arial" w:cs="Arial"/>
          <w:color w:val="212121"/>
        </w:rPr>
        <w:t>Сельское</w:t>
      </w:r>
      <w:r w:rsidR="00EA2AF4" w:rsidRPr="0028228A">
        <w:rPr>
          <w:rFonts w:ascii="Arial" w:hAnsi="Arial" w:cs="Arial"/>
          <w:color w:val="212121"/>
        </w:rPr>
        <w:t xml:space="preserve"> </w:t>
      </w:r>
      <w:r w:rsidR="00EA2AF4">
        <w:rPr>
          <w:rFonts w:ascii="Arial" w:hAnsi="Arial" w:cs="Arial"/>
          <w:color w:val="212121"/>
        </w:rPr>
        <w:t>поселение</w:t>
      </w:r>
      <w:r w:rsidRPr="0028228A">
        <w:rPr>
          <w:rFonts w:ascii="Arial" w:hAnsi="Arial" w:cs="Arial"/>
          <w:color w:val="212121"/>
        </w:rPr>
        <w:t xml:space="preserve"> Капустиноярский сельсовет Ахтубинского муниципального района Астраханской области</w:t>
      </w:r>
      <w:r w:rsidR="00712A88">
        <w:rPr>
          <w:rFonts w:ascii="Arial" w:hAnsi="Arial" w:cs="Arial"/>
          <w:color w:val="212121"/>
        </w:rPr>
        <w:t>»</w:t>
      </w:r>
      <w:r w:rsidRPr="0028228A">
        <w:rPr>
          <w:rFonts w:ascii="Arial" w:hAnsi="Arial" w:cs="Arial"/>
          <w:color w:val="212121"/>
        </w:rPr>
        <w:t xml:space="preserve"> в сети Интернет</w:t>
      </w:r>
    </w:p>
    <w:p w14:paraId="0BD8F843" w14:textId="77777777" w:rsidR="009776D1" w:rsidRPr="0028228A" w:rsidRDefault="009776D1" w:rsidP="009776D1">
      <w:pPr>
        <w:pStyle w:val="formattexttoplevel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28228A">
        <w:rPr>
          <w:rFonts w:ascii="Arial" w:hAnsi="Arial" w:cs="Arial"/>
          <w:color w:val="212121"/>
        </w:rPr>
        <w:t xml:space="preserve">  Настоящее постановление вступает в силу со дня его официального опубликования.</w:t>
      </w:r>
    </w:p>
    <w:p w14:paraId="1DB8CBB4" w14:textId="77777777" w:rsidR="009776D1" w:rsidRPr="0028228A" w:rsidRDefault="009776D1" w:rsidP="009776D1">
      <w:pPr>
        <w:pStyle w:val="formattexttoplevel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28228A">
        <w:rPr>
          <w:rFonts w:ascii="Arial" w:hAnsi="Arial" w:cs="Arial"/>
          <w:color w:val="212121"/>
        </w:rPr>
        <w:t xml:space="preserve"> Контроль за исполнением настоящего постановления </w:t>
      </w:r>
      <w:r w:rsidR="00EA2AF4">
        <w:rPr>
          <w:rFonts w:ascii="Arial" w:hAnsi="Arial" w:cs="Arial"/>
          <w:color w:val="212121"/>
        </w:rPr>
        <w:t xml:space="preserve">возложить на главного бухгалтера </w:t>
      </w:r>
      <w:r w:rsidR="00EA2AF4" w:rsidRPr="0028228A">
        <w:rPr>
          <w:rFonts w:ascii="Arial" w:hAnsi="Arial" w:cs="Arial"/>
          <w:color w:val="212121"/>
        </w:rPr>
        <w:t xml:space="preserve">администрации  </w:t>
      </w:r>
      <w:r w:rsidR="00EA2AF4">
        <w:rPr>
          <w:rFonts w:ascii="Arial" w:hAnsi="Arial" w:cs="Arial"/>
          <w:color w:val="212121"/>
        </w:rPr>
        <w:t>«Сельское</w:t>
      </w:r>
      <w:r w:rsidR="00EA2AF4" w:rsidRPr="0028228A">
        <w:rPr>
          <w:rFonts w:ascii="Arial" w:hAnsi="Arial" w:cs="Arial"/>
          <w:color w:val="212121"/>
        </w:rPr>
        <w:t xml:space="preserve"> </w:t>
      </w:r>
      <w:r w:rsidR="00EA2AF4">
        <w:rPr>
          <w:rFonts w:ascii="Arial" w:hAnsi="Arial" w:cs="Arial"/>
          <w:color w:val="212121"/>
        </w:rPr>
        <w:t>поселение</w:t>
      </w:r>
      <w:r w:rsidR="00EA2AF4" w:rsidRPr="0028228A">
        <w:rPr>
          <w:rFonts w:ascii="Arial" w:hAnsi="Arial" w:cs="Arial"/>
          <w:color w:val="212121"/>
        </w:rPr>
        <w:t xml:space="preserve"> </w:t>
      </w:r>
      <w:r w:rsidR="00EA2AF4" w:rsidRPr="0028228A">
        <w:rPr>
          <w:rFonts w:ascii="Arial" w:hAnsi="Arial" w:cs="Arial"/>
          <w:color w:val="212121"/>
        </w:rPr>
        <w:lastRenderedPageBreak/>
        <w:t>Капустиноярский сельсовет Ахтубинского муниципального района Астраханской области</w:t>
      </w:r>
      <w:r w:rsidR="00EA2AF4">
        <w:rPr>
          <w:rFonts w:ascii="Arial" w:hAnsi="Arial" w:cs="Arial"/>
          <w:color w:val="212121"/>
        </w:rPr>
        <w:t>».</w:t>
      </w:r>
    </w:p>
    <w:p w14:paraId="556B760E" w14:textId="77777777" w:rsidR="009776D1" w:rsidRPr="0028228A" w:rsidRDefault="009776D1" w:rsidP="009776D1">
      <w:pPr>
        <w:pStyle w:val="Standard"/>
        <w:spacing w:line="360" w:lineRule="exact"/>
        <w:rPr>
          <w:rFonts w:ascii="Arial" w:eastAsia="Times New Roman" w:hAnsi="Arial" w:cs="Arial"/>
          <w:color w:val="00000A"/>
          <w:lang w:val="ru-RU" w:bidi="ar-SA"/>
        </w:rPr>
      </w:pPr>
    </w:p>
    <w:p w14:paraId="169CE3BC" w14:textId="77777777" w:rsidR="009776D1" w:rsidRPr="0028228A" w:rsidRDefault="009776D1" w:rsidP="009776D1">
      <w:pPr>
        <w:pStyle w:val="Standard"/>
        <w:spacing w:line="360" w:lineRule="exact"/>
        <w:rPr>
          <w:rFonts w:ascii="Arial" w:hAnsi="Arial" w:cs="Arial"/>
          <w:lang w:val="ru-RU"/>
        </w:rPr>
      </w:pPr>
    </w:p>
    <w:p w14:paraId="1BD96550" w14:textId="77777777" w:rsidR="009776D1" w:rsidRPr="0028228A" w:rsidRDefault="009776D1" w:rsidP="009776D1">
      <w:pPr>
        <w:pStyle w:val="Standard"/>
        <w:spacing w:line="360" w:lineRule="exact"/>
        <w:rPr>
          <w:rFonts w:ascii="Arial" w:hAnsi="Arial" w:cs="Arial"/>
          <w:lang w:val="ru-RU"/>
        </w:rPr>
      </w:pPr>
      <w:r w:rsidRPr="0028228A">
        <w:rPr>
          <w:rFonts w:ascii="Arial" w:hAnsi="Arial" w:cs="Arial"/>
          <w:lang w:val="ru-RU"/>
        </w:rPr>
        <w:t>Глава муниципального образования</w:t>
      </w:r>
      <w:r w:rsidRPr="0028228A">
        <w:rPr>
          <w:rFonts w:ascii="Arial" w:hAnsi="Arial" w:cs="Arial"/>
          <w:lang w:val="ru-RU"/>
        </w:rPr>
        <w:tab/>
      </w:r>
      <w:r w:rsidRPr="0028228A">
        <w:rPr>
          <w:rFonts w:ascii="Arial" w:hAnsi="Arial" w:cs="Arial"/>
          <w:lang w:val="ru-RU"/>
        </w:rPr>
        <w:tab/>
      </w:r>
      <w:r w:rsidRPr="0028228A">
        <w:rPr>
          <w:rFonts w:ascii="Arial" w:hAnsi="Arial" w:cs="Arial"/>
          <w:lang w:val="ru-RU"/>
        </w:rPr>
        <w:tab/>
      </w:r>
      <w:r w:rsidRPr="0028228A">
        <w:rPr>
          <w:rFonts w:ascii="Arial" w:hAnsi="Arial" w:cs="Arial"/>
          <w:lang w:val="ru-RU"/>
        </w:rPr>
        <w:tab/>
        <w:t xml:space="preserve">    В. С.  Игнатенко</w:t>
      </w:r>
    </w:p>
    <w:p w14:paraId="7E106282" w14:textId="77777777" w:rsidR="009776D1" w:rsidRDefault="009776D1" w:rsidP="00EC21A4">
      <w:pPr>
        <w:pStyle w:val="ConsPlusNormal"/>
        <w:ind w:firstLine="0"/>
        <w:jc w:val="center"/>
        <w:rPr>
          <w:sz w:val="24"/>
          <w:szCs w:val="24"/>
        </w:rPr>
      </w:pPr>
    </w:p>
    <w:p w14:paraId="55A01B1F" w14:textId="77777777" w:rsidR="00EC21A4" w:rsidRPr="00AD6DA7" w:rsidRDefault="00EC21A4" w:rsidP="00EC21A4">
      <w:pPr>
        <w:pStyle w:val="ConsPlusNormal"/>
        <w:ind w:firstLine="0"/>
        <w:jc w:val="center"/>
        <w:rPr>
          <w:sz w:val="24"/>
          <w:szCs w:val="24"/>
        </w:rPr>
      </w:pPr>
    </w:p>
    <w:p w14:paraId="7A3D64E0" w14:textId="77777777" w:rsidR="00EC21A4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2053E5CE" w14:textId="77777777" w:rsidR="009776D1" w:rsidRDefault="009776D1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4DA3D033" w14:textId="77777777" w:rsidR="009776D1" w:rsidRDefault="009776D1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20770F7E" w14:textId="77777777" w:rsidR="009776D1" w:rsidRPr="00AD6DA7" w:rsidRDefault="009776D1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129A1BE2" w14:textId="77777777" w:rsidR="00EC21A4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3D2C6F0A" w14:textId="77777777" w:rsidR="009776D1" w:rsidRDefault="009776D1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6CACA67A" w14:textId="77777777" w:rsidR="009776D1" w:rsidRDefault="009776D1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367B79FA" w14:textId="77777777" w:rsidR="009776D1" w:rsidRDefault="009776D1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3A0335C6" w14:textId="77777777" w:rsidR="009776D1" w:rsidRDefault="009776D1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2832D17C" w14:textId="77777777" w:rsidR="009776D1" w:rsidRPr="00AD6DA7" w:rsidRDefault="009776D1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409B52BF" w14:textId="77777777" w:rsidR="00EC21A4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21C234EB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3274D272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46BA264C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6E5C0501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5B38D792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2EB2DE92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1F115B69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77EC92D9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49CA8884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79E40931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3C418374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385CCD49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5B3C42AF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31D71342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230AA318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6A1F9A92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5979BE7C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2E8D8705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06819AD8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351E03A5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5B7EAD1A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25C3A852" w14:textId="77777777" w:rsidR="00EA2AF4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5E1D1E84" w14:textId="77777777" w:rsidR="00EA2AF4" w:rsidRPr="00AD6DA7" w:rsidRDefault="00EA2AF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1E2887CB" w14:textId="77777777" w:rsidR="00EC21A4" w:rsidRPr="00AD6DA7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13EE486C" w14:textId="77777777" w:rsidR="00EC21A4" w:rsidRPr="00AD6DA7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375D0A43" w14:textId="77777777" w:rsidR="00EC21A4" w:rsidRPr="00AD6DA7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075F7A92" w14:textId="77777777" w:rsidR="00EC21A4" w:rsidRPr="00AD6DA7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74EDD86D" w14:textId="77777777" w:rsidR="00EC21A4" w:rsidRPr="00AD6DA7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6394BFF0" w14:textId="77777777" w:rsidR="00EC21A4" w:rsidRPr="00AD6DA7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5C943B38" w14:textId="77777777" w:rsidR="00EC21A4" w:rsidRPr="00AD6DA7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3DB0B5CD" w14:textId="77777777" w:rsidR="00EC21A4" w:rsidRPr="00AD6DA7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3F3B46E0" w14:textId="77777777" w:rsidR="00EC21A4" w:rsidRPr="00AD6DA7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601ACB33" w14:textId="77777777" w:rsidR="00EC21A4" w:rsidRPr="00AD6DA7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7EF25CD5" w14:textId="77777777" w:rsidR="00EC21A4" w:rsidRPr="00EA2AF4" w:rsidRDefault="00EC21A4" w:rsidP="00EC21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32E05A81" w14:textId="77777777" w:rsidR="00EC21A4" w:rsidRPr="00EA2AF4" w:rsidRDefault="00EC21A4" w:rsidP="00EC21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63FCDBE8" w14:textId="77777777" w:rsidR="00EC21A4" w:rsidRPr="00EA2AF4" w:rsidRDefault="00EC21A4" w:rsidP="00EA2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768D3356" w14:textId="77777777" w:rsidR="00321575" w:rsidRPr="00EA2AF4" w:rsidRDefault="00EA2AF4" w:rsidP="00EC21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от 23.10</w:t>
      </w:r>
      <w:r w:rsidR="00321575" w:rsidRPr="00EA2AF4">
        <w:rPr>
          <w:rFonts w:ascii="Times New Roman" w:hAnsi="Times New Roman" w:cs="Times New Roman"/>
          <w:sz w:val="24"/>
          <w:szCs w:val="24"/>
        </w:rPr>
        <w:t>.2024 года № 3</w:t>
      </w:r>
      <w:r w:rsidRPr="00EA2AF4">
        <w:rPr>
          <w:rFonts w:ascii="Times New Roman" w:hAnsi="Times New Roman" w:cs="Times New Roman"/>
          <w:sz w:val="24"/>
          <w:szCs w:val="24"/>
        </w:rPr>
        <w:t>5</w:t>
      </w:r>
    </w:p>
    <w:p w14:paraId="21F76534" w14:textId="77777777" w:rsidR="00321575" w:rsidRPr="00EA2AF4" w:rsidRDefault="00321575" w:rsidP="00EC21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AF23237" w14:textId="77777777" w:rsidR="00EC21A4" w:rsidRPr="00EA2AF4" w:rsidRDefault="00EC21A4" w:rsidP="00EC21A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7D35E8" w14:textId="77777777" w:rsidR="00EC21A4" w:rsidRPr="00EA2AF4" w:rsidRDefault="00EC21A4" w:rsidP="00EC21A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ПОРЯДОК</w:t>
      </w:r>
    </w:p>
    <w:p w14:paraId="6689DB86" w14:textId="77777777" w:rsidR="00EC21A4" w:rsidRPr="00EA2AF4" w:rsidRDefault="00EC21A4" w:rsidP="00EC21A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ВЕДЕНИЯ МУНИЦИПАЛЬНОЙ ДОЛГОВОЙ КНИГИ</w:t>
      </w:r>
    </w:p>
    <w:p w14:paraId="51B78024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BBC477" w14:textId="77777777" w:rsidR="00EC21A4" w:rsidRPr="00EA2AF4" w:rsidRDefault="00EC21A4" w:rsidP="002072F6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96CC579" w14:textId="77777777" w:rsidR="00EC21A4" w:rsidRPr="00EA2AF4" w:rsidRDefault="00EC21A4" w:rsidP="00EC21A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1.1. Настоящий Порядок разработан с целью определения процедуры ведения муниципальной долговой книги</w:t>
      </w:r>
      <w:r w:rsidR="00EA2AF4" w:rsidRPr="00EA2AF4">
        <w:rPr>
          <w:sz w:val="24"/>
          <w:szCs w:val="24"/>
        </w:rPr>
        <w:t xml:space="preserve"> </w:t>
      </w:r>
      <w:r w:rsidR="00EA2AF4" w:rsidRPr="00EA2AF4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  <w:r w:rsidR="00EA2AF4">
        <w:rPr>
          <w:rFonts w:ascii="Times New Roman" w:hAnsi="Times New Roman" w:cs="Times New Roman"/>
          <w:sz w:val="24"/>
          <w:szCs w:val="24"/>
        </w:rPr>
        <w:t xml:space="preserve"> </w:t>
      </w:r>
      <w:r w:rsidRPr="00EA2AF4">
        <w:rPr>
          <w:rFonts w:ascii="Times New Roman" w:hAnsi="Times New Roman" w:cs="Times New Roman"/>
          <w:sz w:val="24"/>
          <w:szCs w:val="24"/>
        </w:rPr>
        <w:t>(далее - долговая книга), обеспечения контроля за полнотой учета, своевременностью обслуживания и исполнения долговых обязательств и устанавливает состав информации, подлежащий включению в долговую книгу, порядок регистрации долговых обязательств и сроки внесения информации.</w:t>
      </w:r>
    </w:p>
    <w:p w14:paraId="6CE08E4B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 xml:space="preserve">1.2. Долговая книга содержит сведения о долговых обязательствах </w:t>
      </w:r>
      <w:r w:rsidR="002F4DAA" w:rsidRPr="00EA2AF4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  <w:r w:rsidR="002F4DAA">
        <w:rPr>
          <w:rFonts w:ascii="Times New Roman" w:hAnsi="Times New Roman" w:cs="Times New Roman"/>
          <w:sz w:val="24"/>
          <w:szCs w:val="24"/>
        </w:rPr>
        <w:t xml:space="preserve"> </w:t>
      </w:r>
      <w:r w:rsidRPr="00EA2AF4">
        <w:rPr>
          <w:rFonts w:ascii="Times New Roman" w:hAnsi="Times New Roman" w:cs="Times New Roman"/>
          <w:sz w:val="24"/>
          <w:szCs w:val="24"/>
        </w:rPr>
        <w:t>(далее - долговые обязательства) по:</w:t>
      </w:r>
    </w:p>
    <w:p w14:paraId="7DBFBD31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 xml:space="preserve">- муниципальным ценным бумагам </w:t>
      </w:r>
      <w:r w:rsidR="002F4DAA" w:rsidRPr="00EA2AF4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  <w:r w:rsidR="002F4DAA">
        <w:rPr>
          <w:rFonts w:ascii="Times New Roman" w:hAnsi="Times New Roman" w:cs="Times New Roman"/>
          <w:sz w:val="24"/>
          <w:szCs w:val="24"/>
        </w:rPr>
        <w:t xml:space="preserve"> (далее – сельское поселение)</w:t>
      </w:r>
      <w:r w:rsidR="002F4DAA" w:rsidRPr="00EA2AF4">
        <w:rPr>
          <w:rFonts w:ascii="Times New Roman" w:hAnsi="Times New Roman" w:cs="Times New Roman"/>
          <w:sz w:val="24"/>
          <w:szCs w:val="24"/>
        </w:rPr>
        <w:t>;</w:t>
      </w:r>
    </w:p>
    <w:p w14:paraId="3FC9FB02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 xml:space="preserve">- </w:t>
      </w:r>
      <w:r w:rsidR="002F4DAA">
        <w:rPr>
          <w:rFonts w:ascii="Times New Roman" w:hAnsi="Times New Roman" w:cs="Times New Roman"/>
          <w:sz w:val="24"/>
          <w:szCs w:val="24"/>
        </w:rPr>
        <w:t xml:space="preserve">кредитам, привлеченным в бюджет </w:t>
      </w:r>
      <w:r w:rsidRPr="00EA2AF4">
        <w:rPr>
          <w:rFonts w:ascii="Times New Roman" w:hAnsi="Times New Roman" w:cs="Times New Roman"/>
          <w:sz w:val="24"/>
          <w:szCs w:val="24"/>
        </w:rPr>
        <w:t>сельского поселения от кредитных организаций;</w:t>
      </w:r>
    </w:p>
    <w:p w14:paraId="42AF5F75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- бюджетным кредитам, привлеченным в бюджет сельского поселения из других бюджетов бюджетной системы Российской Федерации;</w:t>
      </w:r>
    </w:p>
    <w:p w14:paraId="5CEDDC46" w14:textId="77777777" w:rsidR="00EC21A4" w:rsidRPr="00EA2AF4" w:rsidRDefault="00EC21A4" w:rsidP="00EC21A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- муниципальным гарантиям сельского поселения</w:t>
      </w:r>
      <w:r w:rsidR="002F4DAA">
        <w:rPr>
          <w:rFonts w:ascii="Times New Roman" w:hAnsi="Times New Roman" w:cs="Times New Roman"/>
          <w:sz w:val="24"/>
          <w:szCs w:val="24"/>
        </w:rPr>
        <w:t>.</w:t>
      </w:r>
    </w:p>
    <w:p w14:paraId="2C28624A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 xml:space="preserve">1.3. Долговая книга - это реестр долговых обязательств сельского поселения, оформленных в соответствии с действующим законодательством </w:t>
      </w:r>
      <w:r w:rsidR="002F4DAA">
        <w:rPr>
          <w:rFonts w:ascii="Times New Roman" w:hAnsi="Times New Roman" w:cs="Times New Roman"/>
          <w:sz w:val="24"/>
          <w:szCs w:val="24"/>
        </w:rPr>
        <w:t>Российской Федерации и Астрахан</w:t>
      </w:r>
      <w:r w:rsidRPr="00EA2AF4">
        <w:rPr>
          <w:rFonts w:ascii="Times New Roman" w:hAnsi="Times New Roman" w:cs="Times New Roman"/>
          <w:sz w:val="24"/>
          <w:szCs w:val="24"/>
        </w:rPr>
        <w:t>ской области, норма</w:t>
      </w:r>
      <w:r w:rsidR="002F4DAA">
        <w:rPr>
          <w:rFonts w:ascii="Times New Roman" w:hAnsi="Times New Roman" w:cs="Times New Roman"/>
          <w:sz w:val="24"/>
          <w:szCs w:val="24"/>
        </w:rPr>
        <w:t>тивными правовыми актами Ахтуб</w:t>
      </w:r>
      <w:r w:rsidRPr="00EA2AF4">
        <w:rPr>
          <w:rFonts w:ascii="Times New Roman" w:hAnsi="Times New Roman" w:cs="Times New Roman"/>
          <w:sz w:val="24"/>
          <w:szCs w:val="24"/>
        </w:rPr>
        <w:t>инского муниципального района.</w:t>
      </w:r>
    </w:p>
    <w:p w14:paraId="244F8A33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Реестр содержит совокупность данных, зафиксированных на бумажном носителе и в электронной базе данных, которая обеспечивает идентификацию долговых обязательств, их учет по видам, срокам, кредиторам, позволяет оперативно пополнять, предоставлять, получать, обрабатывать информацию о состоянии муниципального долга сельского поселения, составлять и представлять установленную отчетность.</w:t>
      </w:r>
    </w:p>
    <w:p w14:paraId="1A758DC9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CD27E5" w14:textId="77777777" w:rsidR="00EC21A4" w:rsidRPr="00EA2AF4" w:rsidRDefault="00EC21A4" w:rsidP="00EC21A4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2. Состав и порядок ведения долговой книги</w:t>
      </w:r>
    </w:p>
    <w:p w14:paraId="1B8047CC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2.1. Долговая книга состоит из пяти разделов:</w:t>
      </w:r>
    </w:p>
    <w:p w14:paraId="234F1B27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- муниципальные ценные бумаги сельского поселения;</w:t>
      </w:r>
    </w:p>
    <w:p w14:paraId="2CD169EE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- кредиты, привлеченные в бюджет сельского поселения от кредитных организаций, выраженные в валюте Российской Федерации;</w:t>
      </w:r>
    </w:p>
    <w:p w14:paraId="78D9A33A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- бюджетные кредиты, привлеченные в бюджет сельского поселения из других бюджетов бюджетной системы Российской Федерации;</w:t>
      </w:r>
    </w:p>
    <w:p w14:paraId="5057EB1F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- муниципальные гарантии сельского поселения;</w:t>
      </w:r>
    </w:p>
    <w:p w14:paraId="57E3D243" w14:textId="77777777" w:rsidR="00EC21A4" w:rsidRPr="00EA2AF4" w:rsidRDefault="00EC21A4" w:rsidP="00EC21A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- сводная информация о долговых обязательствах сельского поселения.</w:t>
      </w:r>
    </w:p>
    <w:p w14:paraId="5A06318D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 xml:space="preserve">2.2. В долговую книгу вносятся сведения об объеме долговых обязательств по видам этих обязательств, о дате их возникновения и исполнения (прекращения по иным </w:t>
      </w:r>
      <w:r w:rsidRPr="00EA2AF4">
        <w:rPr>
          <w:rFonts w:ascii="Times New Roman" w:hAnsi="Times New Roman" w:cs="Times New Roman"/>
          <w:sz w:val="24"/>
          <w:szCs w:val="24"/>
        </w:rPr>
        <w:lastRenderedPageBreak/>
        <w:t>основаниям) полностью или частично, формах обеспечения обязательств, а также информация о просроченной задолженности по исполнению долговых обязательств.</w:t>
      </w:r>
    </w:p>
    <w:p w14:paraId="3AA7C690" w14:textId="77777777" w:rsidR="00EC21A4" w:rsidRPr="00EA2AF4" w:rsidRDefault="00EC21A4" w:rsidP="00EC21A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Внутри разделов внесение информации о долговых обязательствах осуществляется в хронологическом порядке нарастающим итогом с обязательным указанием итога по каждому разделу.</w:t>
      </w:r>
    </w:p>
    <w:p w14:paraId="51796212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2.3. Информация о долговых обязательствах вносится в долговую книгу в срок, не превышающий пяти рабочих дней с момента возникновения соответствующего обязательства.</w:t>
      </w:r>
    </w:p>
    <w:p w14:paraId="38B42BA0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Информация о долговых обязательствах по муниципальным гарантиям сельского поселения в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 сельского поселения.</w:t>
      </w:r>
    </w:p>
    <w:p w14:paraId="72FA5FDB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Записи в долговой книге производятся на основании оригиналов документов (заверенных копий), подтверждающих возникновение, изменение и прекращение долгового обязательства, а также оригиналов платежных документов, выписок со счета, актов сверки и других подтверждающих документов.</w:t>
      </w:r>
    </w:p>
    <w:p w14:paraId="0A3C4062" w14:textId="77777777" w:rsidR="00EC21A4" w:rsidRPr="00EA2AF4" w:rsidRDefault="00EC21A4" w:rsidP="00EC21A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В случае внесения изменений и дополнений в документы, на основании которых осуществлена регистрация долгового обязательства, указанные изменения и дополнения должны быть представлены в фи</w:t>
      </w:r>
      <w:r w:rsidR="002F4DAA">
        <w:rPr>
          <w:rFonts w:ascii="Times New Roman" w:hAnsi="Times New Roman" w:cs="Times New Roman"/>
          <w:sz w:val="24"/>
          <w:szCs w:val="24"/>
        </w:rPr>
        <w:t>нансовый отдел Администрации Ахтубинского муниципального района Астрахан</w:t>
      </w:r>
      <w:r w:rsidRPr="00EA2AF4">
        <w:rPr>
          <w:rFonts w:ascii="Times New Roman" w:hAnsi="Times New Roman" w:cs="Times New Roman"/>
          <w:sz w:val="24"/>
          <w:szCs w:val="24"/>
        </w:rPr>
        <w:t>ской области в пятидневный срок со дня их внесения.</w:t>
      </w:r>
    </w:p>
    <w:p w14:paraId="447EB1C3" w14:textId="77777777" w:rsidR="00EC21A4" w:rsidRPr="00EA2AF4" w:rsidRDefault="00EC21A4" w:rsidP="00EC21A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2.4. Долговые обязательства регистрируются в валюте возникновения этих обязательств. При представлении информации о состоянии долга и составлении отчетности долговые обязательства в иностранной валюте пересчитываются в валюту Российской Федерации по официальному курсу Центрального банка Российской Федерации на отчетную дату.</w:t>
      </w:r>
    </w:p>
    <w:p w14:paraId="4B766E97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2.5. Долговая книга ведется в электронном виде и на бумажном носителе по форме, утвержденной данным постановлением.</w:t>
      </w:r>
    </w:p>
    <w:p w14:paraId="197D6E26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 xml:space="preserve">Долговая книга на бумажном носителе распечатывается по состоянию на 1-е число месяца каждого отчетного периода и подписывается ведущим </w:t>
      </w:r>
      <w:r w:rsidR="001047C0">
        <w:rPr>
          <w:rFonts w:ascii="Times New Roman" w:hAnsi="Times New Roman" w:cs="Times New Roman"/>
          <w:sz w:val="24"/>
          <w:szCs w:val="24"/>
        </w:rPr>
        <w:t xml:space="preserve">главным бухгалтером </w:t>
      </w:r>
      <w:r w:rsidRPr="00EA2AF4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поселения.</w:t>
      </w:r>
    </w:p>
    <w:p w14:paraId="7BF772BB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F96259" w14:textId="77777777" w:rsidR="00EC21A4" w:rsidRPr="00EA2AF4" w:rsidRDefault="00EC21A4" w:rsidP="00EC21A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3. Административные процедуры по представлению информации и отчетности</w:t>
      </w:r>
    </w:p>
    <w:p w14:paraId="203ED843" w14:textId="77777777" w:rsidR="00EC21A4" w:rsidRPr="00EA2AF4" w:rsidRDefault="00EC21A4" w:rsidP="00EC21A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о состоянии муниципального долга сельского поселения</w:t>
      </w:r>
      <w:r w:rsidR="001047C0">
        <w:rPr>
          <w:rFonts w:ascii="Times New Roman" w:hAnsi="Times New Roman" w:cs="Times New Roman"/>
          <w:sz w:val="24"/>
          <w:szCs w:val="24"/>
        </w:rPr>
        <w:t>.</w:t>
      </w:r>
    </w:p>
    <w:p w14:paraId="25FB3358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ED88DE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3.1. Информация из долговой книги сельского поселения представляется в финанс</w:t>
      </w:r>
      <w:r w:rsidR="001047C0">
        <w:rPr>
          <w:rFonts w:ascii="Times New Roman" w:hAnsi="Times New Roman" w:cs="Times New Roman"/>
          <w:sz w:val="24"/>
          <w:szCs w:val="24"/>
        </w:rPr>
        <w:t>овый отдел Администрации Ахтуб</w:t>
      </w:r>
      <w:r w:rsidRPr="00EA2AF4">
        <w:rPr>
          <w:rFonts w:ascii="Times New Roman" w:hAnsi="Times New Roman" w:cs="Times New Roman"/>
          <w:sz w:val="24"/>
          <w:szCs w:val="24"/>
        </w:rPr>
        <w:t>инского</w:t>
      </w:r>
      <w:r w:rsidR="001047C0">
        <w:rPr>
          <w:rFonts w:ascii="Times New Roman" w:hAnsi="Times New Roman" w:cs="Times New Roman"/>
          <w:sz w:val="24"/>
          <w:szCs w:val="24"/>
        </w:rPr>
        <w:t xml:space="preserve"> муниципального район Астрахан</w:t>
      </w:r>
      <w:r w:rsidRPr="00EA2AF4">
        <w:rPr>
          <w:rFonts w:ascii="Times New Roman" w:hAnsi="Times New Roman" w:cs="Times New Roman"/>
          <w:sz w:val="24"/>
          <w:szCs w:val="24"/>
        </w:rPr>
        <w:t>ской области для последующей пере</w:t>
      </w:r>
      <w:r w:rsidR="001047C0">
        <w:rPr>
          <w:rFonts w:ascii="Times New Roman" w:hAnsi="Times New Roman" w:cs="Times New Roman"/>
          <w:sz w:val="24"/>
          <w:szCs w:val="24"/>
        </w:rPr>
        <w:t>дачи комитету финансов Астрахан</w:t>
      </w:r>
      <w:r w:rsidRPr="00EA2AF4">
        <w:rPr>
          <w:rFonts w:ascii="Times New Roman" w:hAnsi="Times New Roman" w:cs="Times New Roman"/>
          <w:sz w:val="24"/>
          <w:szCs w:val="24"/>
        </w:rPr>
        <w:t xml:space="preserve">ской области не позднее последнего рабочего дня отчетного месяца. </w:t>
      </w:r>
    </w:p>
    <w:p w14:paraId="23A87495" w14:textId="77777777" w:rsidR="00EC21A4" w:rsidRPr="00EA2AF4" w:rsidRDefault="00EC21A4" w:rsidP="00EC21A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Ответственность за достоверность данных о долговых обязательствах сельского поселения, переданных в финанс</w:t>
      </w:r>
      <w:r w:rsidR="001047C0">
        <w:rPr>
          <w:rFonts w:ascii="Times New Roman" w:hAnsi="Times New Roman" w:cs="Times New Roman"/>
          <w:sz w:val="24"/>
          <w:szCs w:val="24"/>
        </w:rPr>
        <w:t>овый отдел Администрации Ахтубинского района Астрахан</w:t>
      </w:r>
      <w:r w:rsidRPr="00EA2AF4">
        <w:rPr>
          <w:rFonts w:ascii="Times New Roman" w:hAnsi="Times New Roman" w:cs="Times New Roman"/>
          <w:sz w:val="24"/>
          <w:szCs w:val="24"/>
        </w:rPr>
        <w:t xml:space="preserve">ской области, несет ведущий </w:t>
      </w:r>
      <w:r w:rsidR="001047C0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EA2AF4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108D39FE" w14:textId="77777777" w:rsidR="00EC21A4" w:rsidRPr="00EA2AF4" w:rsidRDefault="00EC21A4" w:rsidP="00EC2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3.2. Выписка из долговой книги кредитным организациям предоставляется по форме согласно приложению 2, на основании письменного запроса с обоснованием запрашиваемой информации за подписью полномочного лица в течение пяти рабочих дней со дня получения запроса.</w:t>
      </w:r>
    </w:p>
    <w:p w14:paraId="14F69227" w14:textId="77777777" w:rsidR="00EC21A4" w:rsidRPr="00EA2AF4" w:rsidRDefault="00EC21A4" w:rsidP="00EC21A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Организации, осуществляющие взаимодействие с администрацией сельского поселения на договорной основе, имеют право получить документ, подтверждающий регистрацию муниципального долга, и выписку из долговой книги в соответствии с заключенными договорами.</w:t>
      </w:r>
    </w:p>
    <w:p w14:paraId="5251A394" w14:textId="77777777" w:rsidR="00EC21A4" w:rsidRPr="00EA2AF4" w:rsidRDefault="00EC21A4" w:rsidP="00EC21A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lastRenderedPageBreak/>
        <w:t>3.3. Органы местного самоуправления сельского поселения и правоохранительные органы имеют право получать информацию из долговой книги на основании письменного запроса с обоснованием запрашиваемой информации.</w:t>
      </w:r>
    </w:p>
    <w:p w14:paraId="20FD5490" w14:textId="77777777" w:rsidR="00EC21A4" w:rsidRPr="00EA2AF4" w:rsidRDefault="00EC21A4" w:rsidP="00EC21A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3.4. Информация, содержащаяся в долговой книге, является конфиденциальной.</w:t>
      </w:r>
    </w:p>
    <w:p w14:paraId="31A1CC17" w14:textId="77777777" w:rsidR="00EC21A4" w:rsidRPr="00EA2AF4" w:rsidRDefault="00EC21A4" w:rsidP="00EC21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AF4">
        <w:rPr>
          <w:rFonts w:ascii="Times New Roman" w:hAnsi="Times New Roman" w:cs="Times New Roman"/>
          <w:sz w:val="24"/>
          <w:szCs w:val="24"/>
        </w:rPr>
        <w:t>3.5. Администраци</w:t>
      </w:r>
      <w:r w:rsidR="00E93685" w:rsidRPr="00EA2AF4">
        <w:rPr>
          <w:rFonts w:ascii="Times New Roman" w:hAnsi="Times New Roman" w:cs="Times New Roman"/>
          <w:sz w:val="24"/>
          <w:szCs w:val="24"/>
        </w:rPr>
        <w:t>я</w:t>
      </w:r>
      <w:r w:rsidRPr="00EA2AF4">
        <w:rPr>
          <w:rFonts w:ascii="Times New Roman" w:hAnsi="Times New Roman" w:cs="Times New Roman"/>
          <w:sz w:val="24"/>
          <w:szCs w:val="24"/>
        </w:rPr>
        <w:t xml:space="preserve"> сельского поселения несет ответственность за сохранность, своевременность, полноту и правильность ведения долговой книги.</w:t>
      </w:r>
    </w:p>
    <w:p w14:paraId="271F558A" w14:textId="77777777" w:rsidR="00EC21A4" w:rsidRPr="00AD6DA7" w:rsidRDefault="00EC21A4" w:rsidP="00EC21A4">
      <w:pPr>
        <w:pStyle w:val="ConsPlusNormal"/>
        <w:ind w:firstLine="540"/>
        <w:jc w:val="both"/>
        <w:rPr>
          <w:sz w:val="24"/>
          <w:szCs w:val="24"/>
        </w:rPr>
      </w:pPr>
    </w:p>
    <w:p w14:paraId="78215809" w14:textId="77777777" w:rsidR="002421FD" w:rsidRPr="00AD6DA7" w:rsidRDefault="002421FD" w:rsidP="00EC21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3B475C" w14:textId="77777777" w:rsidR="002421FD" w:rsidRPr="00AD6DA7" w:rsidRDefault="002421FD" w:rsidP="00BE2F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72D5217" w14:textId="77777777" w:rsidR="00BF5859" w:rsidRPr="00AD6DA7" w:rsidRDefault="00BF5859" w:rsidP="00BE2F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BF5859" w:rsidRPr="00AD6DA7" w:rsidSect="00BF5859">
          <w:pgSz w:w="11906" w:h="16838"/>
          <w:pgMar w:top="1134" w:right="1276" w:bottom="1134" w:left="1559" w:header="1134" w:footer="708" w:gutter="0"/>
          <w:cols w:space="708"/>
          <w:titlePg/>
          <w:docGrid w:linePitch="360"/>
        </w:sectPr>
      </w:pPr>
    </w:p>
    <w:p w14:paraId="10B302A4" w14:textId="77777777" w:rsidR="00A529AF" w:rsidRPr="00AD6DA7" w:rsidRDefault="009003EB" w:rsidP="009003EB">
      <w:pPr>
        <w:spacing w:after="0" w:line="240" w:lineRule="auto"/>
        <w:ind w:firstLine="8931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lastRenderedPageBreak/>
        <w:t>ПРИЛОЖЕНИЕ 1</w:t>
      </w:r>
    </w:p>
    <w:p w14:paraId="3E790F97" w14:textId="77777777" w:rsidR="009003EB" w:rsidRPr="00AD6DA7" w:rsidRDefault="009003EB" w:rsidP="009003EB">
      <w:pPr>
        <w:spacing w:after="0" w:line="240" w:lineRule="auto"/>
        <w:ind w:firstLine="8931"/>
        <w:rPr>
          <w:rFonts w:ascii="Arial" w:hAnsi="Arial" w:cs="Arial"/>
          <w:sz w:val="24"/>
          <w:szCs w:val="24"/>
        </w:rPr>
      </w:pPr>
    </w:p>
    <w:p w14:paraId="4557EEAB" w14:textId="77777777" w:rsidR="009003EB" w:rsidRPr="00AD6DA7" w:rsidRDefault="00A529AF" w:rsidP="009003EB">
      <w:pPr>
        <w:spacing w:after="0" w:line="240" w:lineRule="auto"/>
        <w:ind w:firstLine="8931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 xml:space="preserve">к Порядку </w:t>
      </w:r>
    </w:p>
    <w:p w14:paraId="596BF5A7" w14:textId="77777777" w:rsidR="009003EB" w:rsidRPr="00AD6DA7" w:rsidRDefault="00A529AF" w:rsidP="009003EB">
      <w:pPr>
        <w:spacing w:after="0" w:line="240" w:lineRule="auto"/>
        <w:ind w:firstLine="8931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>ведения муниципально</w:t>
      </w:r>
      <w:r w:rsidR="00D96B59" w:rsidRPr="00AD6DA7">
        <w:rPr>
          <w:rFonts w:ascii="Arial" w:hAnsi="Arial" w:cs="Arial"/>
          <w:sz w:val="24"/>
          <w:szCs w:val="24"/>
        </w:rPr>
        <w:t xml:space="preserve">й долговой книги </w:t>
      </w:r>
    </w:p>
    <w:p w14:paraId="1DBBF836" w14:textId="77777777" w:rsidR="002072F6" w:rsidRPr="00AD6DA7" w:rsidRDefault="002072F6" w:rsidP="009003EB">
      <w:pPr>
        <w:spacing w:after="0" w:line="240" w:lineRule="auto"/>
        <w:ind w:firstLine="8931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>сельского поселения</w:t>
      </w:r>
    </w:p>
    <w:p w14:paraId="4F2E02B6" w14:textId="77777777" w:rsidR="00A529AF" w:rsidRPr="00AD6DA7" w:rsidRDefault="00A529AF" w:rsidP="00A529AF">
      <w:pPr>
        <w:ind w:left="11244"/>
        <w:rPr>
          <w:rFonts w:ascii="Arial" w:hAnsi="Arial" w:cs="Arial"/>
          <w:sz w:val="24"/>
          <w:szCs w:val="24"/>
        </w:rPr>
      </w:pPr>
    </w:p>
    <w:p w14:paraId="332AEAD1" w14:textId="77777777" w:rsidR="002072F6" w:rsidRPr="00AD6DA7" w:rsidRDefault="002072F6" w:rsidP="00A529AF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AD6DA7">
        <w:rPr>
          <w:sz w:val="24"/>
          <w:szCs w:val="24"/>
        </w:rPr>
        <w:t>Муниципальная долговая книга</w:t>
      </w:r>
      <w:r w:rsidR="001047C0">
        <w:rPr>
          <w:sz w:val="24"/>
          <w:szCs w:val="24"/>
        </w:rPr>
        <w:t xml:space="preserve"> муниципального образования</w:t>
      </w:r>
      <w:r w:rsidRPr="00AD6DA7">
        <w:rPr>
          <w:sz w:val="24"/>
          <w:szCs w:val="24"/>
        </w:rPr>
        <w:t xml:space="preserve"> </w:t>
      </w:r>
      <w:r w:rsidR="001047C0">
        <w:rPr>
          <w:sz w:val="24"/>
          <w:szCs w:val="24"/>
        </w:rPr>
        <w:t>«Сельское</w:t>
      </w:r>
      <w:r w:rsidR="001047C0" w:rsidRPr="00AD6DA7">
        <w:rPr>
          <w:sz w:val="24"/>
          <w:szCs w:val="24"/>
        </w:rPr>
        <w:t xml:space="preserve"> </w:t>
      </w:r>
      <w:r w:rsidR="001047C0">
        <w:rPr>
          <w:sz w:val="24"/>
          <w:szCs w:val="24"/>
        </w:rPr>
        <w:t>поселение Капустиноярский сельсовет Ахтубинского муниципального района Астраханской области»</w:t>
      </w:r>
      <w:r w:rsidRPr="00AD6DA7">
        <w:rPr>
          <w:sz w:val="24"/>
          <w:szCs w:val="24"/>
        </w:rPr>
        <w:t xml:space="preserve"> </w:t>
      </w:r>
    </w:p>
    <w:p w14:paraId="107F2095" w14:textId="77777777" w:rsidR="00A529AF" w:rsidRPr="00AD6DA7" w:rsidRDefault="00A529AF" w:rsidP="002072F6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AD6DA7">
        <w:rPr>
          <w:sz w:val="24"/>
          <w:szCs w:val="24"/>
        </w:rPr>
        <w:t>по состоянию на 01.__.20__</w:t>
      </w:r>
    </w:p>
    <w:p w14:paraId="7811A0A2" w14:textId="77777777" w:rsidR="00A529AF" w:rsidRPr="00AD6DA7" w:rsidRDefault="00A529AF" w:rsidP="00A529A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574C6302" w14:textId="77777777" w:rsidR="005526A7" w:rsidRPr="00AD6DA7" w:rsidRDefault="005526A7" w:rsidP="005526A7">
      <w:pPr>
        <w:pStyle w:val="ConsPlusNormal"/>
        <w:ind w:firstLine="540"/>
        <w:jc w:val="both"/>
        <w:rPr>
          <w:sz w:val="24"/>
          <w:szCs w:val="24"/>
        </w:rPr>
      </w:pPr>
    </w:p>
    <w:p w14:paraId="287F1CD1" w14:textId="77777777" w:rsidR="00A529AF" w:rsidRPr="00AD6DA7" w:rsidRDefault="00A529AF" w:rsidP="00A529AF">
      <w:pPr>
        <w:pStyle w:val="ConsPlusNormal"/>
        <w:widowControl/>
        <w:ind w:left="720" w:firstLine="0"/>
        <w:jc w:val="center"/>
        <w:rPr>
          <w:sz w:val="24"/>
          <w:szCs w:val="24"/>
        </w:rPr>
      </w:pPr>
      <w:r w:rsidRPr="00AD6DA7">
        <w:rPr>
          <w:sz w:val="24"/>
          <w:szCs w:val="24"/>
        </w:rPr>
        <w:t>1.Муниципальные ценные бумаги</w:t>
      </w:r>
      <w:r w:rsidR="002072F6" w:rsidRPr="00AD6DA7">
        <w:rPr>
          <w:sz w:val="24"/>
          <w:szCs w:val="24"/>
        </w:rPr>
        <w:t xml:space="preserve"> сельского поселения</w:t>
      </w:r>
    </w:p>
    <w:p w14:paraId="2F8156A4" w14:textId="77777777" w:rsidR="00A529AF" w:rsidRPr="00AD6DA7" w:rsidRDefault="00A529AF" w:rsidP="00A529AF">
      <w:pPr>
        <w:pStyle w:val="ConsPlusNormal"/>
        <w:widowControl/>
        <w:ind w:left="720" w:firstLine="0"/>
        <w:rPr>
          <w:sz w:val="24"/>
          <w:szCs w:val="24"/>
        </w:rPr>
      </w:pPr>
    </w:p>
    <w:tbl>
      <w:tblPr>
        <w:tblW w:w="5039" w:type="pct"/>
        <w:tblLayout w:type="fixed"/>
        <w:tblLook w:val="04A0" w:firstRow="1" w:lastRow="0" w:firstColumn="1" w:lastColumn="0" w:noHBand="0" w:noVBand="1"/>
      </w:tblPr>
      <w:tblGrid>
        <w:gridCol w:w="643"/>
        <w:gridCol w:w="878"/>
        <w:gridCol w:w="470"/>
        <w:gridCol w:w="945"/>
        <w:gridCol w:w="808"/>
        <w:gridCol w:w="828"/>
        <w:gridCol w:w="444"/>
        <w:gridCol w:w="632"/>
        <w:gridCol w:w="501"/>
        <w:gridCol w:w="566"/>
        <w:gridCol w:w="665"/>
        <w:gridCol w:w="542"/>
        <w:gridCol w:w="897"/>
        <w:gridCol w:w="623"/>
        <w:gridCol w:w="632"/>
        <w:gridCol w:w="522"/>
        <w:gridCol w:w="671"/>
        <w:gridCol w:w="811"/>
        <w:gridCol w:w="510"/>
        <w:gridCol w:w="456"/>
        <w:gridCol w:w="650"/>
        <w:gridCol w:w="611"/>
        <w:gridCol w:w="596"/>
      </w:tblGrid>
      <w:tr w:rsidR="00A944B3" w:rsidRPr="00AD6DA7" w14:paraId="283B7004" w14:textId="77777777" w:rsidTr="00A944B3">
        <w:trPr>
          <w:trHeight w:val="166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ADD1" w14:textId="77777777" w:rsidR="00A529AF" w:rsidRPr="00AD6DA7" w:rsidRDefault="00A529AF" w:rsidP="00F62D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49F567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 xml:space="preserve">Вид </w:t>
            </w:r>
            <w:r w:rsidR="00B17D7D" w:rsidRPr="00AD6DA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AD6DA7">
              <w:rPr>
                <w:rFonts w:ascii="Arial" w:hAnsi="Arial" w:cs="Arial"/>
                <w:sz w:val="24"/>
                <w:szCs w:val="24"/>
              </w:rPr>
              <w:t xml:space="preserve"> ценных бумаг 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585F64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Форма выпуска ценных бумаг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503341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 xml:space="preserve">Регистрационный номер Условий эмиссии в Министерстве финансов РФ, дата регистрации   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B19BC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Регистрационный номер выпуска (транша), дата регистрации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701F5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 xml:space="preserve">Объявленный объем эмиссии выпуска (дополнительного выпуска) по номинальной стоимости  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030AD9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Валюта обязательства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C3CE18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Номинальная стоимость одной ценной бумаги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C64F74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Дата начала размещения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DBB9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 xml:space="preserve"> Размещено  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142617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Дата выплаты купонного дохода и ставка купона по ценной бумаге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6310B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Размер купонного дохода в расчете на одну ценную бумагу в валюте обязательства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947A64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 xml:space="preserve">Выплаченная сумма купонного дохода по ценным бумагам 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2830DB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Просроченная задолженность по выплате купонного дохода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E73C4B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Дисконт на одну облигацию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00D0F4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Сумма дисконта при погашении (выкупе) ценных бумаг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5CF3F6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 xml:space="preserve">Дата погашения (частичного погашения) обязательства, часть от номинальной стоимости в %  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07FD9B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Сумма к погашению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9909F6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Фактически погашено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F65C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 xml:space="preserve"> Объем долга                                на 01.__.20.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3B1903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Дополнительная информация</w:t>
            </w:r>
          </w:p>
        </w:tc>
      </w:tr>
      <w:tr w:rsidR="00A944B3" w:rsidRPr="00AD6DA7" w14:paraId="7C316DBC" w14:textId="77777777" w:rsidTr="00A944B3">
        <w:trPr>
          <w:cantSplit/>
          <w:trHeight w:val="1692"/>
        </w:trPr>
        <w:tc>
          <w:tcPr>
            <w:tcW w:w="21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520D3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8EA2F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CFB5E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42D60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D88C0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41587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AA579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AED19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669F44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F8BC9C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 xml:space="preserve">по номинальной стоимости   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687C66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 xml:space="preserve">по цене размещения    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912B8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D0097E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8E8C9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741D4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567EA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04644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45267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A1FFF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A46BE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896FA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14D840" w14:textId="77777777" w:rsidR="00A529AF" w:rsidRPr="00AD6DA7" w:rsidRDefault="00A529AF" w:rsidP="006824B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в том  числе просроченный</w:t>
            </w: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8F8E6" w14:textId="77777777" w:rsidR="00A529AF" w:rsidRPr="00AD6DA7" w:rsidRDefault="00A529AF" w:rsidP="006824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4B3" w:rsidRPr="00AD6DA7" w14:paraId="352B8B9E" w14:textId="77777777" w:rsidTr="00A944B3">
        <w:trPr>
          <w:trHeight w:val="54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4BD1DE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DBD5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45E56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C88F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51DC15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4EC12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12B3C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5538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B61691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8E9E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2A5A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D8833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EEDA3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4946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AF213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58F1B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FCE3B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179BF4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6B67C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537A88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071D3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B6AE4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925A" w14:textId="77777777" w:rsidR="00A529AF" w:rsidRPr="00AD6DA7" w:rsidRDefault="00A529AF" w:rsidP="00BF5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</w:tbl>
    <w:p w14:paraId="62980F3A" w14:textId="77777777" w:rsidR="00A529AF" w:rsidRPr="00AD6DA7" w:rsidRDefault="00A529AF" w:rsidP="00A529AF">
      <w:pPr>
        <w:pStyle w:val="ConsPlusNormal"/>
        <w:widowControl/>
        <w:ind w:firstLine="0"/>
        <w:jc w:val="center"/>
        <w:rPr>
          <w:sz w:val="24"/>
          <w:szCs w:val="24"/>
        </w:rPr>
      </w:pPr>
    </w:p>
    <w:p w14:paraId="7E8D144F" w14:textId="77777777" w:rsidR="00A529AF" w:rsidRPr="00AD6DA7" w:rsidRDefault="00A529AF" w:rsidP="00A529AF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</w:p>
    <w:p w14:paraId="05511EA7" w14:textId="77777777" w:rsidR="00A529AF" w:rsidRPr="00AD6DA7" w:rsidRDefault="00A529AF" w:rsidP="00A529AF">
      <w:pPr>
        <w:pStyle w:val="ConsPlusNormal"/>
        <w:widowControl/>
        <w:ind w:firstLine="0"/>
        <w:jc w:val="right"/>
        <w:rPr>
          <w:sz w:val="24"/>
          <w:szCs w:val="24"/>
        </w:rPr>
      </w:pPr>
    </w:p>
    <w:p w14:paraId="14119B34" w14:textId="77777777" w:rsidR="00A529AF" w:rsidRPr="00AD6DA7" w:rsidRDefault="00A529AF" w:rsidP="00A529AF">
      <w:pPr>
        <w:pStyle w:val="ConsPlusNormal"/>
        <w:widowControl/>
        <w:ind w:firstLine="0"/>
        <w:jc w:val="right"/>
        <w:rPr>
          <w:sz w:val="24"/>
          <w:szCs w:val="24"/>
        </w:rPr>
      </w:pPr>
    </w:p>
    <w:p w14:paraId="027BC5A7" w14:textId="77777777" w:rsidR="00A529AF" w:rsidRPr="00AD6DA7" w:rsidRDefault="005526A7" w:rsidP="005526A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AD6DA7">
        <w:rPr>
          <w:sz w:val="24"/>
          <w:szCs w:val="24"/>
        </w:rPr>
        <w:t>2. Кредиты, привлеченные в бюджет сельского поселения от кредитных организаций, иностранных банков и международных финансовых организаций</w:t>
      </w:r>
    </w:p>
    <w:p w14:paraId="615A4E24" w14:textId="77777777" w:rsidR="00A529AF" w:rsidRPr="00AD6DA7" w:rsidRDefault="00A529AF" w:rsidP="00A529AF">
      <w:pPr>
        <w:pStyle w:val="ConsPlusNormal"/>
        <w:widowControl/>
        <w:ind w:firstLine="0"/>
        <w:jc w:val="right"/>
        <w:rPr>
          <w:sz w:val="24"/>
          <w:szCs w:val="24"/>
        </w:rPr>
      </w:pPr>
    </w:p>
    <w:p w14:paraId="607496F1" w14:textId="77777777" w:rsidR="00A529AF" w:rsidRPr="00AD6DA7" w:rsidRDefault="00A529AF" w:rsidP="00A529AF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AD6DA7">
        <w:rPr>
          <w:sz w:val="24"/>
          <w:szCs w:val="24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529"/>
        <w:gridCol w:w="526"/>
        <w:gridCol w:w="526"/>
        <w:gridCol w:w="662"/>
        <w:gridCol w:w="1344"/>
        <w:gridCol w:w="800"/>
        <w:gridCol w:w="935"/>
        <w:gridCol w:w="527"/>
        <w:gridCol w:w="527"/>
        <w:gridCol w:w="1210"/>
        <w:gridCol w:w="801"/>
        <w:gridCol w:w="936"/>
        <w:gridCol w:w="1238"/>
        <w:gridCol w:w="616"/>
        <w:gridCol w:w="527"/>
        <w:gridCol w:w="1210"/>
        <w:gridCol w:w="666"/>
        <w:gridCol w:w="663"/>
      </w:tblGrid>
      <w:tr w:rsidR="00A529AF" w:rsidRPr="00AD6DA7" w14:paraId="5A2313DB" w14:textId="77777777" w:rsidTr="00F62DDE">
        <w:trPr>
          <w:trHeight w:val="1735"/>
        </w:trPr>
        <w:tc>
          <w:tcPr>
            <w:tcW w:w="1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CF808D" w14:textId="77777777" w:rsidR="00A529AF" w:rsidRPr="00AD6DA7" w:rsidRDefault="00A529AF" w:rsidP="00F62DDE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№ п/п</w:t>
            </w:r>
          </w:p>
        </w:tc>
        <w:tc>
          <w:tcPr>
            <w:tcW w:w="1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7A839BBA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5FA2E2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Полное наименованиезаемщика</w:t>
            </w: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09CA34B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Полное наименование  кредитора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D550515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Наименование, дата,  номер документа, которым оформлено долговое  обязательство</w:t>
            </w:r>
          </w:p>
        </w:tc>
        <w:tc>
          <w:tcPr>
            <w:tcW w:w="46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1B0BDB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46BBD98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Объем основного  долга (по  договору)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4556A6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Валюта обязательства</w:t>
            </w: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BE0BB4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Фактически получено</w:t>
            </w: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77C766A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Процентная ставка</w:t>
            </w: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CD7BD7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Дата  погашения долгового обязательства  по договору</w:t>
            </w:r>
          </w:p>
        </w:tc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B8D3D5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Сумма погашенного долга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477707A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Объем долга на  01.01.20__</w:t>
            </w:r>
          </w:p>
        </w:tc>
        <w:tc>
          <w:tcPr>
            <w:tcW w:w="5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B697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Изменение задолженности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37028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Объем долга на </w:t>
            </w:r>
            <w:r w:rsidRPr="00AD6DA7">
              <w:rPr>
                <w:sz w:val="24"/>
                <w:szCs w:val="24"/>
              </w:rPr>
              <w:br/>
              <w:t>01._.20_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7B29C4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Примечания</w:t>
            </w:r>
          </w:p>
        </w:tc>
      </w:tr>
      <w:tr w:rsidR="00A529AF" w:rsidRPr="00AD6DA7" w14:paraId="18201278" w14:textId="77777777" w:rsidTr="006824B0">
        <w:trPr>
          <w:trHeight w:val="966"/>
        </w:trPr>
        <w:tc>
          <w:tcPr>
            <w:tcW w:w="13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0EBDA94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D12DD4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77BFF59C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A3E5570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460759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38BFBC4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0C468D36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09A3FF8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738E864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DC24063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02CF3B3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78DFCC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5D276DE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4CB1252B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привлечено</w:t>
            </w: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42EBB71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погашено</w:t>
            </w: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7DAD5D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всего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ADB6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 том числе</w:t>
            </w:r>
          </w:p>
        </w:tc>
        <w:tc>
          <w:tcPr>
            <w:tcW w:w="23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CF8B4E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45AE5725" w14:textId="77777777" w:rsidTr="006824B0">
        <w:trPr>
          <w:trHeight w:val="1690"/>
        </w:trPr>
        <w:tc>
          <w:tcPr>
            <w:tcW w:w="13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17144FC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17044A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B066AA0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035393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4DFE80F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CD690CB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E7D93A3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295B088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3A1FC7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8603242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D74E89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90ACD4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E72FFE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CCF2CCA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2F5F0E4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0271473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6484D6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Подлежит погашению в текущем году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ECE6026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просроченный</w:t>
            </w:r>
          </w:p>
        </w:tc>
        <w:tc>
          <w:tcPr>
            <w:tcW w:w="23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B9C0C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576BCF06" w14:textId="77777777" w:rsidTr="006824B0">
        <w:trPr>
          <w:trHeight w:val="240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1F7AA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0AB2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2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5BFA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3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F75D8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4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881C9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DD34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6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DDED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7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76BE4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8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FCC6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9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F48C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10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D76AD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11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EA032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44D5F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13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8F9A0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D26E0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15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9183E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16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FD8F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17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1452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F3832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19</w:t>
            </w:r>
          </w:p>
        </w:tc>
      </w:tr>
    </w:tbl>
    <w:p w14:paraId="5DF1F291" w14:textId="77777777" w:rsidR="00A529AF" w:rsidRPr="00AD6DA7" w:rsidRDefault="00A529AF" w:rsidP="00A529AF">
      <w:pPr>
        <w:pStyle w:val="ConsPlusNormal"/>
        <w:widowControl/>
        <w:ind w:firstLine="540"/>
        <w:jc w:val="center"/>
        <w:rPr>
          <w:sz w:val="24"/>
          <w:szCs w:val="24"/>
        </w:rPr>
      </w:pPr>
    </w:p>
    <w:p w14:paraId="25F39944" w14:textId="77777777" w:rsidR="00A529AF" w:rsidRPr="00AD6DA7" w:rsidRDefault="00A529AF" w:rsidP="00A529AF">
      <w:pPr>
        <w:pStyle w:val="ConsPlusNormal"/>
        <w:widowControl/>
        <w:ind w:firstLine="0"/>
        <w:jc w:val="center"/>
        <w:rPr>
          <w:sz w:val="24"/>
          <w:szCs w:val="24"/>
        </w:rPr>
        <w:sectPr w:rsidR="00A529AF" w:rsidRPr="00AD6DA7" w:rsidSect="00BF5859">
          <w:pgSz w:w="16838" w:h="11906" w:orient="landscape"/>
          <w:pgMar w:top="1559" w:right="1134" w:bottom="1276" w:left="1134" w:header="720" w:footer="720" w:gutter="0"/>
          <w:cols w:space="708"/>
          <w:docGrid w:linePitch="381"/>
        </w:sectPr>
      </w:pPr>
    </w:p>
    <w:p w14:paraId="0D4B9176" w14:textId="77777777" w:rsidR="00A529AF" w:rsidRPr="00AD6DA7" w:rsidRDefault="00A529AF" w:rsidP="005526A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AD6DA7">
        <w:rPr>
          <w:sz w:val="24"/>
          <w:szCs w:val="24"/>
        </w:rPr>
        <w:lastRenderedPageBreak/>
        <w:t xml:space="preserve">3. Бюджетные кредиты, привлеченные в бюджет </w:t>
      </w:r>
      <w:r w:rsidR="005526A7" w:rsidRPr="00AD6DA7">
        <w:rPr>
          <w:sz w:val="24"/>
          <w:szCs w:val="24"/>
        </w:rPr>
        <w:t xml:space="preserve">сельского поселения из </w:t>
      </w:r>
      <w:r w:rsidRPr="00AD6DA7">
        <w:rPr>
          <w:sz w:val="24"/>
          <w:szCs w:val="24"/>
        </w:rPr>
        <w:t>других бюджетов бюджетной системы Российской Федерации</w:t>
      </w:r>
    </w:p>
    <w:p w14:paraId="2718017C" w14:textId="77777777" w:rsidR="00A529AF" w:rsidRPr="00AD6DA7" w:rsidRDefault="00A529AF" w:rsidP="00A529AF">
      <w:pPr>
        <w:pStyle w:val="ConsPlusNormal"/>
        <w:widowControl/>
        <w:ind w:firstLine="0"/>
        <w:jc w:val="right"/>
        <w:rPr>
          <w:sz w:val="24"/>
          <w:szCs w:val="24"/>
        </w:rPr>
      </w:pPr>
    </w:p>
    <w:p w14:paraId="5EFDAC90" w14:textId="77777777" w:rsidR="00A529AF" w:rsidRPr="00AD6DA7" w:rsidRDefault="00A529AF" w:rsidP="00A529AF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00"/>
        <w:tblW w:w="15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0"/>
        <w:gridCol w:w="810"/>
        <w:gridCol w:w="786"/>
        <w:gridCol w:w="969"/>
        <w:gridCol w:w="810"/>
        <w:gridCol w:w="675"/>
        <w:gridCol w:w="810"/>
        <w:gridCol w:w="705"/>
        <w:gridCol w:w="1095"/>
        <w:gridCol w:w="490"/>
        <w:gridCol w:w="700"/>
        <w:gridCol w:w="840"/>
        <w:gridCol w:w="840"/>
        <w:gridCol w:w="700"/>
        <w:gridCol w:w="700"/>
        <w:gridCol w:w="700"/>
        <w:gridCol w:w="840"/>
        <w:gridCol w:w="560"/>
        <w:gridCol w:w="700"/>
      </w:tblGrid>
      <w:tr w:rsidR="00A529AF" w:rsidRPr="00AD6DA7" w14:paraId="01DA9075" w14:textId="77777777" w:rsidTr="00F62DDE">
        <w:trPr>
          <w:trHeight w:val="225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D20B32" w14:textId="77777777" w:rsidR="00A529AF" w:rsidRPr="00AD6DA7" w:rsidRDefault="00A529AF" w:rsidP="00F62DDE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№ п/п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490452CF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45E99A4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Полное наименование заемщика</w:t>
            </w:r>
          </w:p>
        </w:tc>
        <w:tc>
          <w:tcPr>
            <w:tcW w:w="7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2DD06FC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Полное наименование кредитора</w:t>
            </w:r>
          </w:p>
        </w:tc>
        <w:tc>
          <w:tcPr>
            <w:tcW w:w="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05D2B44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Наименование,  дата, номер документа, которым  оформлено долговое обязательство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151A0DB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Дата погашения долгового обязательства по договору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3949A2C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Цель привлечения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6EB4EB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Процентная  ставка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C36D74B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Объем основного долга (по договору) в валюте обязательства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EEE4B7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Валюта обязательства</w:t>
            </w:r>
          </w:p>
        </w:tc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6D2BBF8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Фактически получено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D8216D3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Сумма погашенного долга с момента получения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42B26E8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Объем долга на   01.01.20__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7DF27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Изменение задолженности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8C36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Объем долга на </w:t>
            </w:r>
            <w:r w:rsidRPr="00AD6DA7">
              <w:rPr>
                <w:sz w:val="24"/>
                <w:szCs w:val="24"/>
              </w:rPr>
              <w:br/>
              <w:t xml:space="preserve">01._.20__ </w:t>
            </w:r>
          </w:p>
        </w:tc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447CC69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Примечания</w:t>
            </w:r>
          </w:p>
        </w:tc>
      </w:tr>
      <w:tr w:rsidR="00A529AF" w:rsidRPr="00AD6DA7" w14:paraId="4823C877" w14:textId="77777777" w:rsidTr="006824B0">
        <w:trPr>
          <w:trHeight w:val="283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8E47B92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0656A2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DA744E5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550AEB65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1EF5523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4460D21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51698836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589B6C1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5D8F6EF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2A12983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5BC2655F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BB7E51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8DCC606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78A5BB2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привлечено</w:t>
            </w:r>
          </w:p>
        </w:tc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908D0DC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погашено</w:t>
            </w:r>
          </w:p>
        </w:tc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24142B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AA3D0E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 том числе</w:t>
            </w: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79F5073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4F952C38" w14:textId="77777777" w:rsidTr="006824B0">
        <w:trPr>
          <w:trHeight w:val="70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1FCE494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47DE3702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2F11820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63759A4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7476D67F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E0FB1E3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B280CB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1A7D55C6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55505FB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7753166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5F4CCD4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B62B264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 валюте долга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46263D8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 рублях</w:t>
            </w: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2D9D342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2E792F8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8FDE7CC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FB23D54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3E77D2C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22B9DE62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1F6B98F6" w14:textId="77777777" w:rsidTr="00F62DDE">
        <w:trPr>
          <w:trHeight w:val="1677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8CE394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A78704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978F81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0D25416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FF09FA4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D2933A4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0AEE4FC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093592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FD13E68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9540FF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8F678EA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289636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BB646D2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AC7C42C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CBDBCA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5FC19E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379AF32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E42DE9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подлежит погашению в текущем году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6612C8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просроченный</w:t>
            </w: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8F523CF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4AAB91DA" w14:textId="77777777" w:rsidTr="006824B0">
        <w:trPr>
          <w:cantSplit/>
          <w:trHeight w:val="31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EA42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DE76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31B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A241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659E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153F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A3B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A9D6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2666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DE9C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F26B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D45B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6699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D69E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5FD7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78EB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C9F4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75C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087D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A269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20</w:t>
            </w:r>
          </w:p>
        </w:tc>
      </w:tr>
    </w:tbl>
    <w:p w14:paraId="33072DD7" w14:textId="77777777" w:rsidR="005526A7" w:rsidRPr="00AD6DA7" w:rsidRDefault="005526A7" w:rsidP="005526A7">
      <w:pPr>
        <w:pStyle w:val="a8"/>
        <w:tabs>
          <w:tab w:val="left" w:pos="12049"/>
        </w:tabs>
        <w:rPr>
          <w:rFonts w:ascii="Arial" w:hAnsi="Arial" w:cs="Arial"/>
          <w:sz w:val="24"/>
          <w:szCs w:val="24"/>
        </w:rPr>
      </w:pPr>
    </w:p>
    <w:p w14:paraId="35765C2F" w14:textId="77777777" w:rsidR="005526A7" w:rsidRPr="00AD6DA7" w:rsidRDefault="005526A7" w:rsidP="005526A7">
      <w:pPr>
        <w:pStyle w:val="a8"/>
        <w:tabs>
          <w:tab w:val="left" w:pos="12049"/>
        </w:tabs>
        <w:rPr>
          <w:rFonts w:ascii="Arial" w:hAnsi="Arial" w:cs="Arial"/>
          <w:sz w:val="24"/>
          <w:szCs w:val="24"/>
        </w:rPr>
      </w:pPr>
    </w:p>
    <w:p w14:paraId="18BB5111" w14:textId="77777777" w:rsidR="005526A7" w:rsidRPr="00AD6DA7" w:rsidRDefault="005526A7" w:rsidP="005526A7">
      <w:pPr>
        <w:pStyle w:val="a8"/>
        <w:tabs>
          <w:tab w:val="left" w:pos="12049"/>
        </w:tabs>
        <w:rPr>
          <w:rFonts w:ascii="Arial" w:hAnsi="Arial" w:cs="Arial"/>
          <w:sz w:val="24"/>
          <w:szCs w:val="24"/>
        </w:rPr>
      </w:pPr>
    </w:p>
    <w:p w14:paraId="6521B26B" w14:textId="77777777" w:rsidR="005526A7" w:rsidRPr="00AD6DA7" w:rsidRDefault="005526A7" w:rsidP="005526A7">
      <w:pPr>
        <w:pStyle w:val="a8"/>
        <w:tabs>
          <w:tab w:val="left" w:pos="12049"/>
        </w:tabs>
        <w:rPr>
          <w:rFonts w:ascii="Arial" w:hAnsi="Arial" w:cs="Arial"/>
          <w:sz w:val="24"/>
          <w:szCs w:val="24"/>
        </w:rPr>
      </w:pPr>
    </w:p>
    <w:p w14:paraId="58C6AA61" w14:textId="77777777" w:rsidR="005526A7" w:rsidRPr="00AD6DA7" w:rsidRDefault="005526A7" w:rsidP="005526A7">
      <w:pPr>
        <w:pStyle w:val="a8"/>
        <w:tabs>
          <w:tab w:val="left" w:pos="12049"/>
        </w:tabs>
        <w:rPr>
          <w:rFonts w:ascii="Arial" w:hAnsi="Arial" w:cs="Arial"/>
          <w:sz w:val="24"/>
          <w:szCs w:val="24"/>
        </w:rPr>
      </w:pPr>
    </w:p>
    <w:p w14:paraId="58834093" w14:textId="77777777" w:rsidR="005526A7" w:rsidRPr="00AD6DA7" w:rsidRDefault="005526A7" w:rsidP="005526A7">
      <w:pPr>
        <w:pStyle w:val="a8"/>
        <w:tabs>
          <w:tab w:val="left" w:pos="12049"/>
        </w:tabs>
        <w:rPr>
          <w:rFonts w:ascii="Arial" w:hAnsi="Arial" w:cs="Arial"/>
          <w:sz w:val="24"/>
          <w:szCs w:val="24"/>
        </w:rPr>
      </w:pPr>
    </w:p>
    <w:p w14:paraId="3E51327A" w14:textId="77777777" w:rsidR="005526A7" w:rsidRPr="00AD6DA7" w:rsidRDefault="005526A7" w:rsidP="005526A7">
      <w:pPr>
        <w:pStyle w:val="a8"/>
        <w:tabs>
          <w:tab w:val="left" w:pos="12049"/>
        </w:tabs>
        <w:rPr>
          <w:rFonts w:ascii="Arial" w:hAnsi="Arial" w:cs="Arial"/>
          <w:sz w:val="24"/>
          <w:szCs w:val="24"/>
        </w:rPr>
      </w:pPr>
    </w:p>
    <w:p w14:paraId="4C0A3B73" w14:textId="77777777" w:rsidR="005526A7" w:rsidRPr="00AD6DA7" w:rsidRDefault="005526A7" w:rsidP="005526A7">
      <w:pPr>
        <w:pStyle w:val="a8"/>
        <w:tabs>
          <w:tab w:val="left" w:pos="12049"/>
        </w:tabs>
        <w:rPr>
          <w:rFonts w:ascii="Arial" w:hAnsi="Arial" w:cs="Arial"/>
          <w:sz w:val="24"/>
          <w:szCs w:val="24"/>
        </w:rPr>
      </w:pPr>
    </w:p>
    <w:p w14:paraId="3F978F68" w14:textId="77777777" w:rsidR="005526A7" w:rsidRPr="00AD6DA7" w:rsidRDefault="005526A7" w:rsidP="005526A7">
      <w:pPr>
        <w:pStyle w:val="a8"/>
        <w:tabs>
          <w:tab w:val="left" w:pos="12049"/>
        </w:tabs>
        <w:rPr>
          <w:rFonts w:ascii="Arial" w:hAnsi="Arial" w:cs="Arial"/>
          <w:sz w:val="24"/>
          <w:szCs w:val="24"/>
        </w:rPr>
      </w:pPr>
    </w:p>
    <w:p w14:paraId="34656073" w14:textId="77777777" w:rsidR="00A529AF" w:rsidRPr="00AD6DA7" w:rsidRDefault="00A529AF" w:rsidP="005526A7">
      <w:pPr>
        <w:pStyle w:val="a8"/>
        <w:tabs>
          <w:tab w:val="left" w:pos="12049"/>
        </w:tabs>
        <w:rPr>
          <w:rFonts w:ascii="Arial" w:hAnsi="Arial" w:cs="Arial"/>
          <w:sz w:val="24"/>
          <w:szCs w:val="24"/>
        </w:rPr>
      </w:pPr>
    </w:p>
    <w:p w14:paraId="3031E32F" w14:textId="77777777" w:rsidR="00A529AF" w:rsidRPr="00AD6DA7" w:rsidRDefault="00A529AF" w:rsidP="00A529AF">
      <w:pPr>
        <w:pStyle w:val="ConsPlusNormal"/>
        <w:widowControl/>
        <w:ind w:firstLine="0"/>
        <w:jc w:val="right"/>
        <w:rPr>
          <w:sz w:val="24"/>
          <w:szCs w:val="24"/>
        </w:rPr>
      </w:pPr>
    </w:p>
    <w:p w14:paraId="04E55FE3" w14:textId="77777777" w:rsidR="00A529AF" w:rsidRPr="00AD6DA7" w:rsidRDefault="005526A7" w:rsidP="00A529AF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AD6DA7">
        <w:rPr>
          <w:sz w:val="24"/>
          <w:szCs w:val="24"/>
        </w:rPr>
        <w:t xml:space="preserve">4. Муниципальные гарантии сельского поселения </w:t>
      </w:r>
    </w:p>
    <w:p w14:paraId="6E9C4AD3" w14:textId="77777777" w:rsidR="005526A7" w:rsidRPr="00AD6DA7" w:rsidRDefault="005526A7" w:rsidP="00A529AF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14:paraId="7CEF65CD" w14:textId="77777777" w:rsidR="00A529AF" w:rsidRPr="00AD6DA7" w:rsidRDefault="00A529AF" w:rsidP="00A529AF">
      <w:pPr>
        <w:pStyle w:val="ConsPlusNormal"/>
        <w:widowControl/>
        <w:ind w:firstLine="540"/>
        <w:jc w:val="center"/>
        <w:rPr>
          <w:sz w:val="24"/>
          <w:szCs w:val="24"/>
        </w:rPr>
      </w:pPr>
    </w:p>
    <w:tbl>
      <w:tblPr>
        <w:tblW w:w="506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525"/>
        <w:gridCol w:w="620"/>
        <w:gridCol w:w="879"/>
        <w:gridCol w:w="944"/>
        <w:gridCol w:w="1347"/>
        <w:gridCol w:w="941"/>
        <w:gridCol w:w="944"/>
        <w:gridCol w:w="944"/>
        <w:gridCol w:w="810"/>
        <w:gridCol w:w="810"/>
        <w:gridCol w:w="941"/>
        <w:gridCol w:w="542"/>
        <w:gridCol w:w="673"/>
        <w:gridCol w:w="542"/>
        <w:gridCol w:w="539"/>
        <w:gridCol w:w="673"/>
        <w:gridCol w:w="760"/>
        <w:gridCol w:w="459"/>
        <w:gridCol w:w="486"/>
      </w:tblGrid>
      <w:tr w:rsidR="00A529AF" w:rsidRPr="00AD6DA7" w14:paraId="05FA205C" w14:textId="77777777" w:rsidTr="00F62DDE">
        <w:trPr>
          <w:trHeight w:val="1462"/>
        </w:trPr>
        <w:tc>
          <w:tcPr>
            <w:tcW w:w="17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217212" w14:textId="77777777" w:rsidR="00A529AF" w:rsidRPr="00AD6DA7" w:rsidRDefault="00A529AF" w:rsidP="00F62DDE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№ п/п</w:t>
            </w:r>
          </w:p>
        </w:tc>
        <w:tc>
          <w:tcPr>
            <w:tcW w:w="17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2921D51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11F97255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Полное наименование  Бенефициара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29A3F495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Полное наименование Принципала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11EAB978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Наименование, дата, номер документа, которым оформлено долговое обязательство Принципала</w:t>
            </w:r>
          </w:p>
        </w:tc>
        <w:tc>
          <w:tcPr>
            <w:tcW w:w="45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74D9F30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Наименование,  дата, номер документа, которым оформлено долговое обязательство Гаранта</w:t>
            </w:r>
          </w:p>
        </w:tc>
        <w:tc>
          <w:tcPr>
            <w:tcW w:w="31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84E3E58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Форма  обеспечения  обязательства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1CBAA34B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Дата полного исполнения долгового обязательства по договору Принципала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F17283F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Объем обязательства по  договору гарантии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766FD4F8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Валюта обязательства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B4A375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Фактически получено Принципалом</w:t>
            </w:r>
          </w:p>
        </w:tc>
        <w:tc>
          <w:tcPr>
            <w:tcW w:w="3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293ABBA2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Фактически исполнено по договору</w:t>
            </w:r>
          </w:p>
        </w:tc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4D3D0F5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Объем долга на  01.01.20__ </w:t>
            </w:r>
          </w:p>
        </w:tc>
        <w:tc>
          <w:tcPr>
            <w:tcW w:w="5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16B9F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Изменение задолженности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A7A6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Объем долга на 01._.20__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706410B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Примечания</w:t>
            </w:r>
          </w:p>
        </w:tc>
      </w:tr>
      <w:tr w:rsidR="00A529AF" w:rsidRPr="00AD6DA7" w14:paraId="74A962F3" w14:textId="77777777" w:rsidTr="00F62DDE">
        <w:trPr>
          <w:trHeight w:val="1256"/>
        </w:trPr>
        <w:tc>
          <w:tcPr>
            <w:tcW w:w="17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7B82955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1F169FC3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41FBB54F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70677DC0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4D5017B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14AB007B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7F3E343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1066116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6B653CA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BB94F24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5F1DDAF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14:paraId="1766FD9F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51C6AD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0E3BAF26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привлечено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AEDA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погашено</w:t>
            </w:r>
          </w:p>
        </w:tc>
        <w:tc>
          <w:tcPr>
            <w:tcW w:w="2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783B8630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всего</w:t>
            </w:r>
          </w:p>
        </w:tc>
        <w:tc>
          <w:tcPr>
            <w:tcW w:w="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E8EF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 том числе</w:t>
            </w:r>
          </w:p>
        </w:tc>
        <w:tc>
          <w:tcPr>
            <w:tcW w:w="16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44CFD84A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2D1B8334" w14:textId="77777777" w:rsidTr="00F62DDE">
        <w:trPr>
          <w:trHeight w:val="2391"/>
        </w:trPr>
        <w:tc>
          <w:tcPr>
            <w:tcW w:w="17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145FCD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50181A0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5D68F78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34ADF36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A61F4C2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AF77DA9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39C854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6B2AAB2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F4B52B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7B03CF3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F1EF871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22DC970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195A4FB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4E6FC1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C62B09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Принципалом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11D5257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Гарантом</w:t>
            </w:r>
          </w:p>
        </w:tc>
        <w:tc>
          <w:tcPr>
            <w:tcW w:w="22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CECCA5E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31C4E2A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подлежит погашению в текущем году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FEF8F2D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просроченный</w:t>
            </w:r>
          </w:p>
        </w:tc>
        <w:tc>
          <w:tcPr>
            <w:tcW w:w="16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4549D18" w14:textId="77777777" w:rsidR="00A529AF" w:rsidRPr="00AD6DA7" w:rsidRDefault="00A529AF" w:rsidP="006824B0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0AC6EABE" w14:textId="77777777" w:rsidTr="00F62DDE">
        <w:trPr>
          <w:cantSplit/>
          <w:trHeight w:val="114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216F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53FF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5214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873B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C496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5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ACBE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6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F7C6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7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3F6D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8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D992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668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C3CC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11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4DE4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12</w:t>
            </w:r>
          </w:p>
        </w:tc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E312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13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E8B4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14</w:t>
            </w:r>
          </w:p>
        </w:tc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1FF3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8FF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16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8C50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17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9888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18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471C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19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F5BC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20</w:t>
            </w:r>
          </w:p>
        </w:tc>
      </w:tr>
    </w:tbl>
    <w:p w14:paraId="0C282C68" w14:textId="77777777" w:rsidR="00A529AF" w:rsidRPr="00AD6DA7" w:rsidRDefault="00A529AF" w:rsidP="00A529AF">
      <w:pPr>
        <w:pStyle w:val="ConsPlusNormal"/>
        <w:widowControl/>
        <w:ind w:firstLine="540"/>
        <w:jc w:val="center"/>
        <w:rPr>
          <w:sz w:val="24"/>
          <w:szCs w:val="24"/>
        </w:rPr>
      </w:pPr>
    </w:p>
    <w:p w14:paraId="7C3C39CA" w14:textId="77777777" w:rsidR="00A529AF" w:rsidRPr="00AD6DA7" w:rsidRDefault="00A529AF" w:rsidP="00A529AF">
      <w:pPr>
        <w:pStyle w:val="ConsPlusNormal"/>
        <w:widowControl/>
        <w:ind w:firstLine="0"/>
        <w:jc w:val="center"/>
        <w:outlineLvl w:val="1"/>
        <w:rPr>
          <w:sz w:val="24"/>
          <w:szCs w:val="24"/>
          <w:lang w:val="en-US"/>
        </w:rPr>
      </w:pPr>
      <w:r w:rsidRPr="00AD6DA7">
        <w:rPr>
          <w:sz w:val="24"/>
          <w:szCs w:val="24"/>
        </w:rPr>
        <w:br w:type="page"/>
      </w:r>
    </w:p>
    <w:p w14:paraId="2D81FA70" w14:textId="77777777" w:rsidR="005526A7" w:rsidRPr="00AD6DA7" w:rsidRDefault="00A529AF" w:rsidP="00A529AF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AD6DA7">
        <w:rPr>
          <w:sz w:val="24"/>
          <w:szCs w:val="24"/>
        </w:rPr>
        <w:lastRenderedPageBreak/>
        <w:t xml:space="preserve">5. Сводная информация о долговых обязательствах </w:t>
      </w:r>
      <w:r w:rsidR="005526A7" w:rsidRPr="00AD6DA7">
        <w:rPr>
          <w:sz w:val="24"/>
          <w:szCs w:val="24"/>
        </w:rPr>
        <w:t xml:space="preserve">сельского поселения </w:t>
      </w:r>
    </w:p>
    <w:p w14:paraId="6E715E7F" w14:textId="77777777" w:rsidR="00A529AF" w:rsidRPr="00AD6DA7" w:rsidRDefault="00A529AF" w:rsidP="00A529AF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</w:p>
    <w:p w14:paraId="0E4316BD" w14:textId="77777777" w:rsidR="00A529AF" w:rsidRPr="00AD6DA7" w:rsidRDefault="00A529AF" w:rsidP="00A529AF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07"/>
        <w:tblW w:w="135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2443"/>
        <w:gridCol w:w="2443"/>
        <w:gridCol w:w="2880"/>
        <w:gridCol w:w="2340"/>
      </w:tblGrid>
      <w:tr w:rsidR="00A529AF" w:rsidRPr="00AD6DA7" w14:paraId="1AB3CE17" w14:textId="77777777" w:rsidTr="006824B0">
        <w:trPr>
          <w:trHeight w:val="52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CC1A04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№ </w:t>
            </w:r>
            <w:r w:rsidRPr="00AD6D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0EDEA0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Вид долговых </w:t>
            </w:r>
            <w:r w:rsidRPr="00AD6DA7">
              <w:rPr>
                <w:sz w:val="24"/>
                <w:szCs w:val="24"/>
              </w:rPr>
              <w:br/>
              <w:t>обязательств</w:t>
            </w:r>
          </w:p>
        </w:tc>
        <w:tc>
          <w:tcPr>
            <w:tcW w:w="24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7F6B6D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Валюта обязательства</w:t>
            </w:r>
          </w:p>
        </w:tc>
        <w:tc>
          <w:tcPr>
            <w:tcW w:w="5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9237E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Объем долга на 01._.20__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E36C04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Примечания</w:t>
            </w:r>
          </w:p>
        </w:tc>
      </w:tr>
      <w:tr w:rsidR="00A529AF" w:rsidRPr="00AD6DA7" w14:paraId="287332E7" w14:textId="77777777" w:rsidTr="006824B0">
        <w:trPr>
          <w:trHeight w:val="1012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0CC3" w14:textId="77777777" w:rsidR="00A529AF" w:rsidRPr="00AD6DA7" w:rsidRDefault="00A529AF" w:rsidP="006824B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8ED3" w14:textId="77777777" w:rsidR="00A529AF" w:rsidRPr="00AD6DA7" w:rsidRDefault="00A529AF" w:rsidP="006824B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0368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5C9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всего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7BBFB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 том числе просроченный</w:t>
            </w: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9621" w14:textId="77777777" w:rsidR="00A529AF" w:rsidRPr="00AD6DA7" w:rsidRDefault="00A529AF" w:rsidP="006824B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A529AF" w:rsidRPr="00AD6DA7" w14:paraId="6470F566" w14:textId="77777777" w:rsidTr="006824B0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8342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75C9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6EB3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71DE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04E6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CEAF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6</w:t>
            </w:r>
          </w:p>
        </w:tc>
      </w:tr>
    </w:tbl>
    <w:p w14:paraId="5C834490" w14:textId="77777777" w:rsidR="00A529AF" w:rsidRPr="00AD6DA7" w:rsidRDefault="00A529AF" w:rsidP="00A529AF">
      <w:pPr>
        <w:pStyle w:val="ConsPlusNormal"/>
        <w:widowControl/>
        <w:ind w:left="3540" w:firstLine="708"/>
        <w:rPr>
          <w:sz w:val="24"/>
          <w:szCs w:val="24"/>
        </w:rPr>
      </w:pP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  <w:r w:rsidRPr="00AD6DA7">
        <w:rPr>
          <w:sz w:val="24"/>
          <w:szCs w:val="24"/>
        </w:rPr>
        <w:tab/>
      </w:r>
    </w:p>
    <w:p w14:paraId="32EA217A" w14:textId="77777777" w:rsidR="00A529AF" w:rsidRPr="00AD6DA7" w:rsidRDefault="00A529AF" w:rsidP="00A529A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5B132501" w14:textId="77777777" w:rsidR="00A529AF" w:rsidRPr="00AD6DA7" w:rsidRDefault="00A529AF" w:rsidP="00505DD1">
      <w:pPr>
        <w:spacing w:after="0" w:line="240" w:lineRule="exact"/>
        <w:ind w:firstLine="8931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br w:type="page"/>
      </w:r>
      <w:r w:rsidR="00F62DDE" w:rsidRPr="00AD6DA7">
        <w:rPr>
          <w:rFonts w:ascii="Arial" w:hAnsi="Arial" w:cs="Arial"/>
          <w:sz w:val="24"/>
          <w:szCs w:val="24"/>
        </w:rPr>
        <w:lastRenderedPageBreak/>
        <w:t>ПРИЛОЖЕНИЕ 2</w:t>
      </w:r>
    </w:p>
    <w:p w14:paraId="087F6F7C" w14:textId="77777777" w:rsidR="00F62DDE" w:rsidRPr="00AD6DA7" w:rsidRDefault="00F62DDE" w:rsidP="00505DD1">
      <w:pPr>
        <w:spacing w:after="0" w:line="240" w:lineRule="exact"/>
        <w:ind w:firstLine="8931"/>
        <w:rPr>
          <w:rFonts w:ascii="Arial" w:hAnsi="Arial" w:cs="Arial"/>
          <w:sz w:val="24"/>
          <w:szCs w:val="24"/>
        </w:rPr>
      </w:pPr>
    </w:p>
    <w:p w14:paraId="1BE48C8A" w14:textId="77777777" w:rsidR="00F62DDE" w:rsidRPr="00AD6DA7" w:rsidRDefault="00A529AF" w:rsidP="00505DD1">
      <w:pPr>
        <w:spacing w:after="0" w:line="240" w:lineRule="exact"/>
        <w:ind w:firstLine="8931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 xml:space="preserve">к Порядку </w:t>
      </w:r>
    </w:p>
    <w:p w14:paraId="29F04F38" w14:textId="77777777" w:rsidR="00F62DDE" w:rsidRPr="00AD6DA7" w:rsidRDefault="00A529AF" w:rsidP="00505DD1">
      <w:pPr>
        <w:spacing w:after="0" w:line="240" w:lineRule="exact"/>
        <w:ind w:firstLine="8931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 xml:space="preserve">ведения муниципальной долговой книги </w:t>
      </w:r>
    </w:p>
    <w:p w14:paraId="031BDCF5" w14:textId="77777777" w:rsidR="003616C5" w:rsidRPr="00AD6DA7" w:rsidRDefault="003616C5" w:rsidP="00505DD1">
      <w:pPr>
        <w:spacing w:after="0" w:line="240" w:lineRule="exact"/>
        <w:ind w:firstLine="8931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>сельского поселения</w:t>
      </w:r>
    </w:p>
    <w:p w14:paraId="5EF84CAA" w14:textId="77777777" w:rsidR="00A529AF" w:rsidRDefault="00A529AF" w:rsidP="00A529AF">
      <w:pPr>
        <w:tabs>
          <w:tab w:val="left" w:pos="11766"/>
        </w:tabs>
        <w:ind w:left="5040" w:firstLine="6726"/>
        <w:rPr>
          <w:rFonts w:ascii="Arial" w:hAnsi="Arial" w:cs="Arial"/>
          <w:sz w:val="24"/>
          <w:szCs w:val="24"/>
        </w:rPr>
      </w:pPr>
    </w:p>
    <w:p w14:paraId="76A1EF4C" w14:textId="77777777" w:rsidR="001047C0" w:rsidRPr="00AD6DA7" w:rsidRDefault="001047C0" w:rsidP="00A529AF">
      <w:pPr>
        <w:tabs>
          <w:tab w:val="left" w:pos="11766"/>
        </w:tabs>
        <w:ind w:left="5040" w:firstLine="6726"/>
        <w:rPr>
          <w:rFonts w:ascii="Arial" w:hAnsi="Arial" w:cs="Arial"/>
          <w:sz w:val="24"/>
          <w:szCs w:val="24"/>
        </w:rPr>
      </w:pPr>
    </w:p>
    <w:p w14:paraId="3D6629C6" w14:textId="77777777" w:rsidR="00A529AF" w:rsidRPr="00AD6DA7" w:rsidRDefault="00A529AF" w:rsidP="00A529A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>ВЫПИСКА</w:t>
      </w:r>
    </w:p>
    <w:p w14:paraId="135D71D1" w14:textId="2CD8CEC0" w:rsidR="003616C5" w:rsidRPr="00AD6DA7" w:rsidRDefault="00A529AF" w:rsidP="00A529A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 xml:space="preserve">из муниципальной долговой книги </w:t>
      </w:r>
      <w:r w:rsidR="00204BF4">
        <w:rPr>
          <w:rFonts w:ascii="Arial" w:hAnsi="Arial" w:cs="Arial"/>
          <w:sz w:val="24"/>
          <w:szCs w:val="24"/>
        </w:rPr>
        <w:t>Капустиноярского</w:t>
      </w:r>
      <w:r w:rsidR="003616C5" w:rsidRPr="00AD6DA7">
        <w:rPr>
          <w:rFonts w:ascii="Arial" w:hAnsi="Arial" w:cs="Arial"/>
          <w:sz w:val="24"/>
          <w:szCs w:val="24"/>
        </w:rPr>
        <w:t xml:space="preserve"> сельского поселения </w:t>
      </w:r>
    </w:p>
    <w:p w14:paraId="02E40D16" w14:textId="77777777" w:rsidR="00A529AF" w:rsidRPr="00AD6DA7" w:rsidRDefault="00A529AF" w:rsidP="003616C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>Новоаннинского муниципально</w:t>
      </w:r>
      <w:r w:rsidR="003616C5" w:rsidRPr="00AD6DA7">
        <w:rPr>
          <w:rFonts w:ascii="Arial" w:hAnsi="Arial" w:cs="Arial"/>
          <w:sz w:val="24"/>
          <w:szCs w:val="24"/>
        </w:rPr>
        <w:t xml:space="preserve">го района Волгоградской области </w:t>
      </w:r>
      <w:r w:rsidRPr="00AD6DA7">
        <w:rPr>
          <w:rFonts w:ascii="Arial" w:hAnsi="Arial" w:cs="Arial"/>
          <w:sz w:val="24"/>
          <w:szCs w:val="24"/>
        </w:rPr>
        <w:t>по состоянию на 01.__.20__</w:t>
      </w:r>
    </w:p>
    <w:p w14:paraId="01D6B447" w14:textId="77777777" w:rsidR="00A529AF" w:rsidRPr="00AD6DA7" w:rsidRDefault="00A529AF" w:rsidP="00A529A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14:paraId="24CEAC83" w14:textId="77777777" w:rsidR="003616C5" w:rsidRPr="00AD6DA7" w:rsidRDefault="003616C5" w:rsidP="00A529A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8"/>
        <w:gridCol w:w="1830"/>
        <w:gridCol w:w="1962"/>
        <w:gridCol w:w="2615"/>
        <w:gridCol w:w="2354"/>
        <w:gridCol w:w="2824"/>
        <w:gridCol w:w="1827"/>
      </w:tblGrid>
      <w:tr w:rsidR="00A529AF" w:rsidRPr="00AD6DA7" w14:paraId="08986D35" w14:textId="77777777" w:rsidTr="006824B0">
        <w:trPr>
          <w:trHeight w:val="1528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E837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№ п/п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54E2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Вид долгового</w:t>
            </w:r>
            <w:r w:rsidRPr="00AD6DA7">
              <w:rPr>
                <w:sz w:val="24"/>
                <w:szCs w:val="24"/>
              </w:rPr>
              <w:br/>
              <w:t>обязательства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1FD7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Валюта обязательства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6EB8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Объем долгового</w:t>
            </w:r>
            <w:r w:rsidRPr="00AD6DA7">
              <w:rPr>
                <w:sz w:val="24"/>
                <w:szCs w:val="24"/>
              </w:rPr>
              <w:br/>
              <w:t xml:space="preserve">обязательства </w:t>
            </w:r>
            <w:r w:rsidRPr="00AD6DA7">
              <w:rPr>
                <w:sz w:val="24"/>
                <w:szCs w:val="24"/>
              </w:rPr>
              <w:br/>
              <w:t>по договору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46D19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Дата погашения</w:t>
            </w:r>
            <w:r w:rsidRPr="00AD6DA7">
              <w:rPr>
                <w:sz w:val="24"/>
                <w:szCs w:val="24"/>
              </w:rPr>
              <w:br/>
              <w:t xml:space="preserve">долгового   </w:t>
            </w:r>
            <w:r w:rsidRPr="00AD6DA7">
              <w:rPr>
                <w:sz w:val="24"/>
                <w:szCs w:val="24"/>
              </w:rPr>
              <w:br/>
              <w:t>обязательства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A334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Объем долга   </w:t>
            </w:r>
            <w:r w:rsidRPr="00AD6DA7">
              <w:rPr>
                <w:sz w:val="24"/>
                <w:szCs w:val="24"/>
              </w:rPr>
              <w:br/>
              <w:t>на 01.__.20__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BA1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Примечания</w:t>
            </w:r>
          </w:p>
        </w:tc>
      </w:tr>
      <w:tr w:rsidR="00A529AF" w:rsidRPr="00AD6DA7" w14:paraId="1F1D5B06" w14:textId="77777777" w:rsidTr="006824B0">
        <w:trPr>
          <w:trHeight w:val="240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38DC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2904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30CD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3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2B13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4275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5213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6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9F5C" w14:textId="77777777" w:rsidR="00A529AF" w:rsidRPr="00AD6DA7" w:rsidRDefault="00A529AF" w:rsidP="006824B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7</w:t>
            </w:r>
          </w:p>
        </w:tc>
      </w:tr>
    </w:tbl>
    <w:p w14:paraId="4439BD69" w14:textId="77777777" w:rsidR="00A529AF" w:rsidRPr="00AD6DA7" w:rsidRDefault="00A529AF" w:rsidP="00A529AF">
      <w:pPr>
        <w:pStyle w:val="ConsPlusNormal"/>
        <w:widowControl/>
        <w:ind w:firstLine="0"/>
        <w:jc w:val="center"/>
        <w:rPr>
          <w:sz w:val="24"/>
          <w:szCs w:val="24"/>
        </w:rPr>
      </w:pPr>
    </w:p>
    <w:p w14:paraId="762442E0" w14:textId="77777777" w:rsidR="00A529AF" w:rsidRPr="00AD6DA7" w:rsidRDefault="00A529AF" w:rsidP="00A529AF">
      <w:pPr>
        <w:ind w:left="6372" w:firstLine="5496"/>
        <w:rPr>
          <w:rFonts w:ascii="Arial" w:hAnsi="Arial" w:cs="Arial"/>
          <w:sz w:val="24"/>
          <w:szCs w:val="24"/>
        </w:rPr>
        <w:sectPr w:rsidR="00A529AF" w:rsidRPr="00AD6DA7" w:rsidSect="00BF5859">
          <w:pgSz w:w="16838" w:h="11906" w:orient="landscape"/>
          <w:pgMar w:top="1559" w:right="1134" w:bottom="1276" w:left="1134" w:header="720" w:footer="720" w:gutter="0"/>
          <w:cols w:space="708"/>
          <w:docGrid w:linePitch="381"/>
        </w:sectPr>
      </w:pPr>
    </w:p>
    <w:p w14:paraId="6826947E" w14:textId="77777777" w:rsidR="00A529AF" w:rsidRPr="00AD6DA7" w:rsidRDefault="00505DD1" w:rsidP="00505DD1">
      <w:pPr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lastRenderedPageBreak/>
        <w:t>ПРИЛОЖЕНИЕ 3</w:t>
      </w:r>
    </w:p>
    <w:p w14:paraId="2B1B8F33" w14:textId="77777777" w:rsidR="00505DD1" w:rsidRPr="00AD6DA7" w:rsidRDefault="00505DD1" w:rsidP="00505DD1">
      <w:pPr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5B5160CE" w14:textId="77777777" w:rsidR="00505DD1" w:rsidRPr="00AD6DA7" w:rsidRDefault="00A529AF" w:rsidP="00505DD1">
      <w:pPr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 xml:space="preserve">к Порядку </w:t>
      </w:r>
    </w:p>
    <w:p w14:paraId="5BFBB166" w14:textId="77777777" w:rsidR="00505DD1" w:rsidRPr="00AD6DA7" w:rsidRDefault="00A529AF" w:rsidP="00505DD1">
      <w:pPr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 xml:space="preserve">ведения муниципальной долговой книги </w:t>
      </w:r>
    </w:p>
    <w:p w14:paraId="61D18BD7" w14:textId="77777777" w:rsidR="003616C5" w:rsidRPr="00AD6DA7" w:rsidRDefault="003616C5" w:rsidP="00505DD1">
      <w:pPr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>сельского поселения</w:t>
      </w:r>
    </w:p>
    <w:p w14:paraId="3EEEA5A0" w14:textId="77777777" w:rsidR="00A529AF" w:rsidRDefault="00A529AF" w:rsidP="00A529AF">
      <w:pPr>
        <w:pStyle w:val="ConsPlusNormal"/>
        <w:widowControl/>
        <w:ind w:left="11952" w:firstLine="0"/>
        <w:jc w:val="right"/>
        <w:outlineLvl w:val="1"/>
        <w:rPr>
          <w:sz w:val="24"/>
          <w:szCs w:val="24"/>
        </w:rPr>
      </w:pPr>
    </w:p>
    <w:p w14:paraId="6454C1E4" w14:textId="77777777" w:rsidR="001047C0" w:rsidRDefault="001047C0" w:rsidP="00A529AF">
      <w:pPr>
        <w:pStyle w:val="ConsPlusNormal"/>
        <w:widowControl/>
        <w:ind w:left="11952" w:firstLine="0"/>
        <w:jc w:val="right"/>
        <w:outlineLvl w:val="1"/>
        <w:rPr>
          <w:sz w:val="24"/>
          <w:szCs w:val="24"/>
        </w:rPr>
      </w:pPr>
    </w:p>
    <w:p w14:paraId="229F2EB5" w14:textId="77777777" w:rsidR="001047C0" w:rsidRPr="00AD6DA7" w:rsidRDefault="001047C0" w:rsidP="00A529AF">
      <w:pPr>
        <w:pStyle w:val="ConsPlusNormal"/>
        <w:widowControl/>
        <w:ind w:left="11952" w:firstLine="0"/>
        <w:jc w:val="right"/>
        <w:outlineLvl w:val="1"/>
        <w:rPr>
          <w:sz w:val="24"/>
          <w:szCs w:val="24"/>
        </w:rPr>
      </w:pPr>
    </w:p>
    <w:p w14:paraId="4FCF984A" w14:textId="77777777" w:rsidR="00A529AF" w:rsidRPr="00AD6DA7" w:rsidRDefault="00A529AF" w:rsidP="00505DD1">
      <w:pPr>
        <w:pStyle w:val="1"/>
        <w:tabs>
          <w:tab w:val="left" w:pos="284"/>
        </w:tabs>
        <w:spacing w:before="0" w:after="0"/>
        <w:ind w:left="-142" w:firstLine="142"/>
        <w:rPr>
          <w:rFonts w:ascii="Arial" w:hAnsi="Arial" w:cs="Arial"/>
          <w:b w:val="0"/>
          <w:sz w:val="24"/>
          <w:szCs w:val="24"/>
        </w:rPr>
      </w:pPr>
      <w:r w:rsidRPr="00AD6DA7">
        <w:rPr>
          <w:rFonts w:ascii="Arial" w:hAnsi="Arial" w:cs="Arial"/>
          <w:b w:val="0"/>
          <w:sz w:val="24"/>
          <w:szCs w:val="24"/>
        </w:rPr>
        <w:t>ИНФОРМАЦИЯ</w:t>
      </w:r>
    </w:p>
    <w:p w14:paraId="6A12341C" w14:textId="77777777" w:rsidR="00505DD1" w:rsidRPr="00AD6DA7" w:rsidRDefault="00505DD1" w:rsidP="00505DD1">
      <w:pPr>
        <w:rPr>
          <w:rFonts w:ascii="Arial" w:hAnsi="Arial" w:cs="Arial"/>
          <w:sz w:val="24"/>
          <w:szCs w:val="24"/>
          <w:lang w:eastAsia="en-US"/>
        </w:rPr>
      </w:pPr>
    </w:p>
    <w:p w14:paraId="5765FF38" w14:textId="77777777" w:rsidR="003616C5" w:rsidRPr="00AD6DA7" w:rsidRDefault="00A529AF" w:rsidP="00505D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 xml:space="preserve">о долговых обязательствах   </w:t>
      </w:r>
      <w:r w:rsidR="003616C5" w:rsidRPr="00AD6DA7">
        <w:rPr>
          <w:rFonts w:ascii="Arial" w:hAnsi="Arial" w:cs="Arial"/>
          <w:sz w:val="24"/>
          <w:szCs w:val="24"/>
        </w:rPr>
        <w:t xml:space="preserve">сельского поселения </w:t>
      </w:r>
    </w:p>
    <w:p w14:paraId="7EFCFA81" w14:textId="77777777" w:rsidR="00A529AF" w:rsidRPr="00AD6DA7" w:rsidRDefault="00EF53CD" w:rsidP="00361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</w:t>
      </w:r>
      <w:r w:rsidR="00A529AF" w:rsidRPr="00AD6DA7">
        <w:rPr>
          <w:rFonts w:ascii="Arial" w:hAnsi="Arial" w:cs="Arial"/>
          <w:sz w:val="24"/>
          <w:szCs w:val="24"/>
        </w:rPr>
        <w:t xml:space="preserve"> состоянию на 01_____ 20__ г</w:t>
      </w:r>
    </w:p>
    <w:p w14:paraId="4A232E09" w14:textId="77777777" w:rsidR="003616C5" w:rsidRPr="00AD6DA7" w:rsidRDefault="00A529AF" w:rsidP="003616C5">
      <w:pPr>
        <w:pStyle w:val="ConsPlusNormal"/>
        <w:ind w:firstLine="540"/>
        <w:jc w:val="both"/>
        <w:rPr>
          <w:sz w:val="24"/>
          <w:szCs w:val="24"/>
        </w:rPr>
      </w:pPr>
      <w:r w:rsidRPr="00AD6DA7">
        <w:rPr>
          <w:sz w:val="24"/>
          <w:szCs w:val="24"/>
        </w:rPr>
        <w:tab/>
      </w:r>
    </w:p>
    <w:p w14:paraId="42A9DCD2" w14:textId="77777777" w:rsidR="00A529AF" w:rsidRPr="00AD6DA7" w:rsidRDefault="00A529AF" w:rsidP="00A529AF">
      <w:pPr>
        <w:tabs>
          <w:tab w:val="left" w:pos="4050"/>
          <w:tab w:val="right" w:pos="15422"/>
        </w:tabs>
        <w:rPr>
          <w:rFonts w:ascii="Arial" w:hAnsi="Arial" w:cs="Arial"/>
          <w:sz w:val="24"/>
          <w:szCs w:val="24"/>
        </w:rPr>
      </w:pPr>
    </w:p>
    <w:p w14:paraId="09893E0F" w14:textId="77777777" w:rsidR="00A529AF" w:rsidRPr="00AD6DA7" w:rsidRDefault="00A529AF" w:rsidP="00A529AF">
      <w:pPr>
        <w:tabs>
          <w:tab w:val="left" w:pos="4050"/>
          <w:tab w:val="right" w:pos="15422"/>
        </w:tabs>
        <w:jc w:val="right"/>
        <w:rPr>
          <w:rFonts w:ascii="Arial" w:hAnsi="Arial" w:cs="Arial"/>
          <w:sz w:val="24"/>
          <w:szCs w:val="24"/>
        </w:rPr>
      </w:pPr>
      <w:r w:rsidRPr="00AD6D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pPr w:leftFromText="180" w:rightFromText="180" w:vertAnchor="text" w:tblpXSpec="center" w:tblpY="1"/>
        <w:tblOverlap w:val="never"/>
        <w:tblW w:w="155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846"/>
        <w:gridCol w:w="567"/>
        <w:gridCol w:w="709"/>
        <w:gridCol w:w="160"/>
        <w:gridCol w:w="690"/>
        <w:gridCol w:w="160"/>
        <w:gridCol w:w="567"/>
        <w:gridCol w:w="265"/>
        <w:gridCol w:w="709"/>
        <w:gridCol w:w="284"/>
        <w:gridCol w:w="708"/>
        <w:gridCol w:w="426"/>
        <w:gridCol w:w="425"/>
        <w:gridCol w:w="1276"/>
        <w:gridCol w:w="992"/>
        <w:gridCol w:w="160"/>
        <w:gridCol w:w="690"/>
        <w:gridCol w:w="160"/>
        <w:gridCol w:w="549"/>
        <w:gridCol w:w="160"/>
        <w:gridCol w:w="549"/>
        <w:gridCol w:w="160"/>
        <w:gridCol w:w="549"/>
        <w:gridCol w:w="160"/>
        <w:gridCol w:w="690"/>
        <w:gridCol w:w="160"/>
        <w:gridCol w:w="691"/>
        <w:gridCol w:w="160"/>
        <w:gridCol w:w="548"/>
      </w:tblGrid>
      <w:tr w:rsidR="00A529AF" w:rsidRPr="00AD6DA7" w14:paraId="304854DE" w14:textId="77777777" w:rsidTr="00860D92">
        <w:trPr>
          <w:trHeight w:val="644"/>
          <w:tblHeader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1E69C9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№</w:t>
            </w:r>
            <w:r w:rsidRPr="00AD6D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6CD47E5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7C4BEA0A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Полное наименование заемщика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75E7746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Полное наименование кредитора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4E1272CC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Полное наименование гаранта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34CAE90E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Наименование,   </w:t>
            </w:r>
            <w:r w:rsidRPr="00AD6DA7">
              <w:rPr>
                <w:sz w:val="24"/>
                <w:szCs w:val="24"/>
              </w:rPr>
              <w:br/>
              <w:t xml:space="preserve">дата,  номер документа, </w:t>
            </w:r>
            <w:r w:rsidRPr="00AD6DA7">
              <w:rPr>
                <w:sz w:val="24"/>
                <w:szCs w:val="24"/>
              </w:rPr>
              <w:br/>
              <w:t xml:space="preserve">которым оформлено   </w:t>
            </w:r>
            <w:r w:rsidRPr="00AD6DA7">
              <w:rPr>
                <w:sz w:val="24"/>
                <w:szCs w:val="24"/>
              </w:rPr>
              <w:br/>
              <w:t>долговое обязательство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75B9BF8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Дата возникновения</w:t>
            </w:r>
          </w:p>
          <w:p w14:paraId="407B69C9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долгового обязательства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5996250D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Объем долгового обяза-тельства (по договору)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7018462D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Валюта обязательства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6E49201C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Фактически получено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661C471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Дата погашения   </w:t>
            </w:r>
            <w:r w:rsidRPr="00AD6DA7">
              <w:rPr>
                <w:sz w:val="24"/>
                <w:szCs w:val="24"/>
              </w:rPr>
              <w:br/>
              <w:t>обязательства (по оговору)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extDirection w:val="btLr"/>
          </w:tcPr>
          <w:p w14:paraId="6FB9D6AC" w14:textId="77777777" w:rsidR="004E5215" w:rsidRPr="00AD6DA7" w:rsidRDefault="004E5215" w:rsidP="00860D9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476D8A75" w14:textId="77777777" w:rsidR="00A529AF" w:rsidRPr="00AD6DA7" w:rsidRDefault="00A529AF" w:rsidP="00860D9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D6DA7">
              <w:rPr>
                <w:rFonts w:ascii="Arial" w:hAnsi="Arial" w:cs="Arial"/>
                <w:snapToGrid w:val="0"/>
                <w:sz w:val="24"/>
                <w:szCs w:val="24"/>
              </w:rPr>
              <w:t xml:space="preserve">Сумма </w:t>
            </w:r>
            <w:r w:rsidR="004E5215" w:rsidRPr="00AD6DA7">
              <w:rPr>
                <w:rFonts w:ascii="Arial" w:hAnsi="Arial" w:cs="Arial"/>
                <w:snapToGrid w:val="0"/>
                <w:sz w:val="24"/>
                <w:szCs w:val="24"/>
              </w:rPr>
              <w:t>погашенного</w:t>
            </w:r>
          </w:p>
          <w:p w14:paraId="50657BA7" w14:textId="77777777" w:rsidR="00A529AF" w:rsidRPr="00AD6DA7" w:rsidRDefault="00A529AF" w:rsidP="00860D9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D6DA7">
              <w:rPr>
                <w:rFonts w:ascii="Arial" w:hAnsi="Arial" w:cs="Arial"/>
                <w:snapToGrid w:val="0"/>
                <w:sz w:val="24"/>
                <w:szCs w:val="24"/>
              </w:rPr>
              <w:t>долга</w:t>
            </w:r>
          </w:p>
          <w:p w14:paraId="604584A4" w14:textId="77777777" w:rsidR="00A529AF" w:rsidRPr="00AD6DA7" w:rsidRDefault="00A529AF" w:rsidP="00860D9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5FE72A6" w14:textId="77777777" w:rsidR="00A529AF" w:rsidRPr="00AD6DA7" w:rsidRDefault="00A529AF" w:rsidP="00860D9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D8139CC" w14:textId="77777777" w:rsidR="00A529AF" w:rsidRPr="00AD6DA7" w:rsidRDefault="00A529AF" w:rsidP="00860D9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11932BBE" w14:textId="77777777" w:rsidR="00A529AF" w:rsidRPr="00AD6DA7" w:rsidRDefault="00A529AF" w:rsidP="00860D9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5601C966" w14:textId="77777777" w:rsidR="00A529AF" w:rsidRPr="00AD6DA7" w:rsidRDefault="00A529AF" w:rsidP="00860D9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1D9842CC" w14:textId="77777777" w:rsidR="00A529AF" w:rsidRPr="00AD6DA7" w:rsidRDefault="00A529AF" w:rsidP="00860D9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75473F6F" w14:textId="77777777" w:rsidR="00A529AF" w:rsidRPr="00AD6DA7" w:rsidRDefault="00A529AF" w:rsidP="00860D9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49596F6C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071463DF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Объем долга </w:t>
            </w:r>
            <w:r w:rsidRPr="00AD6DA7">
              <w:rPr>
                <w:sz w:val="24"/>
                <w:szCs w:val="24"/>
              </w:rPr>
              <w:br/>
              <w:t>на 01.01.2013 г.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4480920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Изменение </w:t>
            </w:r>
            <w:r w:rsidRPr="00AD6DA7">
              <w:rPr>
                <w:sz w:val="24"/>
                <w:szCs w:val="24"/>
              </w:rPr>
              <w:br/>
              <w:t xml:space="preserve">задолжен- </w:t>
            </w:r>
            <w:r w:rsidRPr="00AD6DA7">
              <w:rPr>
                <w:sz w:val="24"/>
                <w:szCs w:val="24"/>
              </w:rPr>
              <w:br/>
              <w:t>ности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36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Объем долга на </w:t>
            </w:r>
            <w:r w:rsidRPr="00AD6DA7">
              <w:rPr>
                <w:sz w:val="24"/>
                <w:szCs w:val="24"/>
              </w:rPr>
              <w:br/>
              <w:t>01.__.20</w:t>
            </w:r>
            <w:r w:rsidRPr="00AD6DA7">
              <w:rPr>
                <w:sz w:val="24"/>
                <w:szCs w:val="24"/>
                <w:lang w:val="en-US"/>
              </w:rPr>
              <w:t>_</w:t>
            </w:r>
            <w:r w:rsidRPr="00AD6DA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02B7510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Приме</w:t>
            </w:r>
          </w:p>
          <w:p w14:paraId="1E369D96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чания</w:t>
            </w:r>
          </w:p>
        </w:tc>
      </w:tr>
      <w:tr w:rsidR="00A529AF" w:rsidRPr="00AD6DA7" w14:paraId="34323A69" w14:textId="77777777" w:rsidTr="00860D92">
        <w:trPr>
          <w:trHeight w:val="300"/>
          <w:tblHeader/>
        </w:trPr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EC948D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0BBF23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07A5A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52CA55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28C744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7151DF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5EC481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A589A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F21E3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E3E738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62A1C72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89217B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A5445E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6A3C7F0C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DE2D257" w14:textId="77777777" w:rsidR="00A529AF" w:rsidRPr="00AD6DA7" w:rsidRDefault="00A529AF" w:rsidP="00860D92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2B6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в том числе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50AA393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6605776F" w14:textId="77777777" w:rsidTr="00860D92">
        <w:trPr>
          <w:trHeight w:val="811"/>
          <w:tblHeader/>
        </w:trPr>
        <w:tc>
          <w:tcPr>
            <w:tcW w:w="42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5F7994D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6C0D992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6B2A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BC8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F31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4FA3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1195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543A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F967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D76E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79032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73A41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86C3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81DB058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привлечено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6030114" w14:textId="77777777" w:rsidR="00A529AF" w:rsidRPr="00AD6DA7" w:rsidRDefault="00A529AF" w:rsidP="00860D92">
            <w:pPr>
              <w:pStyle w:val="ConsPlusNormal"/>
              <w:widowControl/>
              <w:tabs>
                <w:tab w:val="left" w:pos="790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погашено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3C4D1F54" w14:textId="77777777" w:rsidR="00A529AF" w:rsidRPr="00AD6DA7" w:rsidRDefault="00A529AF" w:rsidP="00860D92">
            <w:pPr>
              <w:pStyle w:val="ConsPlusNormal"/>
              <w:widowControl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B7A2C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под- </w:t>
            </w:r>
            <w:r w:rsidRPr="00AD6DA7">
              <w:rPr>
                <w:sz w:val="24"/>
                <w:szCs w:val="24"/>
              </w:rPr>
              <w:br/>
              <w:t>лежит</w:t>
            </w:r>
            <w:r w:rsidRPr="00AD6DA7">
              <w:rPr>
                <w:sz w:val="24"/>
                <w:szCs w:val="24"/>
              </w:rPr>
              <w:br/>
              <w:t>пога-</w:t>
            </w:r>
            <w:r w:rsidRPr="00AD6DA7">
              <w:rPr>
                <w:sz w:val="24"/>
                <w:szCs w:val="24"/>
              </w:rPr>
              <w:br/>
              <w:t>шению</w:t>
            </w:r>
            <w:r w:rsidRPr="00AD6DA7">
              <w:rPr>
                <w:sz w:val="24"/>
                <w:szCs w:val="24"/>
              </w:rPr>
              <w:br/>
              <w:t>в те-</w:t>
            </w:r>
            <w:r w:rsidRPr="00AD6DA7">
              <w:rPr>
                <w:sz w:val="24"/>
                <w:szCs w:val="24"/>
              </w:rPr>
              <w:br/>
              <w:t>кущем</w:t>
            </w:r>
            <w:r w:rsidRPr="00AD6DA7">
              <w:rPr>
                <w:sz w:val="24"/>
                <w:szCs w:val="24"/>
              </w:rPr>
              <w:br/>
              <w:t>году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3850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 xml:space="preserve">про- </w:t>
            </w:r>
            <w:r w:rsidRPr="00AD6DA7">
              <w:rPr>
                <w:sz w:val="24"/>
                <w:szCs w:val="24"/>
              </w:rPr>
              <w:br/>
              <w:t xml:space="preserve">сро- </w:t>
            </w:r>
            <w:r w:rsidRPr="00AD6DA7">
              <w:rPr>
                <w:sz w:val="24"/>
                <w:szCs w:val="24"/>
              </w:rPr>
              <w:br/>
              <w:t xml:space="preserve">чен- </w:t>
            </w:r>
            <w:r w:rsidRPr="00AD6DA7">
              <w:rPr>
                <w:sz w:val="24"/>
                <w:szCs w:val="24"/>
              </w:rPr>
              <w:br/>
              <w:t>ный</w:t>
            </w:r>
          </w:p>
        </w:tc>
        <w:tc>
          <w:tcPr>
            <w:tcW w:w="7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962490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62A953F2" w14:textId="77777777" w:rsidTr="00860D92">
        <w:trPr>
          <w:trHeight w:val="240"/>
          <w:tblHeader/>
        </w:trPr>
        <w:tc>
          <w:tcPr>
            <w:tcW w:w="4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C3D655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026221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7184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B383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8B46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B873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DA35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1992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A240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2B2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46FA1E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F64782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34BE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5A27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710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9BF9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654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ACD0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674BD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19</w:t>
            </w:r>
          </w:p>
        </w:tc>
      </w:tr>
      <w:tr w:rsidR="00A529AF" w:rsidRPr="00AD6DA7" w14:paraId="7B96376D" w14:textId="77777777" w:rsidTr="00860D92">
        <w:trPr>
          <w:trHeight w:val="240"/>
        </w:trPr>
        <w:tc>
          <w:tcPr>
            <w:tcW w:w="22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064A3A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4" w:type="dxa"/>
            <w:gridSpan w:val="2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5A4859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Сельские (городские) поселения</w:t>
            </w:r>
          </w:p>
        </w:tc>
      </w:tr>
      <w:tr w:rsidR="00A529AF" w:rsidRPr="00AD6DA7" w14:paraId="282C852A" w14:textId="77777777" w:rsidTr="00860D92">
        <w:trPr>
          <w:trHeight w:val="240"/>
        </w:trPr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D93A2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1.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8147" w14:textId="77777777" w:rsidR="00385CDA" w:rsidRPr="00AD6DA7" w:rsidRDefault="00A529AF" w:rsidP="00860D9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 xml:space="preserve">Кредиты, полученные </w:t>
            </w:r>
          </w:p>
          <w:p w14:paraId="50014BB8" w14:textId="77777777" w:rsidR="00A529AF" w:rsidRPr="00AD6DA7" w:rsidRDefault="00A529AF" w:rsidP="00860D9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муниципальным образованием от кредитных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2C442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FFFD4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6386A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F1087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9D299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12355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D52EFF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8D28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1D32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F0D10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DCA0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E0B5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5FE2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6306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C2F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CC6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78FA70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6009D0BC" w14:textId="77777777" w:rsidTr="00860D92">
        <w:trPr>
          <w:trHeight w:val="1492"/>
        </w:trPr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FD5401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2.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8998" w14:textId="77777777" w:rsidR="00A529AF" w:rsidRPr="00AD6DA7" w:rsidRDefault="00A529AF" w:rsidP="00860D9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Бюджетные кредиты, привлече</w:t>
            </w:r>
            <w:r w:rsidR="00385CDA" w:rsidRPr="00AD6DA7">
              <w:rPr>
                <w:rFonts w:ascii="Arial" w:hAnsi="Arial" w:cs="Arial"/>
                <w:sz w:val="24"/>
                <w:szCs w:val="24"/>
              </w:rPr>
              <w:t xml:space="preserve">нные в местный          </w:t>
            </w:r>
            <w:r w:rsidRPr="00AD6DA7">
              <w:rPr>
                <w:rFonts w:ascii="Arial" w:hAnsi="Arial" w:cs="Arial"/>
                <w:sz w:val="24"/>
                <w:szCs w:val="24"/>
              </w:rPr>
              <w:t>бюджет от других бюджетов бюджетной     системы РФ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78741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C85D5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6FF36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9BBB9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35A7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31C51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F21E07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6BAC6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81BA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A2B84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29DD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E4FE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B8B7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3984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72AA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CB4F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F870BD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7F94FE37" w14:textId="77777777" w:rsidTr="00860D92">
        <w:trPr>
          <w:trHeight w:val="240"/>
        </w:trPr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9A079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D6DA7">
              <w:rPr>
                <w:sz w:val="24"/>
                <w:szCs w:val="24"/>
              </w:rPr>
              <w:t>3.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3C8A" w14:textId="77777777" w:rsidR="00A529AF" w:rsidRPr="00AD6DA7" w:rsidRDefault="00A529AF" w:rsidP="00860D9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385CDA" w:rsidRPr="00AD6DA7">
              <w:rPr>
                <w:rFonts w:ascii="Arial" w:hAnsi="Arial" w:cs="Arial"/>
                <w:sz w:val="24"/>
                <w:szCs w:val="24"/>
              </w:rPr>
              <w:t>ны</w:t>
            </w:r>
            <w:r w:rsidRPr="00AD6DA7">
              <w:rPr>
                <w:rFonts w:ascii="Arial" w:hAnsi="Arial" w:cs="Arial"/>
                <w:sz w:val="24"/>
                <w:szCs w:val="24"/>
              </w:rPr>
              <w:t>е гарантии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55A45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4BE44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40F31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7B87F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DB6FA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182AA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8E98B0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4651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7E6D2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EE5A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DA17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7FB2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9340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1F3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06A3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46E6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1ABB6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277D5DD4" w14:textId="77777777" w:rsidTr="00860D92">
        <w:trPr>
          <w:trHeight w:val="240"/>
        </w:trPr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E977F9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45D4" w14:textId="77777777" w:rsidR="00A529AF" w:rsidRPr="00AD6DA7" w:rsidRDefault="00A529AF" w:rsidP="00860D92">
            <w:pPr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ИТОГО по сельским (городским) поселениям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F9C9A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77778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F00ED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33EC5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BC7A8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7774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58791F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B844A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EBF2E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93FAD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7BF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257F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66C2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F05A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784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003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6CBC37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529AF" w:rsidRPr="00AD6DA7" w14:paraId="05E993D4" w14:textId="77777777" w:rsidTr="00860D92">
        <w:trPr>
          <w:trHeight w:val="240"/>
        </w:trPr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854B4F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6DF82" w14:textId="77777777" w:rsidR="00A529AF" w:rsidRPr="00AD6DA7" w:rsidRDefault="00A529AF" w:rsidP="00860D92">
            <w:pPr>
              <w:rPr>
                <w:rFonts w:ascii="Arial" w:hAnsi="Arial" w:cs="Arial"/>
                <w:sz w:val="24"/>
                <w:szCs w:val="24"/>
              </w:rPr>
            </w:pPr>
            <w:r w:rsidRPr="00AD6DA7">
              <w:rPr>
                <w:rFonts w:ascii="Arial" w:hAnsi="Arial" w:cs="Arial"/>
                <w:sz w:val="24"/>
                <w:szCs w:val="24"/>
              </w:rPr>
              <w:t>ВСЕГО по консолидированному бюджету муниципальног</w:t>
            </w:r>
            <w:r w:rsidRPr="00AD6DA7">
              <w:rPr>
                <w:rFonts w:ascii="Arial" w:hAnsi="Arial" w:cs="Arial"/>
                <w:sz w:val="24"/>
                <w:szCs w:val="24"/>
              </w:rPr>
              <w:lastRenderedPageBreak/>
              <w:t>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D92E7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D8FD9F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86ADE8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CA5B66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2121C8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19EBA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2DC2F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75C17B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8C4D52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7F2121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69666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4B5B8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C5EFC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F4CF39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EAA34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6755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4CE493" w14:textId="77777777" w:rsidR="00A529AF" w:rsidRPr="00AD6DA7" w:rsidRDefault="00A529AF" w:rsidP="00860D9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6CD8D6DF" w14:textId="77777777" w:rsidR="00322F90" w:rsidRPr="00AD6DA7" w:rsidRDefault="00860D92" w:rsidP="00322F90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D6DA7">
        <w:rPr>
          <w:rFonts w:ascii="Arial" w:hAnsi="Arial" w:cs="Arial"/>
          <w:bCs/>
          <w:sz w:val="24"/>
          <w:szCs w:val="24"/>
        </w:rPr>
        <w:br w:type="textWrapping" w:clear="all"/>
      </w:r>
    </w:p>
    <w:p w14:paraId="55B82551" w14:textId="77777777" w:rsidR="00322F90" w:rsidRPr="00AD6DA7" w:rsidRDefault="00322F90" w:rsidP="00322F9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147C7B75" w14:textId="77777777" w:rsidR="00385CDA" w:rsidRDefault="00385CDA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0698E19E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32142106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4943A69D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435BC128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320DF97E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5D292812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0EF31774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1ED7799C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4B611F8D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680441CE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065D7706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4AABC5F8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3AD69C0D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562D7A36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29B63B24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4F079F88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727FFADF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32C82E61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44A81255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7ED43193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2D7EC76B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73B526D0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079EFCB1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7950C0FA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2A083D3E" w14:textId="77777777" w:rsidR="00776522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19224845" w14:textId="77777777" w:rsidR="00776522" w:rsidRPr="00AD6DA7" w:rsidRDefault="00776522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sz w:val="24"/>
          <w:szCs w:val="24"/>
        </w:rPr>
      </w:pPr>
    </w:p>
    <w:p w14:paraId="533B4340" w14:textId="77777777" w:rsidR="00505DD1" w:rsidRPr="00AD6DA7" w:rsidRDefault="00505DD1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bCs/>
          <w:sz w:val="24"/>
          <w:szCs w:val="24"/>
        </w:rPr>
      </w:pPr>
      <w:r w:rsidRPr="00AD6DA7">
        <w:rPr>
          <w:rFonts w:ascii="Arial" w:hAnsi="Arial" w:cs="Arial"/>
          <w:bCs/>
          <w:sz w:val="24"/>
          <w:szCs w:val="24"/>
        </w:rPr>
        <w:lastRenderedPageBreak/>
        <w:t>ПРИЛОЖЕНИЕ 4</w:t>
      </w:r>
    </w:p>
    <w:p w14:paraId="238FD355" w14:textId="77777777" w:rsidR="00505DD1" w:rsidRPr="00AD6DA7" w:rsidRDefault="00505DD1" w:rsidP="00505DD1">
      <w:pPr>
        <w:autoSpaceDE w:val="0"/>
        <w:autoSpaceDN w:val="0"/>
        <w:adjustRightInd w:val="0"/>
        <w:spacing w:after="0" w:line="240" w:lineRule="auto"/>
        <w:ind w:firstLine="8647"/>
        <w:rPr>
          <w:rFonts w:ascii="Arial" w:hAnsi="Arial" w:cs="Arial"/>
          <w:bCs/>
          <w:sz w:val="24"/>
          <w:szCs w:val="24"/>
        </w:rPr>
      </w:pPr>
    </w:p>
    <w:p w14:paraId="5FAB18A0" w14:textId="77777777" w:rsidR="00505DD1" w:rsidRPr="00AD6DA7" w:rsidRDefault="00505DD1" w:rsidP="00505DD1">
      <w:pPr>
        <w:autoSpaceDE w:val="0"/>
        <w:autoSpaceDN w:val="0"/>
        <w:adjustRightInd w:val="0"/>
        <w:spacing w:after="0" w:line="240" w:lineRule="auto"/>
        <w:ind w:firstLine="8647"/>
        <w:jc w:val="both"/>
        <w:rPr>
          <w:rFonts w:ascii="Arial" w:hAnsi="Arial" w:cs="Arial"/>
          <w:bCs/>
          <w:sz w:val="24"/>
          <w:szCs w:val="24"/>
        </w:rPr>
      </w:pPr>
      <w:r w:rsidRPr="00AD6DA7">
        <w:rPr>
          <w:rFonts w:ascii="Arial" w:hAnsi="Arial" w:cs="Arial"/>
          <w:bCs/>
          <w:sz w:val="24"/>
          <w:szCs w:val="24"/>
        </w:rPr>
        <w:t xml:space="preserve">к Порядку </w:t>
      </w:r>
    </w:p>
    <w:p w14:paraId="41DCAD88" w14:textId="77777777" w:rsidR="00505DD1" w:rsidRPr="00AD6DA7" w:rsidRDefault="00505DD1" w:rsidP="00505DD1">
      <w:pPr>
        <w:autoSpaceDE w:val="0"/>
        <w:autoSpaceDN w:val="0"/>
        <w:adjustRightInd w:val="0"/>
        <w:spacing w:after="0" w:line="240" w:lineRule="auto"/>
        <w:ind w:firstLine="8647"/>
        <w:jc w:val="both"/>
        <w:rPr>
          <w:rFonts w:ascii="Arial" w:hAnsi="Arial" w:cs="Arial"/>
          <w:bCs/>
          <w:sz w:val="24"/>
          <w:szCs w:val="24"/>
        </w:rPr>
      </w:pPr>
      <w:r w:rsidRPr="00AD6DA7">
        <w:rPr>
          <w:rFonts w:ascii="Arial" w:hAnsi="Arial" w:cs="Arial"/>
          <w:bCs/>
          <w:sz w:val="24"/>
          <w:szCs w:val="24"/>
        </w:rPr>
        <w:t xml:space="preserve">ведения муниципальной долговой книги </w:t>
      </w:r>
    </w:p>
    <w:p w14:paraId="49FA1A77" w14:textId="77777777" w:rsidR="005A34C5" w:rsidRPr="00AD6DA7" w:rsidRDefault="005A34C5" w:rsidP="00505DD1">
      <w:pPr>
        <w:autoSpaceDE w:val="0"/>
        <w:autoSpaceDN w:val="0"/>
        <w:adjustRightInd w:val="0"/>
        <w:spacing w:after="0" w:line="240" w:lineRule="auto"/>
        <w:ind w:firstLine="8647"/>
        <w:jc w:val="both"/>
        <w:rPr>
          <w:rFonts w:ascii="Arial" w:hAnsi="Arial" w:cs="Arial"/>
          <w:bCs/>
          <w:sz w:val="24"/>
          <w:szCs w:val="24"/>
        </w:rPr>
      </w:pPr>
      <w:r w:rsidRPr="00AD6DA7">
        <w:rPr>
          <w:rFonts w:ascii="Arial" w:hAnsi="Arial" w:cs="Arial"/>
          <w:bCs/>
          <w:sz w:val="24"/>
          <w:szCs w:val="24"/>
        </w:rPr>
        <w:t>сельского поселения</w:t>
      </w:r>
    </w:p>
    <w:p w14:paraId="1AD61BD4" w14:textId="77777777" w:rsidR="00D96B59" w:rsidRDefault="00D96B59" w:rsidP="006824B0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Cs/>
          <w:sz w:val="24"/>
          <w:szCs w:val="24"/>
        </w:rPr>
      </w:pPr>
    </w:p>
    <w:p w14:paraId="22F64A44" w14:textId="77777777" w:rsidR="00EF53CD" w:rsidRPr="00AD6DA7" w:rsidRDefault="00EF53CD" w:rsidP="006824B0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Cs/>
          <w:sz w:val="24"/>
          <w:szCs w:val="24"/>
        </w:rPr>
      </w:pPr>
    </w:p>
    <w:p w14:paraId="5D8BD9A9" w14:textId="77777777" w:rsidR="006824B0" w:rsidRPr="00AD6DA7" w:rsidRDefault="006824B0" w:rsidP="00505DD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AD6DA7">
        <w:rPr>
          <w:rFonts w:ascii="Arial" w:hAnsi="Arial" w:cs="Arial"/>
          <w:bCs/>
          <w:sz w:val="24"/>
          <w:szCs w:val="24"/>
        </w:rPr>
        <w:t>Информация о муниципальных ценных бумагах</w:t>
      </w:r>
    </w:p>
    <w:p w14:paraId="592A02C2" w14:textId="77777777" w:rsidR="00D96B59" w:rsidRPr="00AD6DA7" w:rsidRDefault="00D96B59" w:rsidP="006824B0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7"/>
        <w:gridCol w:w="1557"/>
        <w:gridCol w:w="763"/>
        <w:gridCol w:w="834"/>
        <w:gridCol w:w="1569"/>
        <w:gridCol w:w="1503"/>
        <w:gridCol w:w="1552"/>
        <w:gridCol w:w="1259"/>
        <w:gridCol w:w="1592"/>
        <w:gridCol w:w="1350"/>
        <w:gridCol w:w="1350"/>
      </w:tblGrid>
      <w:tr w:rsidR="00B677B8" w:rsidRPr="00AD6DA7" w14:paraId="1766D794" w14:textId="77777777" w:rsidTr="00B677B8">
        <w:tc>
          <w:tcPr>
            <w:tcW w:w="1639" w:type="dxa"/>
          </w:tcPr>
          <w:p w14:paraId="3BB8A890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36277F38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Государственный регистрационный номер выпуска ценных бумаг</w:t>
            </w:r>
          </w:p>
        </w:tc>
        <w:tc>
          <w:tcPr>
            <w:tcW w:w="1124" w:type="dxa"/>
          </w:tcPr>
          <w:p w14:paraId="24485832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Вид ценной бумаги</w:t>
            </w:r>
          </w:p>
        </w:tc>
        <w:tc>
          <w:tcPr>
            <w:tcW w:w="1158" w:type="dxa"/>
          </w:tcPr>
          <w:p w14:paraId="066C2945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Форма выпуска ценной бумаги</w:t>
            </w:r>
          </w:p>
        </w:tc>
        <w:tc>
          <w:tcPr>
            <w:tcW w:w="1459" w:type="dxa"/>
          </w:tcPr>
          <w:p w14:paraId="7E77EAE5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Регистрационный номер Условий эмиссии</w:t>
            </w:r>
          </w:p>
        </w:tc>
        <w:tc>
          <w:tcPr>
            <w:tcW w:w="1429" w:type="dxa"/>
          </w:tcPr>
          <w:p w14:paraId="597B412F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1447" w:type="dxa"/>
          </w:tcPr>
          <w:p w14:paraId="68809ACA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Наименование правового акта, которым утверждено решение о выпуске (дополнительном выпуске), наименование органа, принявшего акт, дата акта, номер акта</w:t>
            </w:r>
          </w:p>
        </w:tc>
        <w:tc>
          <w:tcPr>
            <w:tcW w:w="1322" w:type="dxa"/>
          </w:tcPr>
          <w:p w14:paraId="28BF14BF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Номинальная стоимость одной ценной бумаги (руб.)</w:t>
            </w:r>
          </w:p>
        </w:tc>
        <w:tc>
          <w:tcPr>
            <w:tcW w:w="1460" w:type="dxa"/>
          </w:tcPr>
          <w:p w14:paraId="458BA34D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1357" w:type="dxa"/>
          </w:tcPr>
          <w:p w14:paraId="1904987E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Наименование генерального агента</w:t>
            </w:r>
          </w:p>
        </w:tc>
        <w:tc>
          <w:tcPr>
            <w:tcW w:w="938" w:type="dxa"/>
          </w:tcPr>
          <w:p w14:paraId="605AD33E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Наименование депозитария или регистратора</w:t>
            </w:r>
          </w:p>
        </w:tc>
      </w:tr>
      <w:tr w:rsidR="00B677B8" w:rsidRPr="00AD6DA7" w14:paraId="628CAC66" w14:textId="77777777" w:rsidTr="00B677B8">
        <w:tc>
          <w:tcPr>
            <w:tcW w:w="1639" w:type="dxa"/>
          </w:tcPr>
          <w:p w14:paraId="5F690B60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14:paraId="5BE64E12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24" w:type="dxa"/>
          </w:tcPr>
          <w:p w14:paraId="2D4DED78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14:paraId="219BE1C6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14:paraId="74311FD9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14:paraId="1B9FCD82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14:paraId="5C9BA980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322" w:type="dxa"/>
          </w:tcPr>
          <w:p w14:paraId="5AC272F5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460" w:type="dxa"/>
          </w:tcPr>
          <w:p w14:paraId="70C10A93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357" w:type="dxa"/>
          </w:tcPr>
          <w:p w14:paraId="38BFA6FC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14:paraId="2B75D582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</w:tr>
      <w:tr w:rsidR="00B677B8" w:rsidRPr="00AD6DA7" w14:paraId="22A3C931" w14:textId="77777777" w:rsidTr="00B677B8">
        <w:tc>
          <w:tcPr>
            <w:tcW w:w="1639" w:type="dxa"/>
          </w:tcPr>
          <w:p w14:paraId="49BEAC88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453" w:type="dxa"/>
          </w:tcPr>
          <w:p w14:paraId="32EDB154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4" w:type="dxa"/>
          </w:tcPr>
          <w:p w14:paraId="63B8A7C6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8" w:type="dxa"/>
          </w:tcPr>
          <w:p w14:paraId="3E0942FA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45B47D1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14:paraId="3CDECBFB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4A4438B8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3640D132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0" w:type="dxa"/>
          </w:tcPr>
          <w:p w14:paraId="6FA649A5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7" w:type="dxa"/>
          </w:tcPr>
          <w:p w14:paraId="59644104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14:paraId="761F1CE1" w14:textId="77777777" w:rsidR="00B677B8" w:rsidRPr="00AD6DA7" w:rsidRDefault="00B677B8" w:rsidP="00CA79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06A348C" w14:textId="77777777" w:rsidR="00CA7955" w:rsidRPr="00AD6DA7" w:rsidRDefault="00CA7955" w:rsidP="00CA7955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8"/>
        <w:gridCol w:w="2395"/>
        <w:gridCol w:w="1583"/>
        <w:gridCol w:w="1330"/>
        <w:gridCol w:w="1490"/>
        <w:gridCol w:w="1220"/>
        <w:gridCol w:w="1282"/>
        <w:gridCol w:w="1267"/>
        <w:gridCol w:w="1350"/>
        <w:gridCol w:w="1411"/>
      </w:tblGrid>
      <w:tr w:rsidR="005C2187" w:rsidRPr="00AD6DA7" w14:paraId="27168F5E" w14:textId="77777777" w:rsidTr="00B677B8">
        <w:tc>
          <w:tcPr>
            <w:tcW w:w="1478" w:type="dxa"/>
          </w:tcPr>
          <w:p w14:paraId="056E86E0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Наименование организатора торговли</w:t>
            </w:r>
          </w:p>
        </w:tc>
        <w:tc>
          <w:tcPr>
            <w:tcW w:w="1478" w:type="dxa"/>
          </w:tcPr>
          <w:p w14:paraId="7C38F2B3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Объявленный объем выпуска(дополнительного выпуска)ценных бумаг по номинальной  стоимости (руб.)</w:t>
            </w:r>
          </w:p>
        </w:tc>
        <w:tc>
          <w:tcPr>
            <w:tcW w:w="1478" w:type="dxa"/>
          </w:tcPr>
          <w:p w14:paraId="2FC3B2A0" w14:textId="77777777" w:rsidR="00B677B8" w:rsidRPr="00AD6DA7" w:rsidRDefault="00B677B8" w:rsidP="00B677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Дата размещения (доразмещения) ценных бумаг</w:t>
            </w:r>
          </w:p>
        </w:tc>
        <w:tc>
          <w:tcPr>
            <w:tcW w:w="1478" w:type="dxa"/>
          </w:tcPr>
          <w:p w14:paraId="01A86671" w14:textId="77777777" w:rsidR="005C2187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 xml:space="preserve">Объем размещения ценных бумаг (по номинальной стоимости) </w:t>
            </w:r>
          </w:p>
          <w:p w14:paraId="346EA703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(руб.)</w:t>
            </w:r>
          </w:p>
        </w:tc>
        <w:tc>
          <w:tcPr>
            <w:tcW w:w="1479" w:type="dxa"/>
          </w:tcPr>
          <w:p w14:paraId="1409ED25" w14:textId="77777777" w:rsidR="00B677B8" w:rsidRPr="00AD6DA7" w:rsidRDefault="005C2187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1479" w:type="dxa"/>
          </w:tcPr>
          <w:p w14:paraId="5BDB5541" w14:textId="77777777" w:rsidR="00B677B8" w:rsidRPr="00AD6DA7" w:rsidRDefault="005C2187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Процентная ставка купонного дохода</w:t>
            </w:r>
          </w:p>
        </w:tc>
        <w:tc>
          <w:tcPr>
            <w:tcW w:w="1479" w:type="dxa"/>
          </w:tcPr>
          <w:p w14:paraId="086298A3" w14:textId="77777777" w:rsidR="005C2187" w:rsidRPr="00AD6DA7" w:rsidRDefault="005C2187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 xml:space="preserve">Сумма купонного дохода, подлежащая выплате </w:t>
            </w:r>
          </w:p>
          <w:p w14:paraId="4986644E" w14:textId="77777777" w:rsidR="00B677B8" w:rsidRPr="00AD6DA7" w:rsidRDefault="005C2187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(руб.)</w:t>
            </w:r>
          </w:p>
        </w:tc>
        <w:tc>
          <w:tcPr>
            <w:tcW w:w="1479" w:type="dxa"/>
          </w:tcPr>
          <w:p w14:paraId="43C2DBED" w14:textId="77777777" w:rsidR="00B677B8" w:rsidRPr="00AD6DA7" w:rsidRDefault="005C2187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Фактическая дата выплаты купонного дохода</w:t>
            </w:r>
          </w:p>
        </w:tc>
        <w:tc>
          <w:tcPr>
            <w:tcW w:w="1479" w:type="dxa"/>
          </w:tcPr>
          <w:p w14:paraId="257BF9E7" w14:textId="77777777" w:rsidR="00B677B8" w:rsidRPr="00AD6DA7" w:rsidRDefault="005C2187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Выплаченная сумма купонного дохода (руб.)</w:t>
            </w:r>
          </w:p>
        </w:tc>
        <w:tc>
          <w:tcPr>
            <w:tcW w:w="1479" w:type="dxa"/>
          </w:tcPr>
          <w:p w14:paraId="202ECE7D" w14:textId="77777777" w:rsidR="00B677B8" w:rsidRPr="00AD6DA7" w:rsidRDefault="005C2187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Сумма дисконта, определенная при размещении</w:t>
            </w:r>
          </w:p>
          <w:p w14:paraId="3EB45465" w14:textId="77777777" w:rsidR="005C2187" w:rsidRPr="00AD6DA7" w:rsidRDefault="005C2187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(руб.)</w:t>
            </w:r>
          </w:p>
        </w:tc>
      </w:tr>
      <w:tr w:rsidR="005C2187" w:rsidRPr="00AD6DA7" w14:paraId="6B37E53E" w14:textId="77777777" w:rsidTr="00B677B8">
        <w:tc>
          <w:tcPr>
            <w:tcW w:w="1478" w:type="dxa"/>
          </w:tcPr>
          <w:p w14:paraId="2786D979" w14:textId="77777777" w:rsidR="00B677B8" w:rsidRPr="00AD6DA7" w:rsidRDefault="00B677B8" w:rsidP="00B67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478" w:type="dxa"/>
          </w:tcPr>
          <w:p w14:paraId="7B51C601" w14:textId="77777777" w:rsidR="00B677B8" w:rsidRPr="00AD6DA7" w:rsidRDefault="00B677B8" w:rsidP="00B67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78" w:type="dxa"/>
          </w:tcPr>
          <w:p w14:paraId="0B260668" w14:textId="77777777" w:rsidR="00B677B8" w:rsidRPr="00AD6DA7" w:rsidRDefault="00B677B8" w:rsidP="00B67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78" w:type="dxa"/>
          </w:tcPr>
          <w:p w14:paraId="4CD088F1" w14:textId="77777777" w:rsidR="00B677B8" w:rsidRPr="00AD6DA7" w:rsidRDefault="00B677B8" w:rsidP="00B67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14:paraId="77225220" w14:textId="77777777" w:rsidR="00B677B8" w:rsidRPr="00AD6DA7" w:rsidRDefault="00B677B8" w:rsidP="00B67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14:paraId="7AB587E3" w14:textId="77777777" w:rsidR="00B677B8" w:rsidRPr="00AD6DA7" w:rsidRDefault="00B677B8" w:rsidP="00B67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1479" w:type="dxa"/>
          </w:tcPr>
          <w:p w14:paraId="212B0FD2" w14:textId="77777777" w:rsidR="00B677B8" w:rsidRPr="00AD6DA7" w:rsidRDefault="00B677B8" w:rsidP="00B67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14:paraId="0C0AA49D" w14:textId="77777777" w:rsidR="00B677B8" w:rsidRPr="00AD6DA7" w:rsidRDefault="00B677B8" w:rsidP="00B67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479" w:type="dxa"/>
          </w:tcPr>
          <w:p w14:paraId="0F59CCCA" w14:textId="77777777" w:rsidR="00B677B8" w:rsidRPr="00AD6DA7" w:rsidRDefault="00B677B8" w:rsidP="00B67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14:paraId="03122C3D" w14:textId="77777777" w:rsidR="00B677B8" w:rsidRPr="00AD6DA7" w:rsidRDefault="00B677B8" w:rsidP="00B67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</w:tr>
      <w:tr w:rsidR="005C2187" w:rsidRPr="00AD6DA7" w14:paraId="7578A5DF" w14:textId="77777777" w:rsidTr="00B677B8">
        <w:tc>
          <w:tcPr>
            <w:tcW w:w="1478" w:type="dxa"/>
          </w:tcPr>
          <w:p w14:paraId="5A62677F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C295A2B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974CDBC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1055BEC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A4302B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14:paraId="46D8CDBE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14:paraId="0659DB74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4940F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14:paraId="21F0CFA7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14:paraId="2E5B0918" w14:textId="77777777" w:rsidR="00B677B8" w:rsidRPr="00AD6DA7" w:rsidRDefault="00B677B8" w:rsidP="0068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0805925" w14:textId="77777777" w:rsidR="006824B0" w:rsidRPr="00AD6DA7" w:rsidRDefault="006824B0" w:rsidP="006824B0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14:paraId="46E8A11B" w14:textId="77777777" w:rsidR="00A529AF" w:rsidRPr="00AD6DA7" w:rsidRDefault="00A529AF" w:rsidP="00322F90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14:paraId="65795948" w14:textId="77777777" w:rsidR="00A529AF" w:rsidRPr="00AD6DA7" w:rsidRDefault="00A529AF" w:rsidP="00322F90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14:paraId="7B62FC24" w14:textId="77777777" w:rsidR="006824B0" w:rsidRPr="00AD6DA7" w:rsidRDefault="006824B0" w:rsidP="00322F90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8"/>
        <w:gridCol w:w="840"/>
        <w:gridCol w:w="1344"/>
        <w:gridCol w:w="1506"/>
        <w:gridCol w:w="1513"/>
        <w:gridCol w:w="1280"/>
        <w:gridCol w:w="1283"/>
        <w:gridCol w:w="1507"/>
        <w:gridCol w:w="1507"/>
        <w:gridCol w:w="1507"/>
        <w:gridCol w:w="1371"/>
      </w:tblGrid>
      <w:tr w:rsidR="005C2187" w:rsidRPr="00AD6DA7" w14:paraId="21535B32" w14:textId="77777777" w:rsidTr="005C2187">
        <w:tc>
          <w:tcPr>
            <w:tcW w:w="1346" w:type="dxa"/>
          </w:tcPr>
          <w:p w14:paraId="1F6FDAE1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Сумма дисконта при погашении (выкупе) ценных бумаг (руб.)</w:t>
            </w:r>
          </w:p>
        </w:tc>
        <w:tc>
          <w:tcPr>
            <w:tcW w:w="1346" w:type="dxa"/>
          </w:tcPr>
          <w:p w14:paraId="212CAF80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Дата выкупа ценных бумаг</w:t>
            </w:r>
          </w:p>
        </w:tc>
        <w:tc>
          <w:tcPr>
            <w:tcW w:w="1345" w:type="dxa"/>
          </w:tcPr>
          <w:p w14:paraId="4A557919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Объем выкупа ценных бумаг по номинальной стоимости (руб.)</w:t>
            </w:r>
          </w:p>
        </w:tc>
        <w:tc>
          <w:tcPr>
            <w:tcW w:w="1345" w:type="dxa"/>
          </w:tcPr>
          <w:p w14:paraId="4C138561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Установленная дата погашения ценных бумаг</w:t>
            </w:r>
          </w:p>
        </w:tc>
        <w:tc>
          <w:tcPr>
            <w:tcW w:w="1346" w:type="dxa"/>
          </w:tcPr>
          <w:p w14:paraId="23F0B727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Сумма номинальной стоимости ценных бумаг, подлежащая выплате в установленные даты</w:t>
            </w:r>
          </w:p>
          <w:p w14:paraId="64AF0FA2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 xml:space="preserve"> (руб.)</w:t>
            </w:r>
          </w:p>
        </w:tc>
        <w:tc>
          <w:tcPr>
            <w:tcW w:w="1346" w:type="dxa"/>
          </w:tcPr>
          <w:p w14:paraId="2AF7AA19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Фактическая дата погашения ценных бумаг</w:t>
            </w:r>
          </w:p>
        </w:tc>
        <w:tc>
          <w:tcPr>
            <w:tcW w:w="1346" w:type="dxa"/>
          </w:tcPr>
          <w:p w14:paraId="7A45384D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Фактический объем погашения ценных бумаг (руб.)</w:t>
            </w:r>
          </w:p>
        </w:tc>
        <w:tc>
          <w:tcPr>
            <w:tcW w:w="1346" w:type="dxa"/>
          </w:tcPr>
          <w:p w14:paraId="4C8DDD28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 xml:space="preserve">Сумма просроченной задолженности по выплате купонного дохода за каждый купонный период  </w:t>
            </w:r>
          </w:p>
          <w:p w14:paraId="796A12AE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(руб.)</w:t>
            </w:r>
          </w:p>
        </w:tc>
        <w:tc>
          <w:tcPr>
            <w:tcW w:w="1346" w:type="dxa"/>
          </w:tcPr>
          <w:p w14:paraId="755BA487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346" w:type="dxa"/>
          </w:tcPr>
          <w:p w14:paraId="57C3D10B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Сумма просроченной задолженности по исполнению обязательств по ценным бумагам</w:t>
            </w:r>
          </w:p>
          <w:p w14:paraId="0E377288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(руб.)</w:t>
            </w:r>
          </w:p>
        </w:tc>
        <w:tc>
          <w:tcPr>
            <w:tcW w:w="1328" w:type="dxa"/>
          </w:tcPr>
          <w:p w14:paraId="00319597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Номинальная сумма долга по ценным бумагам</w:t>
            </w:r>
          </w:p>
          <w:p w14:paraId="09446E97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 xml:space="preserve"> (руб.)</w:t>
            </w:r>
          </w:p>
        </w:tc>
      </w:tr>
      <w:tr w:rsidR="005C2187" w:rsidRPr="00AD6DA7" w14:paraId="4A0FBB8D" w14:textId="77777777" w:rsidTr="005C2187">
        <w:tc>
          <w:tcPr>
            <w:tcW w:w="1346" w:type="dxa"/>
          </w:tcPr>
          <w:p w14:paraId="15DE41D5" w14:textId="77777777" w:rsidR="005C2187" w:rsidRPr="00AD6DA7" w:rsidRDefault="005C2187" w:rsidP="005C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346" w:type="dxa"/>
          </w:tcPr>
          <w:p w14:paraId="0A904736" w14:textId="77777777" w:rsidR="005C2187" w:rsidRPr="00AD6DA7" w:rsidRDefault="005C2187" w:rsidP="005C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1345" w:type="dxa"/>
          </w:tcPr>
          <w:p w14:paraId="5C088EA3" w14:textId="77777777" w:rsidR="005C2187" w:rsidRPr="00AD6DA7" w:rsidRDefault="005C2187" w:rsidP="005C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345" w:type="dxa"/>
          </w:tcPr>
          <w:p w14:paraId="4F54E542" w14:textId="77777777" w:rsidR="005C2187" w:rsidRPr="00AD6DA7" w:rsidRDefault="005C2187" w:rsidP="005C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346" w:type="dxa"/>
          </w:tcPr>
          <w:p w14:paraId="06EBF5A3" w14:textId="77777777" w:rsidR="005C2187" w:rsidRPr="00AD6DA7" w:rsidRDefault="005C2187" w:rsidP="005C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1346" w:type="dxa"/>
          </w:tcPr>
          <w:p w14:paraId="253B2DD5" w14:textId="77777777" w:rsidR="005C2187" w:rsidRPr="00AD6DA7" w:rsidRDefault="005C2187" w:rsidP="005C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1346" w:type="dxa"/>
          </w:tcPr>
          <w:p w14:paraId="6A5A0005" w14:textId="77777777" w:rsidR="005C2187" w:rsidRPr="00AD6DA7" w:rsidRDefault="005C2187" w:rsidP="005C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346" w:type="dxa"/>
          </w:tcPr>
          <w:p w14:paraId="19BFB023" w14:textId="77777777" w:rsidR="005C2187" w:rsidRPr="00AD6DA7" w:rsidRDefault="005C2187" w:rsidP="005C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1346" w:type="dxa"/>
          </w:tcPr>
          <w:p w14:paraId="69D4ECE7" w14:textId="77777777" w:rsidR="005C2187" w:rsidRPr="00AD6DA7" w:rsidRDefault="005C2187" w:rsidP="005C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346" w:type="dxa"/>
          </w:tcPr>
          <w:p w14:paraId="289150FB" w14:textId="77777777" w:rsidR="005C2187" w:rsidRPr="00AD6DA7" w:rsidRDefault="005C2187" w:rsidP="005C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1328" w:type="dxa"/>
          </w:tcPr>
          <w:p w14:paraId="69DC78B6" w14:textId="77777777" w:rsidR="005C2187" w:rsidRPr="00AD6DA7" w:rsidRDefault="005C2187" w:rsidP="005C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6DA7"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</w:tr>
      <w:tr w:rsidR="005C2187" w:rsidRPr="00AD6DA7" w14:paraId="0E73B09F" w14:textId="77777777" w:rsidTr="005C2187">
        <w:tc>
          <w:tcPr>
            <w:tcW w:w="1346" w:type="dxa"/>
          </w:tcPr>
          <w:p w14:paraId="589AFD78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14:paraId="4CFAB7FD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4971451E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1975726F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14:paraId="49B3BA54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14:paraId="0F001697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14:paraId="116F4BD1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14:paraId="75BC43CD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14:paraId="5281F620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14:paraId="5ECBFDC5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8" w:type="dxa"/>
          </w:tcPr>
          <w:p w14:paraId="52D347BB" w14:textId="77777777" w:rsidR="005C2187" w:rsidRPr="00AD6DA7" w:rsidRDefault="005C2187" w:rsidP="00322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74B7585" w14:textId="77777777" w:rsidR="006824B0" w:rsidRPr="00AD6DA7" w:rsidRDefault="006824B0" w:rsidP="00322F90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14:paraId="74E813CE" w14:textId="77777777" w:rsidR="006824B0" w:rsidRPr="00860D92" w:rsidRDefault="006824B0" w:rsidP="00322F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824B0" w:rsidRPr="00860D92" w:rsidSect="00BF5859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DE5A" w14:textId="77777777" w:rsidR="005704E2" w:rsidRDefault="005704E2" w:rsidP="00BF5859">
      <w:pPr>
        <w:spacing w:after="0" w:line="240" w:lineRule="auto"/>
      </w:pPr>
      <w:r>
        <w:separator/>
      </w:r>
    </w:p>
  </w:endnote>
  <w:endnote w:type="continuationSeparator" w:id="0">
    <w:p w14:paraId="0FD29AC9" w14:textId="77777777" w:rsidR="005704E2" w:rsidRDefault="005704E2" w:rsidP="00BF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7724" w14:textId="77777777" w:rsidR="005704E2" w:rsidRDefault="005704E2" w:rsidP="00BF5859">
      <w:pPr>
        <w:spacing w:after="0" w:line="240" w:lineRule="auto"/>
      </w:pPr>
      <w:r>
        <w:separator/>
      </w:r>
    </w:p>
  </w:footnote>
  <w:footnote w:type="continuationSeparator" w:id="0">
    <w:p w14:paraId="6191740B" w14:textId="77777777" w:rsidR="005704E2" w:rsidRDefault="005704E2" w:rsidP="00BF5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20D"/>
    <w:multiLevelType w:val="hybridMultilevel"/>
    <w:tmpl w:val="E6D2895E"/>
    <w:lvl w:ilvl="0" w:tplc="628059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F90"/>
    <w:rsid w:val="00020AC6"/>
    <w:rsid w:val="00042586"/>
    <w:rsid w:val="00060AB7"/>
    <w:rsid w:val="00097EC6"/>
    <w:rsid w:val="000A18C0"/>
    <w:rsid w:val="000A2C22"/>
    <w:rsid w:val="000B2D88"/>
    <w:rsid w:val="000F45A0"/>
    <w:rsid w:val="001026B0"/>
    <w:rsid w:val="001047C0"/>
    <w:rsid w:val="00165C9D"/>
    <w:rsid w:val="001672B8"/>
    <w:rsid w:val="001B0514"/>
    <w:rsid w:val="001D176A"/>
    <w:rsid w:val="00201878"/>
    <w:rsid w:val="00204BF4"/>
    <w:rsid w:val="002072F6"/>
    <w:rsid w:val="00214D87"/>
    <w:rsid w:val="002421FD"/>
    <w:rsid w:val="00256E97"/>
    <w:rsid w:val="002F4DAA"/>
    <w:rsid w:val="00321575"/>
    <w:rsid w:val="00322C26"/>
    <w:rsid w:val="00322F90"/>
    <w:rsid w:val="00342379"/>
    <w:rsid w:val="003616C5"/>
    <w:rsid w:val="00363C7D"/>
    <w:rsid w:val="00385CDA"/>
    <w:rsid w:val="003D0D29"/>
    <w:rsid w:val="00421506"/>
    <w:rsid w:val="004E5215"/>
    <w:rsid w:val="00505DD1"/>
    <w:rsid w:val="005445F2"/>
    <w:rsid w:val="005526A7"/>
    <w:rsid w:val="00560C3B"/>
    <w:rsid w:val="005704E2"/>
    <w:rsid w:val="005A34C5"/>
    <w:rsid w:val="005C2187"/>
    <w:rsid w:val="005D0B55"/>
    <w:rsid w:val="005E46E0"/>
    <w:rsid w:val="006044CC"/>
    <w:rsid w:val="0061182A"/>
    <w:rsid w:val="006127EA"/>
    <w:rsid w:val="006362BC"/>
    <w:rsid w:val="00641811"/>
    <w:rsid w:val="006824B0"/>
    <w:rsid w:val="006C22D2"/>
    <w:rsid w:val="006C41F4"/>
    <w:rsid w:val="006F04E2"/>
    <w:rsid w:val="007071CD"/>
    <w:rsid w:val="00712A88"/>
    <w:rsid w:val="00741858"/>
    <w:rsid w:val="00776522"/>
    <w:rsid w:val="007962F3"/>
    <w:rsid w:val="00860D92"/>
    <w:rsid w:val="008B7541"/>
    <w:rsid w:val="008C311A"/>
    <w:rsid w:val="008C4114"/>
    <w:rsid w:val="009003EB"/>
    <w:rsid w:val="00954E2B"/>
    <w:rsid w:val="009776D1"/>
    <w:rsid w:val="009F41FF"/>
    <w:rsid w:val="00A44D6C"/>
    <w:rsid w:val="00A4552E"/>
    <w:rsid w:val="00A529AF"/>
    <w:rsid w:val="00A7333D"/>
    <w:rsid w:val="00A73E5F"/>
    <w:rsid w:val="00A801B9"/>
    <w:rsid w:val="00A944B3"/>
    <w:rsid w:val="00AC40FC"/>
    <w:rsid w:val="00AD1A3F"/>
    <w:rsid w:val="00AD2C22"/>
    <w:rsid w:val="00AD6DA7"/>
    <w:rsid w:val="00B17D7D"/>
    <w:rsid w:val="00B677B8"/>
    <w:rsid w:val="00B85F66"/>
    <w:rsid w:val="00BA2D7F"/>
    <w:rsid w:val="00BB6AFD"/>
    <w:rsid w:val="00BE2FF6"/>
    <w:rsid w:val="00BF5859"/>
    <w:rsid w:val="00C57A9D"/>
    <w:rsid w:val="00C67D9D"/>
    <w:rsid w:val="00CA7955"/>
    <w:rsid w:val="00CE2944"/>
    <w:rsid w:val="00CE30BA"/>
    <w:rsid w:val="00CF0778"/>
    <w:rsid w:val="00D040F3"/>
    <w:rsid w:val="00D96B59"/>
    <w:rsid w:val="00DB78A8"/>
    <w:rsid w:val="00DF070A"/>
    <w:rsid w:val="00DF0CC6"/>
    <w:rsid w:val="00E90ECD"/>
    <w:rsid w:val="00E93685"/>
    <w:rsid w:val="00EA2AF4"/>
    <w:rsid w:val="00EC21A4"/>
    <w:rsid w:val="00EF53CD"/>
    <w:rsid w:val="00F62DDE"/>
    <w:rsid w:val="00F806DA"/>
    <w:rsid w:val="00F80E08"/>
    <w:rsid w:val="00FD5AF4"/>
    <w:rsid w:val="00FE0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AD68"/>
  <w15:docId w15:val="{640D8F74-F7B3-4CFB-88A6-405DCC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F2"/>
  </w:style>
  <w:style w:type="paragraph" w:styleId="1">
    <w:name w:val="heading 1"/>
    <w:basedOn w:val="a"/>
    <w:next w:val="a"/>
    <w:link w:val="10"/>
    <w:uiPriority w:val="9"/>
    <w:qFormat/>
    <w:rsid w:val="00A529AF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22F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2F9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"/>
    <w:basedOn w:val="a"/>
    <w:link w:val="a4"/>
    <w:rsid w:val="00322F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22F9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F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F0CC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9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nformat">
    <w:name w:val="ConsPlusNonformat"/>
    <w:rsid w:val="00A52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A529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A529A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6824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er"/>
    <w:basedOn w:val="a"/>
    <w:link w:val="ac"/>
    <w:uiPriority w:val="99"/>
    <w:unhideWhenUsed/>
    <w:rsid w:val="00BF5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5859"/>
  </w:style>
  <w:style w:type="paragraph" w:customStyle="1" w:styleId="Standard">
    <w:name w:val="Standard"/>
    <w:rsid w:val="009776D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3">
    <w:name w:val="Основной текст (3)"/>
    <w:basedOn w:val="Standard"/>
    <w:rsid w:val="009776D1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21">
    <w:name w:val="Основной текст (2)"/>
    <w:basedOn w:val="Standard"/>
    <w:link w:val="22"/>
    <w:rsid w:val="009776D1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paragraph" w:styleId="ad">
    <w:name w:val="Normal (Web)"/>
    <w:basedOn w:val="a"/>
    <w:uiPriority w:val="99"/>
    <w:unhideWhenUsed/>
    <w:rsid w:val="0097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topleveltext"/>
    <w:basedOn w:val="a"/>
    <w:rsid w:val="0097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"/>
    <w:locked/>
    <w:rsid w:val="009776D1"/>
    <w:rPr>
      <w:rFonts w:ascii="Times New Roman" w:eastAsia="Times New Roman" w:hAnsi="Times New Roman" w:cs="Times New Roman"/>
      <w:color w:val="00000A"/>
      <w:kern w:val="3"/>
      <w:sz w:val="28"/>
      <w:szCs w:val="28"/>
      <w:shd w:val="clear" w:color="auto" w:fill="FFFFFF"/>
      <w:lang w:val="en-US" w:eastAsia="en-US"/>
    </w:rPr>
  </w:style>
  <w:style w:type="character" w:customStyle="1" w:styleId="9">
    <w:name w:val="Основной текст (9) + Не курсив"/>
    <w:basedOn w:val="a0"/>
    <w:rsid w:val="009776D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14</cp:revision>
  <cp:lastPrinted>2025-07-11T07:07:00Z</cp:lastPrinted>
  <dcterms:created xsi:type="dcterms:W3CDTF">2024-02-29T08:02:00Z</dcterms:created>
  <dcterms:modified xsi:type="dcterms:W3CDTF">2025-07-11T08:39:00Z</dcterms:modified>
</cp:coreProperties>
</file>