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841" w:rsidRPr="00A93841" w:rsidRDefault="00A93841" w:rsidP="00A93841">
      <w:pPr>
        <w:tabs>
          <w:tab w:val="left" w:pos="3000"/>
        </w:tabs>
        <w:jc w:val="center"/>
        <w:rPr>
          <w:rFonts w:ascii="Times New Roman" w:eastAsia="Times New Roman" w:hAnsi="Times New Roman" w:cs="Times New Roman"/>
          <w:sz w:val="24"/>
          <w:szCs w:val="24"/>
        </w:rPr>
      </w:pPr>
      <w:r w:rsidRPr="00A93841">
        <w:rPr>
          <w:rFonts w:ascii="Times New Roman" w:eastAsia="Times New Roman" w:hAnsi="Times New Roman" w:cs="Times New Roman"/>
          <w:sz w:val="24"/>
          <w:szCs w:val="24"/>
        </w:rPr>
        <w:t>АДМИНИСТРАЦИЯ МУНИЦИПАЛЬНОГО ОБРАЗОВАНИЯ «СЕЛЬСКОЕ ПОСЕЛЕНИЕ КАПУСТИНОЯРСКИЙ СЕЛЬСОВЕТ АХТУБИНСКОГО МУНИЦИПАЛЬНОГО РАЙОНА АСТРАХАНСКОЙ ОБЛАСТИ»</w:t>
      </w:r>
    </w:p>
    <w:p w:rsidR="00A93841" w:rsidRPr="00A93841" w:rsidRDefault="00A93841" w:rsidP="00A93841">
      <w:pPr>
        <w:suppressAutoHyphens/>
        <w:spacing w:after="0" w:line="360" w:lineRule="atLeast"/>
        <w:jc w:val="center"/>
        <w:rPr>
          <w:rFonts w:ascii="Times New Roman" w:eastAsia="SimSun" w:hAnsi="Times New Roman" w:cs="Times New Roman"/>
          <w:sz w:val="24"/>
          <w:szCs w:val="24"/>
          <w:lang w:eastAsia="en-US"/>
        </w:rPr>
      </w:pPr>
      <w:r w:rsidRPr="00A93841">
        <w:rPr>
          <w:rFonts w:ascii="Times New Roman" w:eastAsia="SimSun" w:hAnsi="Times New Roman" w:cs="Times New Roman"/>
          <w:b/>
          <w:sz w:val="24"/>
          <w:szCs w:val="24"/>
          <w:lang w:eastAsia="en-US"/>
        </w:rPr>
        <w:t>ПОСТАНОВЛЕНИЕ</w:t>
      </w:r>
    </w:p>
    <w:p w:rsidR="00A93841" w:rsidRPr="00A93841" w:rsidRDefault="00A93841" w:rsidP="00A93841">
      <w:pPr>
        <w:tabs>
          <w:tab w:val="left" w:pos="8145"/>
        </w:tabs>
        <w:rPr>
          <w:rFonts w:ascii="Times New Roman" w:eastAsia="Times New Roman" w:hAnsi="Times New Roman" w:cs="Times New Roman"/>
          <w:sz w:val="24"/>
          <w:szCs w:val="24"/>
        </w:rPr>
      </w:pPr>
      <w:r w:rsidRPr="00A93841">
        <w:rPr>
          <w:rFonts w:ascii="Times New Roman" w:eastAsia="Times New Roman" w:hAnsi="Times New Roman" w:cs="Times New Roman"/>
          <w:sz w:val="24"/>
          <w:szCs w:val="24"/>
        </w:rPr>
        <w:t>23.09.2025                                                                                                                   №</w:t>
      </w:r>
      <w:r>
        <w:rPr>
          <w:rFonts w:ascii="Times New Roman" w:eastAsia="Times New Roman" w:hAnsi="Times New Roman" w:cs="Times New Roman"/>
          <w:sz w:val="24"/>
          <w:szCs w:val="24"/>
        </w:rPr>
        <w:t xml:space="preserve"> 40</w:t>
      </w:r>
    </w:p>
    <w:p w:rsidR="00A93841" w:rsidRPr="00A93841" w:rsidRDefault="00A93841" w:rsidP="00A93841">
      <w:pPr>
        <w:widowControl w:val="0"/>
        <w:suppressAutoHyphens/>
        <w:spacing w:after="0" w:line="100" w:lineRule="atLeast"/>
        <w:jc w:val="center"/>
        <w:rPr>
          <w:rFonts w:ascii="Times New Roman" w:eastAsia="SimSun" w:hAnsi="Times New Roman" w:cs="Times New Roman"/>
          <w:sz w:val="24"/>
          <w:szCs w:val="24"/>
          <w:lang w:eastAsia="en-US"/>
        </w:rPr>
      </w:pPr>
      <w:r w:rsidRPr="00A93841">
        <w:rPr>
          <w:rFonts w:ascii="Times New Roman" w:eastAsia="SimSun" w:hAnsi="Times New Roman" w:cs="Times New Roman"/>
          <w:sz w:val="24"/>
          <w:szCs w:val="24"/>
          <w:lang w:eastAsia="en-US"/>
        </w:rPr>
        <w:t xml:space="preserve">О внесении изменений в Порядок разработки, утверждения, реализации и оценки эффективности муниципальных программ на территории муниципального образования «Сельское поселение </w:t>
      </w:r>
      <w:proofErr w:type="spellStart"/>
      <w:r w:rsidRPr="00A93841">
        <w:rPr>
          <w:rFonts w:ascii="Times New Roman" w:eastAsia="SimSun" w:hAnsi="Times New Roman" w:cs="Times New Roman"/>
          <w:sz w:val="24"/>
          <w:szCs w:val="24"/>
          <w:lang w:eastAsia="en-US"/>
        </w:rPr>
        <w:t>Капустиноярский</w:t>
      </w:r>
      <w:proofErr w:type="spellEnd"/>
      <w:r w:rsidRPr="00A93841">
        <w:rPr>
          <w:rFonts w:ascii="Times New Roman" w:eastAsia="SimSun" w:hAnsi="Times New Roman" w:cs="Times New Roman"/>
          <w:sz w:val="24"/>
          <w:szCs w:val="24"/>
          <w:lang w:eastAsia="en-US"/>
        </w:rPr>
        <w:t xml:space="preserve"> </w:t>
      </w:r>
      <w:proofErr w:type="spellStart"/>
      <w:r w:rsidRPr="00A93841">
        <w:rPr>
          <w:rFonts w:ascii="Times New Roman" w:eastAsia="SimSun" w:hAnsi="Times New Roman" w:cs="Times New Roman"/>
          <w:sz w:val="24"/>
          <w:szCs w:val="24"/>
          <w:lang w:eastAsia="en-US"/>
        </w:rPr>
        <w:t>сельсоветАхтубинского</w:t>
      </w:r>
      <w:proofErr w:type="spellEnd"/>
      <w:r w:rsidRPr="00A93841">
        <w:rPr>
          <w:rFonts w:ascii="Times New Roman" w:eastAsia="SimSun" w:hAnsi="Times New Roman" w:cs="Times New Roman"/>
          <w:sz w:val="24"/>
          <w:szCs w:val="24"/>
          <w:lang w:eastAsia="en-US"/>
        </w:rPr>
        <w:t xml:space="preserve"> муниципального района Астраханской области», утвержденный постановлением администрации муниципального образования «Сельское поселение </w:t>
      </w:r>
      <w:proofErr w:type="spellStart"/>
      <w:r w:rsidRPr="00A93841">
        <w:rPr>
          <w:rFonts w:ascii="Times New Roman" w:eastAsia="SimSun" w:hAnsi="Times New Roman" w:cs="Times New Roman"/>
          <w:sz w:val="24"/>
          <w:szCs w:val="24"/>
          <w:lang w:eastAsia="en-US"/>
        </w:rPr>
        <w:t>Капустиноярский</w:t>
      </w:r>
      <w:proofErr w:type="spellEnd"/>
      <w:r w:rsidRPr="00A93841">
        <w:rPr>
          <w:rFonts w:ascii="Times New Roman" w:eastAsia="SimSun" w:hAnsi="Times New Roman" w:cs="Times New Roman"/>
          <w:sz w:val="24"/>
          <w:szCs w:val="24"/>
          <w:lang w:eastAsia="en-US"/>
        </w:rPr>
        <w:t xml:space="preserve"> сельсовет </w:t>
      </w:r>
      <w:proofErr w:type="spellStart"/>
      <w:r w:rsidRPr="00A93841">
        <w:rPr>
          <w:rFonts w:ascii="Times New Roman" w:eastAsia="SimSun" w:hAnsi="Times New Roman" w:cs="Times New Roman"/>
          <w:sz w:val="24"/>
          <w:szCs w:val="24"/>
          <w:lang w:eastAsia="en-US"/>
        </w:rPr>
        <w:t>Ахтубинского</w:t>
      </w:r>
      <w:proofErr w:type="spellEnd"/>
      <w:r w:rsidRPr="00A93841">
        <w:rPr>
          <w:rFonts w:ascii="Times New Roman" w:eastAsia="SimSun" w:hAnsi="Times New Roman" w:cs="Times New Roman"/>
          <w:sz w:val="24"/>
          <w:szCs w:val="24"/>
          <w:lang w:eastAsia="en-US"/>
        </w:rPr>
        <w:t xml:space="preserve"> муниципального района Астраханской области» </w:t>
      </w:r>
      <w:r w:rsidRPr="00A93841">
        <w:rPr>
          <w:rFonts w:ascii="Times New Roman" w:eastAsia="SimSun" w:hAnsi="Times New Roman" w:cs="Times New Roman"/>
          <w:bCs/>
          <w:sz w:val="24"/>
          <w:szCs w:val="24"/>
          <w:lang w:eastAsia="en-US"/>
        </w:rPr>
        <w:t>от 29.12.2023 г. N 84</w:t>
      </w:r>
    </w:p>
    <w:p w:rsidR="00A93841" w:rsidRP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P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 xml:space="preserve">Руководствуясь статьей 179 Бюджетного кодекса Российской Федерации и в целях формирования единых требований и подходов к принятию решений о разработке, утверждению и реализации муниципальных программ муниципального образования «Сельское поселение </w:t>
      </w:r>
      <w:proofErr w:type="spellStart"/>
      <w:r w:rsidRPr="00A93841">
        <w:rPr>
          <w:rFonts w:ascii="Times New Roman" w:eastAsia="SimSun" w:hAnsi="Times New Roman" w:cs="Times New Roman"/>
          <w:bCs/>
          <w:sz w:val="24"/>
          <w:szCs w:val="24"/>
          <w:lang w:eastAsia="en-US"/>
        </w:rPr>
        <w:t>Капустиноярский</w:t>
      </w:r>
      <w:proofErr w:type="spellEnd"/>
      <w:r w:rsidRPr="00A93841">
        <w:rPr>
          <w:rFonts w:ascii="Times New Roman" w:eastAsia="SimSun" w:hAnsi="Times New Roman" w:cs="Times New Roman"/>
          <w:bCs/>
          <w:sz w:val="24"/>
          <w:szCs w:val="24"/>
          <w:lang w:eastAsia="en-US"/>
        </w:rPr>
        <w:t xml:space="preserve"> сельсовет </w:t>
      </w:r>
      <w:proofErr w:type="spellStart"/>
      <w:r w:rsidRPr="00A93841">
        <w:rPr>
          <w:rFonts w:ascii="Times New Roman" w:eastAsia="SimSun" w:hAnsi="Times New Roman" w:cs="Times New Roman"/>
          <w:bCs/>
          <w:sz w:val="24"/>
          <w:szCs w:val="24"/>
          <w:lang w:eastAsia="en-US"/>
        </w:rPr>
        <w:t>Ахтубинского</w:t>
      </w:r>
      <w:proofErr w:type="spellEnd"/>
      <w:r w:rsidRPr="00A93841">
        <w:rPr>
          <w:rFonts w:ascii="Times New Roman" w:eastAsia="SimSun" w:hAnsi="Times New Roman" w:cs="Times New Roman"/>
          <w:bCs/>
          <w:sz w:val="24"/>
          <w:szCs w:val="24"/>
          <w:lang w:eastAsia="en-US"/>
        </w:rPr>
        <w:t xml:space="preserve"> муниципального района Астраханкой области», администрация муниципального образования «Сельское поселение </w:t>
      </w:r>
      <w:proofErr w:type="spellStart"/>
      <w:r w:rsidRPr="00A93841">
        <w:rPr>
          <w:rFonts w:ascii="Times New Roman" w:eastAsia="SimSun" w:hAnsi="Times New Roman" w:cs="Times New Roman"/>
          <w:bCs/>
          <w:sz w:val="24"/>
          <w:szCs w:val="24"/>
          <w:lang w:eastAsia="en-US"/>
        </w:rPr>
        <w:t>Капустиноярский</w:t>
      </w:r>
      <w:proofErr w:type="spellEnd"/>
      <w:r w:rsidRPr="00A93841">
        <w:rPr>
          <w:rFonts w:ascii="Times New Roman" w:eastAsia="SimSun" w:hAnsi="Times New Roman" w:cs="Times New Roman"/>
          <w:bCs/>
          <w:sz w:val="24"/>
          <w:szCs w:val="24"/>
          <w:lang w:eastAsia="en-US"/>
        </w:rPr>
        <w:t xml:space="preserve"> сельсовет </w:t>
      </w:r>
      <w:proofErr w:type="spellStart"/>
      <w:r w:rsidRPr="00A93841">
        <w:rPr>
          <w:rFonts w:ascii="Times New Roman" w:eastAsia="SimSun" w:hAnsi="Times New Roman" w:cs="Times New Roman"/>
          <w:bCs/>
          <w:sz w:val="24"/>
          <w:szCs w:val="24"/>
          <w:lang w:eastAsia="en-US"/>
        </w:rPr>
        <w:t>Ахтубинского</w:t>
      </w:r>
      <w:proofErr w:type="spellEnd"/>
      <w:r w:rsidRPr="00A93841">
        <w:rPr>
          <w:rFonts w:ascii="Times New Roman" w:eastAsia="SimSun" w:hAnsi="Times New Roman" w:cs="Times New Roman"/>
          <w:bCs/>
          <w:sz w:val="24"/>
          <w:szCs w:val="24"/>
          <w:lang w:eastAsia="en-US"/>
        </w:rPr>
        <w:t xml:space="preserve"> муниципального района Астраханской области» постановляет:</w:t>
      </w:r>
    </w:p>
    <w:p w:rsidR="00A93841" w:rsidRPr="00A93841" w:rsidRDefault="00A93841" w:rsidP="00A93841">
      <w:pPr>
        <w:widowControl w:val="0"/>
        <w:suppressAutoHyphens/>
        <w:spacing w:after="0" w:line="100" w:lineRule="atLeast"/>
        <w:rPr>
          <w:rFonts w:ascii="Times New Roman" w:eastAsia="SimSun" w:hAnsi="Times New Roman" w:cs="Times New Roman"/>
          <w:sz w:val="24"/>
          <w:szCs w:val="24"/>
          <w:lang w:eastAsia="en-US"/>
        </w:rPr>
      </w:pPr>
    </w:p>
    <w:p w:rsidR="00A93841" w:rsidRPr="00A93841" w:rsidRDefault="00A93841" w:rsidP="00A93841">
      <w:pPr>
        <w:widowControl w:val="0"/>
        <w:suppressAutoHyphens/>
        <w:spacing w:after="0" w:line="100" w:lineRule="atLeast"/>
        <w:jc w:val="both"/>
        <w:rPr>
          <w:rFonts w:ascii="Times New Roman" w:eastAsia="SimSun" w:hAnsi="Times New Roman" w:cs="Times New Roman"/>
          <w:bCs/>
          <w:sz w:val="24"/>
          <w:szCs w:val="24"/>
          <w:lang w:eastAsia="en-US"/>
        </w:rPr>
      </w:pPr>
      <w:r w:rsidRPr="00A93841">
        <w:rPr>
          <w:rFonts w:ascii="Times New Roman" w:eastAsia="SimSun" w:hAnsi="Times New Roman" w:cs="Times New Roman"/>
          <w:sz w:val="24"/>
          <w:szCs w:val="24"/>
          <w:lang w:eastAsia="en-US"/>
        </w:rPr>
        <w:t xml:space="preserve"> 1. Внести изменения в Порядок разработки, утверждения, реализации и оценки эффективности муниципальных программ на территории муниципального образования «Сельское поселение </w:t>
      </w:r>
      <w:proofErr w:type="spellStart"/>
      <w:r w:rsidRPr="00A93841">
        <w:rPr>
          <w:rFonts w:ascii="Times New Roman" w:eastAsia="SimSun" w:hAnsi="Times New Roman" w:cs="Times New Roman"/>
          <w:sz w:val="24"/>
          <w:szCs w:val="24"/>
          <w:lang w:eastAsia="en-US"/>
        </w:rPr>
        <w:t>Капустиноярский</w:t>
      </w:r>
      <w:proofErr w:type="spellEnd"/>
      <w:r w:rsidRPr="00A93841">
        <w:rPr>
          <w:rFonts w:ascii="Times New Roman" w:eastAsia="SimSun" w:hAnsi="Times New Roman" w:cs="Times New Roman"/>
          <w:sz w:val="24"/>
          <w:szCs w:val="24"/>
          <w:lang w:eastAsia="en-US"/>
        </w:rPr>
        <w:t xml:space="preserve"> сельсовет </w:t>
      </w:r>
      <w:proofErr w:type="spellStart"/>
      <w:r w:rsidRPr="00A93841">
        <w:rPr>
          <w:rFonts w:ascii="Times New Roman" w:eastAsia="SimSun" w:hAnsi="Times New Roman" w:cs="Times New Roman"/>
          <w:sz w:val="24"/>
          <w:szCs w:val="24"/>
          <w:lang w:eastAsia="en-US"/>
        </w:rPr>
        <w:t>Ахтубинского</w:t>
      </w:r>
      <w:proofErr w:type="spellEnd"/>
      <w:r w:rsidRPr="00A93841">
        <w:rPr>
          <w:rFonts w:ascii="Times New Roman" w:eastAsia="SimSun" w:hAnsi="Times New Roman" w:cs="Times New Roman"/>
          <w:sz w:val="24"/>
          <w:szCs w:val="24"/>
          <w:lang w:eastAsia="en-US"/>
        </w:rPr>
        <w:t xml:space="preserve"> муниципального района Астраханской области», утвержденный постановлением администрации муниципального образования «Сельское поселение </w:t>
      </w:r>
      <w:proofErr w:type="spellStart"/>
      <w:r w:rsidRPr="00A93841">
        <w:rPr>
          <w:rFonts w:ascii="Times New Roman" w:eastAsia="SimSun" w:hAnsi="Times New Roman" w:cs="Times New Roman"/>
          <w:sz w:val="24"/>
          <w:szCs w:val="24"/>
          <w:lang w:eastAsia="en-US"/>
        </w:rPr>
        <w:t>Капустиноярский</w:t>
      </w:r>
      <w:proofErr w:type="spellEnd"/>
      <w:r w:rsidRPr="00A93841">
        <w:rPr>
          <w:rFonts w:ascii="Times New Roman" w:eastAsia="SimSun" w:hAnsi="Times New Roman" w:cs="Times New Roman"/>
          <w:sz w:val="24"/>
          <w:szCs w:val="24"/>
          <w:lang w:eastAsia="en-US"/>
        </w:rPr>
        <w:t xml:space="preserve"> сельсовет </w:t>
      </w:r>
      <w:proofErr w:type="spellStart"/>
      <w:r w:rsidRPr="00A93841">
        <w:rPr>
          <w:rFonts w:ascii="Times New Roman" w:eastAsia="SimSun" w:hAnsi="Times New Roman" w:cs="Times New Roman"/>
          <w:sz w:val="24"/>
          <w:szCs w:val="24"/>
          <w:lang w:eastAsia="en-US"/>
        </w:rPr>
        <w:t>Ахтубинского</w:t>
      </w:r>
      <w:proofErr w:type="spellEnd"/>
      <w:r w:rsidRPr="00A93841">
        <w:rPr>
          <w:rFonts w:ascii="Times New Roman" w:eastAsia="SimSun" w:hAnsi="Times New Roman" w:cs="Times New Roman"/>
          <w:sz w:val="24"/>
          <w:szCs w:val="24"/>
          <w:lang w:eastAsia="en-US"/>
        </w:rPr>
        <w:t xml:space="preserve"> муниципального района Астраханской области» </w:t>
      </w:r>
      <w:r w:rsidRPr="00A93841">
        <w:rPr>
          <w:rFonts w:ascii="Times New Roman" w:eastAsia="SimSun" w:hAnsi="Times New Roman" w:cs="Times New Roman"/>
          <w:bCs/>
          <w:sz w:val="24"/>
          <w:szCs w:val="24"/>
          <w:lang w:eastAsia="en-US"/>
        </w:rPr>
        <w:t>от 29.12.2023 г. N 84:</w:t>
      </w:r>
    </w:p>
    <w:p w:rsidR="00A93841" w:rsidRPr="00A93841" w:rsidRDefault="00A93841" w:rsidP="00A93841">
      <w:pPr>
        <w:widowControl w:val="0"/>
        <w:suppressAutoHyphens/>
        <w:spacing w:after="0" w:line="100" w:lineRule="atLeast"/>
        <w:rPr>
          <w:rFonts w:ascii="Times New Roman" w:eastAsia="SimSun" w:hAnsi="Times New Roman" w:cs="Times New Roman"/>
          <w:bCs/>
          <w:sz w:val="24"/>
          <w:szCs w:val="24"/>
          <w:lang w:eastAsia="en-US"/>
        </w:rPr>
      </w:pPr>
    </w:p>
    <w:p w:rsidR="00A93841" w:rsidRPr="00A93841" w:rsidRDefault="00A93841" w:rsidP="00A93841">
      <w:pPr>
        <w:widowControl w:val="0"/>
        <w:suppressAutoHyphens/>
        <w:spacing w:after="0" w:line="100" w:lineRule="atLeast"/>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1.1. в пункте 1.5 слова «, ведомственные целевые программы» исключить;</w:t>
      </w:r>
    </w:p>
    <w:p w:rsidR="00A93841" w:rsidRPr="00A93841" w:rsidRDefault="00A93841" w:rsidP="00A93841">
      <w:pPr>
        <w:widowControl w:val="0"/>
        <w:suppressAutoHyphens/>
        <w:spacing w:after="0" w:line="100" w:lineRule="atLeast"/>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1.2. раздел 1 дополнить пунктом 1.10 следующего содержания:</w:t>
      </w:r>
    </w:p>
    <w:p w:rsidR="00A93841" w:rsidRPr="00A93841" w:rsidRDefault="00A93841" w:rsidP="00A93841">
      <w:pPr>
        <w:widowControl w:val="0"/>
        <w:suppressAutoHyphens/>
        <w:spacing w:after="0" w:line="100" w:lineRule="atLeast"/>
        <w:rPr>
          <w:rFonts w:ascii="Times New Roman" w:eastAsia="SimSun" w:hAnsi="Times New Roman" w:cs="Times New Roman"/>
          <w:bCs/>
          <w:sz w:val="24"/>
          <w:szCs w:val="24"/>
          <w:lang w:eastAsia="en-US"/>
        </w:rPr>
      </w:pP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«1.10.  Основаниями для внесения изменений в муниципальную программу являются:</w:t>
      </w: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proofErr w:type="gramStart"/>
      <w:r w:rsidRPr="00A93841">
        <w:rPr>
          <w:rFonts w:ascii="Times New Roman" w:eastAsia="SimSun" w:hAnsi="Times New Roman" w:cs="Times New Roman"/>
          <w:bCs/>
          <w:sz w:val="24"/>
          <w:szCs w:val="24"/>
          <w:lang w:eastAsia="en-US"/>
        </w:rPr>
        <w:t xml:space="preserve">принятие решения о бюджете муниципального образования «Сельское поселение </w:t>
      </w:r>
      <w:proofErr w:type="spellStart"/>
      <w:r w:rsidRPr="00A93841">
        <w:rPr>
          <w:rFonts w:ascii="Times New Roman" w:eastAsia="SimSun" w:hAnsi="Times New Roman" w:cs="Times New Roman"/>
          <w:bCs/>
          <w:sz w:val="24"/>
          <w:szCs w:val="24"/>
          <w:lang w:eastAsia="en-US"/>
        </w:rPr>
        <w:t>Капустиноярский</w:t>
      </w:r>
      <w:proofErr w:type="spellEnd"/>
      <w:r w:rsidRPr="00A93841">
        <w:rPr>
          <w:rFonts w:ascii="Times New Roman" w:eastAsia="SimSun" w:hAnsi="Times New Roman" w:cs="Times New Roman"/>
          <w:bCs/>
          <w:sz w:val="24"/>
          <w:szCs w:val="24"/>
          <w:lang w:eastAsia="en-US"/>
        </w:rPr>
        <w:t xml:space="preserve"> сельсовет </w:t>
      </w:r>
      <w:proofErr w:type="spellStart"/>
      <w:r w:rsidRPr="00A93841">
        <w:rPr>
          <w:rFonts w:ascii="Times New Roman" w:eastAsia="SimSun" w:hAnsi="Times New Roman" w:cs="Times New Roman"/>
          <w:bCs/>
          <w:sz w:val="24"/>
          <w:szCs w:val="24"/>
          <w:lang w:eastAsia="en-US"/>
        </w:rPr>
        <w:t>Ахтубинского</w:t>
      </w:r>
      <w:proofErr w:type="spellEnd"/>
      <w:r w:rsidRPr="00A93841">
        <w:rPr>
          <w:rFonts w:ascii="Times New Roman" w:eastAsia="SimSun" w:hAnsi="Times New Roman" w:cs="Times New Roman"/>
          <w:bCs/>
          <w:sz w:val="24"/>
          <w:szCs w:val="24"/>
          <w:lang w:eastAsia="en-US"/>
        </w:rPr>
        <w:t xml:space="preserve"> муниципального района Астраханской области» на текущий финансовый год и на плановый период;</w:t>
      </w:r>
      <w:proofErr w:type="gramEnd"/>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 xml:space="preserve">принятие решения о внесении изменений в решение о бюджете муниципального образования «Сельское поселение </w:t>
      </w:r>
      <w:proofErr w:type="spellStart"/>
      <w:r w:rsidRPr="00A93841">
        <w:rPr>
          <w:rFonts w:ascii="Times New Roman" w:eastAsia="SimSun" w:hAnsi="Times New Roman" w:cs="Times New Roman"/>
          <w:bCs/>
          <w:sz w:val="24"/>
          <w:szCs w:val="24"/>
          <w:lang w:eastAsia="en-US"/>
        </w:rPr>
        <w:t>Капустиноярский</w:t>
      </w:r>
      <w:proofErr w:type="spellEnd"/>
      <w:r w:rsidRPr="00A93841">
        <w:rPr>
          <w:rFonts w:ascii="Times New Roman" w:eastAsia="SimSun" w:hAnsi="Times New Roman" w:cs="Times New Roman"/>
          <w:bCs/>
          <w:sz w:val="24"/>
          <w:szCs w:val="24"/>
          <w:lang w:eastAsia="en-US"/>
        </w:rPr>
        <w:t xml:space="preserve"> сельсовет </w:t>
      </w:r>
      <w:proofErr w:type="spellStart"/>
      <w:r w:rsidRPr="00A93841">
        <w:rPr>
          <w:rFonts w:ascii="Times New Roman" w:eastAsia="SimSun" w:hAnsi="Times New Roman" w:cs="Times New Roman"/>
          <w:bCs/>
          <w:sz w:val="24"/>
          <w:szCs w:val="24"/>
          <w:lang w:eastAsia="en-US"/>
        </w:rPr>
        <w:t>Ахтубинского</w:t>
      </w:r>
      <w:proofErr w:type="spellEnd"/>
      <w:r w:rsidRPr="00A93841">
        <w:rPr>
          <w:rFonts w:ascii="Times New Roman" w:eastAsia="SimSun" w:hAnsi="Times New Roman" w:cs="Times New Roman"/>
          <w:bCs/>
          <w:sz w:val="24"/>
          <w:szCs w:val="24"/>
          <w:lang w:eastAsia="en-US"/>
        </w:rPr>
        <w:t xml:space="preserve"> муниципального района Астраханской области» на текущий финансовый год и на плановый период;</w:t>
      </w: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внесение изменений в нормативные правовые акты, влекущее внесение изменений в муниципальные программы;</w:t>
      </w: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 xml:space="preserve">изменение полномочий (функций) органов местного самоуправления муниципального образования «Сельское поселение </w:t>
      </w:r>
      <w:proofErr w:type="spellStart"/>
      <w:r w:rsidRPr="00A93841">
        <w:rPr>
          <w:rFonts w:ascii="Times New Roman" w:eastAsia="SimSun" w:hAnsi="Times New Roman" w:cs="Times New Roman"/>
          <w:bCs/>
          <w:sz w:val="24"/>
          <w:szCs w:val="24"/>
          <w:lang w:eastAsia="en-US"/>
        </w:rPr>
        <w:t>Капустиноярский</w:t>
      </w:r>
      <w:proofErr w:type="spellEnd"/>
      <w:r w:rsidRPr="00A93841">
        <w:rPr>
          <w:rFonts w:ascii="Times New Roman" w:eastAsia="SimSun" w:hAnsi="Times New Roman" w:cs="Times New Roman"/>
          <w:bCs/>
          <w:sz w:val="24"/>
          <w:szCs w:val="24"/>
          <w:lang w:eastAsia="en-US"/>
        </w:rPr>
        <w:t xml:space="preserve"> сельсовет </w:t>
      </w:r>
      <w:proofErr w:type="spellStart"/>
      <w:r w:rsidRPr="00A93841">
        <w:rPr>
          <w:rFonts w:ascii="Times New Roman" w:eastAsia="SimSun" w:hAnsi="Times New Roman" w:cs="Times New Roman"/>
          <w:bCs/>
          <w:sz w:val="24"/>
          <w:szCs w:val="24"/>
          <w:lang w:eastAsia="en-US"/>
        </w:rPr>
        <w:t>Ахтубинского</w:t>
      </w:r>
      <w:proofErr w:type="spellEnd"/>
      <w:r w:rsidRPr="00A93841">
        <w:rPr>
          <w:rFonts w:ascii="Times New Roman" w:eastAsia="SimSun" w:hAnsi="Times New Roman" w:cs="Times New Roman"/>
          <w:bCs/>
          <w:sz w:val="24"/>
          <w:szCs w:val="24"/>
          <w:lang w:eastAsia="en-US"/>
        </w:rPr>
        <w:t xml:space="preserve"> муниципального района Астраханской области»;</w:t>
      </w: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 xml:space="preserve">изменение </w:t>
      </w:r>
      <w:proofErr w:type="gramStart"/>
      <w:r w:rsidRPr="00A93841">
        <w:rPr>
          <w:rFonts w:ascii="Times New Roman" w:eastAsia="SimSun" w:hAnsi="Times New Roman" w:cs="Times New Roman"/>
          <w:bCs/>
          <w:sz w:val="24"/>
          <w:szCs w:val="24"/>
          <w:lang w:eastAsia="en-US"/>
        </w:rPr>
        <w:t>методики оценки эффективности реализации муниципальных программ</w:t>
      </w:r>
      <w:proofErr w:type="gramEnd"/>
      <w:r w:rsidRPr="00A93841">
        <w:rPr>
          <w:rFonts w:ascii="Times New Roman" w:eastAsia="SimSun" w:hAnsi="Times New Roman" w:cs="Times New Roman"/>
          <w:bCs/>
          <w:sz w:val="24"/>
          <w:szCs w:val="24"/>
          <w:lang w:eastAsia="en-US"/>
        </w:rPr>
        <w:t>;</w:t>
      </w: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результаты оценки эффективности реализации муниципальной программы по итогам отчетного года;</w:t>
      </w: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иные основания.</w:t>
      </w:r>
    </w:p>
    <w:p w:rsidR="00A93841" w:rsidRPr="00A93841" w:rsidRDefault="00A93841" w:rsidP="00A93841">
      <w:pPr>
        <w:widowControl w:val="0"/>
        <w:suppressAutoHyphens/>
        <w:spacing w:after="0" w:line="100" w:lineRule="atLeast"/>
        <w:ind w:firstLine="540"/>
        <w:jc w:val="both"/>
        <w:rPr>
          <w:rFonts w:ascii="Times New Roman" w:eastAsia="SimSun" w:hAnsi="Times New Roman" w:cs="Times New Roman"/>
          <w:bCs/>
          <w:sz w:val="24"/>
          <w:szCs w:val="24"/>
          <w:lang w:eastAsia="en-US"/>
        </w:rPr>
      </w:pPr>
      <w:proofErr w:type="gramStart"/>
      <w:r w:rsidRPr="00A93841">
        <w:rPr>
          <w:rFonts w:ascii="Times New Roman" w:eastAsia="SimSun" w:hAnsi="Times New Roman" w:cs="Times New Roman"/>
          <w:bCs/>
          <w:sz w:val="24"/>
          <w:szCs w:val="24"/>
          <w:lang w:eastAsia="en-US"/>
        </w:rPr>
        <w:t xml:space="preserve">Изменение муниципальной программы в целях приведения в соответствие с решением о бюджете муниципального образования «Сельское поселение </w:t>
      </w:r>
      <w:proofErr w:type="spellStart"/>
      <w:r w:rsidRPr="00A93841">
        <w:rPr>
          <w:rFonts w:ascii="Times New Roman" w:eastAsia="SimSun" w:hAnsi="Times New Roman" w:cs="Times New Roman"/>
          <w:bCs/>
          <w:sz w:val="24"/>
          <w:szCs w:val="24"/>
          <w:lang w:eastAsia="en-US"/>
        </w:rPr>
        <w:t>Капустиноярский</w:t>
      </w:r>
      <w:proofErr w:type="spellEnd"/>
      <w:r w:rsidRPr="00A93841">
        <w:rPr>
          <w:rFonts w:ascii="Times New Roman" w:eastAsia="SimSun" w:hAnsi="Times New Roman" w:cs="Times New Roman"/>
          <w:bCs/>
          <w:sz w:val="24"/>
          <w:szCs w:val="24"/>
          <w:lang w:eastAsia="en-US"/>
        </w:rPr>
        <w:t xml:space="preserve"> сельсовет </w:t>
      </w:r>
      <w:proofErr w:type="spellStart"/>
      <w:r w:rsidRPr="00A93841">
        <w:rPr>
          <w:rFonts w:ascii="Times New Roman" w:eastAsia="SimSun" w:hAnsi="Times New Roman" w:cs="Times New Roman"/>
          <w:bCs/>
          <w:sz w:val="24"/>
          <w:szCs w:val="24"/>
          <w:lang w:eastAsia="en-US"/>
        </w:rPr>
        <w:t>Ахтубинского</w:t>
      </w:r>
      <w:proofErr w:type="spellEnd"/>
      <w:r w:rsidRPr="00A93841">
        <w:rPr>
          <w:rFonts w:ascii="Times New Roman" w:eastAsia="SimSun" w:hAnsi="Times New Roman" w:cs="Times New Roman"/>
          <w:bCs/>
          <w:sz w:val="24"/>
          <w:szCs w:val="24"/>
          <w:lang w:eastAsia="en-US"/>
        </w:rPr>
        <w:t xml:space="preserve"> муниципального района Астраханской </w:t>
      </w:r>
      <w:r w:rsidRPr="00A93841">
        <w:rPr>
          <w:rFonts w:ascii="Times New Roman" w:eastAsia="SimSun" w:hAnsi="Times New Roman" w:cs="Times New Roman"/>
          <w:bCs/>
          <w:sz w:val="24"/>
          <w:szCs w:val="24"/>
          <w:lang w:eastAsia="en-US"/>
        </w:rPr>
        <w:lastRenderedPageBreak/>
        <w:t xml:space="preserve">области» на текущий финансовый год и на плановый период подлежит утверждению администрацией муниципального образования «Сельское поселение </w:t>
      </w:r>
      <w:proofErr w:type="spellStart"/>
      <w:r w:rsidRPr="00A93841">
        <w:rPr>
          <w:rFonts w:ascii="Times New Roman" w:eastAsia="SimSun" w:hAnsi="Times New Roman" w:cs="Times New Roman"/>
          <w:bCs/>
          <w:sz w:val="24"/>
          <w:szCs w:val="24"/>
          <w:lang w:eastAsia="en-US"/>
        </w:rPr>
        <w:t>Капустиноярский</w:t>
      </w:r>
      <w:proofErr w:type="spellEnd"/>
      <w:r w:rsidRPr="00A93841">
        <w:rPr>
          <w:rFonts w:ascii="Times New Roman" w:eastAsia="SimSun" w:hAnsi="Times New Roman" w:cs="Times New Roman"/>
          <w:bCs/>
          <w:sz w:val="24"/>
          <w:szCs w:val="24"/>
          <w:lang w:eastAsia="en-US"/>
        </w:rPr>
        <w:t xml:space="preserve"> сельсовет </w:t>
      </w:r>
      <w:proofErr w:type="spellStart"/>
      <w:r w:rsidRPr="00A93841">
        <w:rPr>
          <w:rFonts w:ascii="Times New Roman" w:eastAsia="SimSun" w:hAnsi="Times New Roman" w:cs="Times New Roman"/>
          <w:bCs/>
          <w:sz w:val="24"/>
          <w:szCs w:val="24"/>
          <w:lang w:eastAsia="en-US"/>
        </w:rPr>
        <w:t>Ахтубинского</w:t>
      </w:r>
      <w:proofErr w:type="spellEnd"/>
      <w:r w:rsidRPr="00A93841">
        <w:rPr>
          <w:rFonts w:ascii="Times New Roman" w:eastAsia="SimSun" w:hAnsi="Times New Roman" w:cs="Times New Roman"/>
          <w:bCs/>
          <w:sz w:val="24"/>
          <w:szCs w:val="24"/>
          <w:lang w:eastAsia="en-US"/>
        </w:rPr>
        <w:t xml:space="preserve"> муниципального района Астраханской области» в течение трех месяцев со дня официального опубликования соответствующего закона, но до начала очередного финансового</w:t>
      </w:r>
      <w:proofErr w:type="gramEnd"/>
      <w:r w:rsidRPr="00A93841">
        <w:rPr>
          <w:rFonts w:ascii="Times New Roman" w:eastAsia="SimSun" w:hAnsi="Times New Roman" w:cs="Times New Roman"/>
          <w:bCs/>
          <w:sz w:val="24"/>
          <w:szCs w:val="24"/>
          <w:lang w:eastAsia="en-US"/>
        </w:rPr>
        <w:t xml:space="preserve"> года».</w:t>
      </w:r>
    </w:p>
    <w:p w:rsidR="00A93841" w:rsidRPr="00A93841" w:rsidRDefault="00A93841" w:rsidP="00A93841">
      <w:pPr>
        <w:widowControl w:val="0"/>
        <w:suppressAutoHyphens/>
        <w:spacing w:after="0" w:line="100" w:lineRule="atLeast"/>
        <w:rPr>
          <w:rFonts w:ascii="Times New Roman" w:eastAsia="SimSun" w:hAnsi="Times New Roman" w:cs="Calibri"/>
          <w:sz w:val="28"/>
          <w:lang w:eastAsia="en-US"/>
        </w:rPr>
      </w:pPr>
    </w:p>
    <w:p w:rsidR="00A93841" w:rsidRPr="00A93841" w:rsidRDefault="00A93841" w:rsidP="00A93841">
      <w:pPr>
        <w:widowControl w:val="0"/>
        <w:suppressAutoHyphens/>
        <w:spacing w:after="0" w:line="100" w:lineRule="atLeast"/>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1.3. пункт  2.5 дополнить абзацем следующего содержания:</w:t>
      </w:r>
    </w:p>
    <w:p w:rsidR="00A93841" w:rsidRPr="00A93841" w:rsidRDefault="00A93841" w:rsidP="00A93841">
      <w:pPr>
        <w:widowControl w:val="0"/>
        <w:suppressAutoHyphens/>
        <w:spacing w:after="0" w:line="100" w:lineRule="atLeast"/>
        <w:rPr>
          <w:rFonts w:ascii="Times New Roman" w:eastAsia="SimSun" w:hAnsi="Times New Roman" w:cs="Times New Roman"/>
          <w:bCs/>
          <w:sz w:val="24"/>
          <w:szCs w:val="24"/>
          <w:lang w:eastAsia="en-US"/>
        </w:rPr>
      </w:pPr>
    </w:p>
    <w:p w:rsidR="00A93841" w:rsidRPr="00A93841" w:rsidRDefault="00A93841" w:rsidP="00A93841">
      <w:pPr>
        <w:ind w:firstLine="709"/>
        <w:jc w:val="both"/>
        <w:rPr>
          <w:rFonts w:ascii="Times New Roman" w:eastAsia="Times New Roman" w:hAnsi="Times New Roman" w:cs="Times New Roman"/>
          <w:sz w:val="24"/>
          <w:szCs w:val="24"/>
        </w:rPr>
      </w:pPr>
      <w:r w:rsidRPr="00A93841">
        <w:rPr>
          <w:rFonts w:ascii="Times New Roman" w:eastAsia="Times New Roman" w:hAnsi="Times New Roman" w:cs="Times New Roman"/>
          <w:sz w:val="24"/>
          <w:szCs w:val="24"/>
        </w:rPr>
        <w:t xml:space="preserve">«Муниципальные программы подлежат приведению в соответствие с решением о бюджете </w:t>
      </w:r>
      <w:r w:rsidRPr="00A93841">
        <w:rPr>
          <w:rFonts w:ascii="Times New Roman" w:eastAsia="Times New Roman" w:hAnsi="Times New Roman" w:cs="Times New Roman"/>
          <w:bCs/>
          <w:sz w:val="24"/>
          <w:szCs w:val="24"/>
        </w:rPr>
        <w:t>муниципального образования</w:t>
      </w:r>
      <w:r w:rsidRPr="00A93841">
        <w:rPr>
          <w:rFonts w:ascii="Times New Roman" w:eastAsia="Times New Roman" w:hAnsi="Times New Roman" w:cs="Times New Roman"/>
          <w:sz w:val="24"/>
          <w:szCs w:val="24"/>
        </w:rPr>
        <w:t xml:space="preserve"> не позднее 1 </w:t>
      </w:r>
      <w:r>
        <w:rPr>
          <w:rFonts w:ascii="Times New Roman" w:eastAsia="Times New Roman" w:hAnsi="Times New Roman" w:cs="Times New Roman"/>
          <w:sz w:val="24"/>
          <w:szCs w:val="24"/>
        </w:rPr>
        <w:t>февраля</w:t>
      </w:r>
      <w:r w:rsidRPr="00A93841">
        <w:rPr>
          <w:rFonts w:ascii="Times New Roman" w:eastAsia="Times New Roman" w:hAnsi="Times New Roman" w:cs="Times New Roman"/>
          <w:sz w:val="24"/>
          <w:szCs w:val="24"/>
        </w:rPr>
        <w:t xml:space="preserve"> текущего финансового года».</w:t>
      </w:r>
    </w:p>
    <w:p w:rsidR="00A93841" w:rsidRPr="00A93841" w:rsidRDefault="00A93841" w:rsidP="00A93841">
      <w:pPr>
        <w:widowControl w:val="0"/>
        <w:suppressAutoHyphens/>
        <w:spacing w:after="0" w:line="100" w:lineRule="atLeast"/>
        <w:jc w:val="both"/>
        <w:rPr>
          <w:rFonts w:ascii="Times New Roman" w:eastAsia="SimSun" w:hAnsi="Times New Roman" w:cs="Times New Roman"/>
          <w:sz w:val="24"/>
          <w:szCs w:val="24"/>
          <w:lang w:eastAsia="en-US"/>
        </w:rPr>
      </w:pPr>
      <w:r w:rsidRPr="00A93841">
        <w:rPr>
          <w:rFonts w:ascii="Times New Roman" w:eastAsia="SimSun" w:hAnsi="Times New Roman" w:cs="Times New Roman"/>
          <w:sz w:val="24"/>
          <w:szCs w:val="24"/>
          <w:lang w:eastAsia="en-US"/>
        </w:rPr>
        <w:t>1.4. в пункте 3.3 слова «</w:t>
      </w:r>
      <w:r w:rsidRPr="00A93841">
        <w:rPr>
          <w:rFonts w:ascii="Times New Roman" w:eastAsia="SimSun" w:hAnsi="Times New Roman" w:cs="Times New Roman"/>
          <w:bCs/>
          <w:sz w:val="24"/>
          <w:szCs w:val="24"/>
          <w:lang w:eastAsia="en-US"/>
        </w:rPr>
        <w:t xml:space="preserve">(в том числе паспорта ведомственных целевых программ, входящих в состав муниципальной </w:t>
      </w:r>
      <w:proofErr w:type="gramStart"/>
      <w:r w:rsidRPr="00A93841">
        <w:rPr>
          <w:rFonts w:ascii="Times New Roman" w:eastAsia="SimSun" w:hAnsi="Times New Roman" w:cs="Times New Roman"/>
          <w:bCs/>
          <w:sz w:val="24"/>
          <w:szCs w:val="24"/>
          <w:lang w:eastAsia="en-US"/>
        </w:rPr>
        <w:t>программы</w:t>
      </w:r>
      <w:proofErr w:type="gramEnd"/>
      <w:r w:rsidRPr="00A93841">
        <w:rPr>
          <w:rFonts w:ascii="Times New Roman" w:eastAsia="SimSun" w:hAnsi="Times New Roman" w:cs="Times New Roman"/>
          <w:bCs/>
          <w:sz w:val="24"/>
          <w:szCs w:val="24"/>
          <w:lang w:eastAsia="en-US"/>
        </w:rPr>
        <w:t xml:space="preserve"> если таковые имеются)</w:t>
      </w:r>
      <w:r w:rsidRPr="00A93841">
        <w:rPr>
          <w:rFonts w:ascii="Times New Roman" w:eastAsia="SimSun" w:hAnsi="Times New Roman" w:cs="Times New Roman"/>
          <w:sz w:val="24"/>
          <w:szCs w:val="24"/>
          <w:lang w:eastAsia="en-US"/>
        </w:rPr>
        <w:t>» исключить</w:t>
      </w:r>
    </w:p>
    <w:p w:rsidR="00A93841" w:rsidRPr="00A93841" w:rsidRDefault="00A93841" w:rsidP="00A93841">
      <w:pPr>
        <w:autoSpaceDE w:val="0"/>
        <w:jc w:val="both"/>
        <w:rPr>
          <w:rFonts w:ascii="Times New Roman" w:eastAsia="Times New Roman" w:hAnsi="Times New Roman" w:cs="Times New Roman"/>
          <w:sz w:val="24"/>
          <w:szCs w:val="24"/>
        </w:rPr>
      </w:pPr>
    </w:p>
    <w:p w:rsidR="00A93841" w:rsidRPr="00A93841" w:rsidRDefault="00A93841" w:rsidP="00A93841">
      <w:pPr>
        <w:autoSpaceDE w:val="0"/>
        <w:jc w:val="both"/>
        <w:rPr>
          <w:rFonts w:ascii="Times New Roman" w:eastAsia="Times New Roman" w:hAnsi="Times New Roman" w:cs="Times New Roman"/>
          <w:sz w:val="24"/>
          <w:szCs w:val="24"/>
        </w:rPr>
      </w:pPr>
      <w:r w:rsidRPr="00A93841">
        <w:rPr>
          <w:rFonts w:ascii="Times New Roman" w:eastAsia="Times New Roman" w:hAnsi="Times New Roman" w:cs="Times New Roman"/>
          <w:sz w:val="24"/>
          <w:szCs w:val="24"/>
        </w:rPr>
        <w:t xml:space="preserve">2. </w:t>
      </w:r>
      <w:proofErr w:type="gramStart"/>
      <w:r w:rsidRPr="00A93841">
        <w:rPr>
          <w:rFonts w:ascii="Times New Roman" w:eastAsia="Times New Roman" w:hAnsi="Times New Roman" w:cs="Times New Roman"/>
          <w:sz w:val="24"/>
          <w:szCs w:val="24"/>
        </w:rPr>
        <w:t>Контроль за</w:t>
      </w:r>
      <w:proofErr w:type="gramEnd"/>
      <w:r w:rsidRPr="00A93841">
        <w:rPr>
          <w:rFonts w:ascii="Times New Roman" w:eastAsia="Times New Roman" w:hAnsi="Times New Roman" w:cs="Times New Roman"/>
          <w:sz w:val="24"/>
          <w:szCs w:val="24"/>
        </w:rPr>
        <w:t xml:space="preserve"> исполнением настоящего постановления оставляю за собой.</w:t>
      </w:r>
    </w:p>
    <w:p w:rsidR="00A93841" w:rsidRPr="00A93841" w:rsidRDefault="00A93841" w:rsidP="00A93841">
      <w:pPr>
        <w:suppressAutoHyphens/>
        <w:spacing w:after="0" w:line="100" w:lineRule="atLeast"/>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3. Настоящее постановление вступает в силу с момента обнародования в установленном законом порядке.</w:t>
      </w:r>
    </w:p>
    <w:p w:rsidR="00A93841" w:rsidRP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P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P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t> </w:t>
      </w:r>
    </w:p>
    <w:p w:rsidR="00A93841" w:rsidRP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r w:rsidRPr="00A93841">
        <w:rPr>
          <w:rFonts w:ascii="Times New Roman" w:eastAsia="SimSun" w:hAnsi="Times New Roman" w:cs="Times New Roman"/>
          <w:bCs/>
          <w:sz w:val="24"/>
          <w:szCs w:val="24"/>
          <w:lang w:eastAsia="en-US"/>
        </w:rPr>
        <w:br/>
        <w:t>Глава муниципального образования                                                     В.С. Игнатенко</w:t>
      </w:r>
    </w:p>
    <w:p w:rsidR="00A93841" w:rsidRPr="00A93841" w:rsidRDefault="00A93841" w:rsidP="00A93841">
      <w:pPr>
        <w:suppressAutoHyphens/>
        <w:spacing w:after="0" w:line="100" w:lineRule="atLeast"/>
        <w:ind w:firstLine="567"/>
        <w:jc w:val="both"/>
        <w:rPr>
          <w:rFonts w:ascii="Times New Roman" w:eastAsia="SimSun" w:hAnsi="Times New Roman" w:cs="Times New Roman"/>
          <w:bCs/>
          <w:sz w:val="24"/>
          <w:szCs w:val="24"/>
          <w:lang w:eastAsia="en-US"/>
        </w:rPr>
      </w:pPr>
    </w:p>
    <w:p w:rsidR="00A93841" w:rsidRPr="00A93841" w:rsidRDefault="00A93841" w:rsidP="00A93841">
      <w:pPr>
        <w:rPr>
          <w:rFonts w:ascii="Times New Roman" w:eastAsia="Times New Roman" w:hAnsi="Times New Roman" w:cs="Times New Roman"/>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A93841" w:rsidRDefault="00A93841">
      <w:pPr>
        <w:pStyle w:val="a3"/>
        <w:widowControl w:val="0"/>
        <w:ind w:left="5245"/>
        <w:rPr>
          <w:rFonts w:cs="Times New Roman"/>
          <w:bCs/>
          <w:sz w:val="24"/>
          <w:szCs w:val="24"/>
        </w:rPr>
      </w:pPr>
    </w:p>
    <w:p w:rsidR="002E19BE" w:rsidRPr="00F33C9A" w:rsidRDefault="00203810">
      <w:pPr>
        <w:pStyle w:val="a3"/>
        <w:widowControl w:val="0"/>
        <w:ind w:left="5245"/>
        <w:rPr>
          <w:sz w:val="24"/>
          <w:szCs w:val="24"/>
        </w:rPr>
      </w:pPr>
      <w:bookmarkStart w:id="0" w:name="_GoBack"/>
      <w:bookmarkEnd w:id="0"/>
      <w:r w:rsidRPr="00F33C9A">
        <w:rPr>
          <w:rFonts w:cs="Times New Roman"/>
          <w:bCs/>
          <w:sz w:val="24"/>
          <w:szCs w:val="24"/>
        </w:rPr>
        <w:lastRenderedPageBreak/>
        <w:t>Утвержден</w:t>
      </w:r>
    </w:p>
    <w:p w:rsidR="002E19BE" w:rsidRPr="00F33C9A" w:rsidRDefault="00203810">
      <w:pPr>
        <w:pStyle w:val="a3"/>
        <w:widowControl w:val="0"/>
        <w:ind w:left="5245"/>
        <w:rPr>
          <w:sz w:val="24"/>
          <w:szCs w:val="24"/>
        </w:rPr>
      </w:pPr>
      <w:r w:rsidRPr="00F33C9A">
        <w:rPr>
          <w:rFonts w:cs="Times New Roman"/>
          <w:bCs/>
          <w:sz w:val="24"/>
          <w:szCs w:val="24"/>
        </w:rPr>
        <w:t xml:space="preserve">Постановлением Администрации </w:t>
      </w:r>
    </w:p>
    <w:p w:rsidR="00F33C9A" w:rsidRPr="00F33C9A" w:rsidRDefault="00F33C9A">
      <w:pPr>
        <w:pStyle w:val="a3"/>
        <w:widowControl w:val="0"/>
        <w:ind w:left="5245"/>
        <w:rPr>
          <w:sz w:val="24"/>
          <w:szCs w:val="24"/>
        </w:rPr>
      </w:pPr>
      <w:r w:rsidRPr="00F33C9A">
        <w:rPr>
          <w:sz w:val="24"/>
          <w:szCs w:val="24"/>
        </w:rPr>
        <w:t xml:space="preserve">муниципального образования «Сельское поселение </w:t>
      </w:r>
      <w:proofErr w:type="spellStart"/>
      <w:r w:rsidR="00257D56">
        <w:rPr>
          <w:sz w:val="24"/>
          <w:szCs w:val="24"/>
        </w:rPr>
        <w:t>Капустиноярский</w:t>
      </w:r>
      <w:proofErr w:type="spellEnd"/>
      <w:r w:rsidR="00257D56">
        <w:rPr>
          <w:sz w:val="24"/>
          <w:szCs w:val="24"/>
        </w:rPr>
        <w:t xml:space="preserve"> сельсовет</w:t>
      </w:r>
      <w:r w:rsidR="00405608">
        <w:rPr>
          <w:sz w:val="24"/>
          <w:szCs w:val="24"/>
        </w:rPr>
        <w:t xml:space="preserve"> </w:t>
      </w:r>
      <w:proofErr w:type="spellStart"/>
      <w:r w:rsidRPr="00F33C9A">
        <w:rPr>
          <w:sz w:val="24"/>
          <w:szCs w:val="24"/>
        </w:rPr>
        <w:t>Ахтубинского</w:t>
      </w:r>
      <w:proofErr w:type="spellEnd"/>
      <w:r w:rsidRPr="00F33C9A">
        <w:rPr>
          <w:sz w:val="24"/>
          <w:szCs w:val="24"/>
        </w:rPr>
        <w:t xml:space="preserve"> муниципального района Астраханской области» </w:t>
      </w:r>
    </w:p>
    <w:p w:rsidR="002E19BE" w:rsidRPr="00F33C9A" w:rsidRDefault="00AC4043">
      <w:pPr>
        <w:pStyle w:val="a3"/>
        <w:widowControl w:val="0"/>
        <w:ind w:left="5245"/>
        <w:rPr>
          <w:sz w:val="24"/>
          <w:szCs w:val="24"/>
        </w:rPr>
      </w:pPr>
      <w:r>
        <w:rPr>
          <w:rFonts w:cs="Times New Roman"/>
          <w:bCs/>
          <w:sz w:val="24"/>
          <w:szCs w:val="24"/>
        </w:rPr>
        <w:t xml:space="preserve">                               </w:t>
      </w:r>
      <w:r w:rsidR="00F33C9A">
        <w:rPr>
          <w:rFonts w:cs="Times New Roman"/>
          <w:bCs/>
          <w:sz w:val="24"/>
          <w:szCs w:val="24"/>
        </w:rPr>
        <w:t xml:space="preserve">от </w:t>
      </w:r>
      <w:r w:rsidR="00566373">
        <w:rPr>
          <w:rFonts w:cs="Times New Roman"/>
          <w:bCs/>
          <w:sz w:val="24"/>
          <w:szCs w:val="24"/>
        </w:rPr>
        <w:t>2</w:t>
      </w:r>
      <w:r>
        <w:rPr>
          <w:rFonts w:cs="Times New Roman"/>
          <w:bCs/>
          <w:sz w:val="24"/>
          <w:szCs w:val="24"/>
        </w:rPr>
        <w:t>3</w:t>
      </w:r>
      <w:r w:rsidR="00E5578D">
        <w:rPr>
          <w:rFonts w:cs="Times New Roman"/>
          <w:bCs/>
          <w:sz w:val="24"/>
          <w:szCs w:val="24"/>
        </w:rPr>
        <w:t>.</w:t>
      </w:r>
      <w:r w:rsidR="00566373">
        <w:rPr>
          <w:rFonts w:cs="Times New Roman"/>
          <w:bCs/>
          <w:sz w:val="24"/>
          <w:szCs w:val="24"/>
        </w:rPr>
        <w:t>09</w:t>
      </w:r>
      <w:r w:rsidR="00E5578D">
        <w:rPr>
          <w:rFonts w:cs="Times New Roman"/>
          <w:bCs/>
          <w:sz w:val="24"/>
          <w:szCs w:val="24"/>
        </w:rPr>
        <w:t>.202</w:t>
      </w:r>
      <w:r w:rsidR="00566373">
        <w:rPr>
          <w:rFonts w:cs="Times New Roman"/>
          <w:bCs/>
          <w:sz w:val="24"/>
          <w:szCs w:val="24"/>
        </w:rPr>
        <w:t>5</w:t>
      </w:r>
      <w:r w:rsidR="00E5578D">
        <w:rPr>
          <w:rFonts w:cs="Times New Roman"/>
          <w:bCs/>
          <w:sz w:val="24"/>
          <w:szCs w:val="24"/>
        </w:rPr>
        <w:t xml:space="preserve"> </w:t>
      </w:r>
      <w:r w:rsidR="00203810" w:rsidRPr="00F33C9A">
        <w:rPr>
          <w:rFonts w:cs="Times New Roman"/>
          <w:bCs/>
          <w:sz w:val="24"/>
          <w:szCs w:val="24"/>
        </w:rPr>
        <w:t xml:space="preserve">г. </w:t>
      </w:r>
      <w:r w:rsidR="00566373">
        <w:rPr>
          <w:rFonts w:cs="Times New Roman"/>
          <w:bCs/>
          <w:sz w:val="24"/>
          <w:szCs w:val="24"/>
        </w:rPr>
        <w:t xml:space="preserve"> </w:t>
      </w:r>
      <w:r w:rsidR="00203810" w:rsidRPr="00F33C9A">
        <w:rPr>
          <w:rFonts w:cs="Times New Roman"/>
          <w:bCs/>
          <w:sz w:val="24"/>
          <w:szCs w:val="24"/>
        </w:rPr>
        <w:t>N</w:t>
      </w:r>
      <w:r w:rsidR="00E5578D">
        <w:rPr>
          <w:rFonts w:cs="Times New Roman"/>
          <w:bCs/>
          <w:sz w:val="24"/>
          <w:szCs w:val="24"/>
        </w:rPr>
        <w:t xml:space="preserve"> </w:t>
      </w:r>
      <w:r>
        <w:rPr>
          <w:rFonts w:cs="Times New Roman"/>
          <w:bCs/>
          <w:sz w:val="24"/>
          <w:szCs w:val="24"/>
        </w:rPr>
        <w:t xml:space="preserve"> 40</w:t>
      </w:r>
    </w:p>
    <w:p w:rsidR="002E19BE" w:rsidRDefault="002E19BE">
      <w:pPr>
        <w:pStyle w:val="a3"/>
        <w:widowControl w:val="0"/>
        <w:jc w:val="center"/>
      </w:pPr>
    </w:p>
    <w:p w:rsidR="002E19BE" w:rsidRPr="00F33C9A" w:rsidRDefault="00203810">
      <w:pPr>
        <w:pStyle w:val="a3"/>
        <w:widowControl w:val="0"/>
        <w:jc w:val="center"/>
        <w:rPr>
          <w:sz w:val="24"/>
          <w:szCs w:val="24"/>
        </w:rPr>
      </w:pPr>
      <w:bookmarkStart w:id="1" w:name="Par37"/>
      <w:bookmarkEnd w:id="1"/>
      <w:r w:rsidRPr="00F33C9A">
        <w:rPr>
          <w:rFonts w:cs="Times New Roman"/>
          <w:bCs/>
          <w:sz w:val="24"/>
          <w:szCs w:val="24"/>
        </w:rPr>
        <w:t>ПОРЯДОК</w:t>
      </w:r>
    </w:p>
    <w:p w:rsidR="002E19BE" w:rsidRPr="00F33C9A" w:rsidRDefault="00203810">
      <w:pPr>
        <w:pStyle w:val="a3"/>
        <w:widowControl w:val="0"/>
        <w:jc w:val="center"/>
        <w:rPr>
          <w:sz w:val="24"/>
          <w:szCs w:val="24"/>
        </w:rPr>
      </w:pPr>
      <w:r w:rsidRPr="00F33C9A">
        <w:rPr>
          <w:rFonts w:cs="Times New Roman"/>
          <w:bCs/>
          <w:sz w:val="24"/>
          <w:szCs w:val="24"/>
        </w:rPr>
        <w:t>РАЗРАБОТКИ, УТВЕРЖДЕНИЯ, РЕАЛИЗАЦИИ И ОЦЕНКИ</w:t>
      </w:r>
    </w:p>
    <w:p w:rsidR="002E19BE" w:rsidRPr="00F33C9A" w:rsidRDefault="00203810">
      <w:pPr>
        <w:pStyle w:val="a3"/>
        <w:widowControl w:val="0"/>
        <w:jc w:val="center"/>
        <w:rPr>
          <w:sz w:val="24"/>
          <w:szCs w:val="24"/>
        </w:rPr>
      </w:pPr>
      <w:r w:rsidRPr="00F33C9A">
        <w:rPr>
          <w:rFonts w:cs="Times New Roman"/>
          <w:bCs/>
          <w:sz w:val="24"/>
          <w:szCs w:val="24"/>
        </w:rPr>
        <w:t>ЭФФЕКТИВНОСТИ МУНИЦИПАЛЬНЫХ ПРОГРАММ</w:t>
      </w:r>
    </w:p>
    <w:p w:rsidR="002E19BE" w:rsidRPr="00F33C9A" w:rsidRDefault="00203810" w:rsidP="00F33C9A">
      <w:pPr>
        <w:pStyle w:val="a3"/>
        <w:widowControl w:val="0"/>
        <w:jc w:val="center"/>
        <w:rPr>
          <w:sz w:val="24"/>
          <w:szCs w:val="24"/>
        </w:rPr>
      </w:pPr>
      <w:r w:rsidRPr="00F33C9A">
        <w:rPr>
          <w:rFonts w:cs="Times New Roman"/>
          <w:bCs/>
          <w:sz w:val="24"/>
          <w:szCs w:val="24"/>
        </w:rPr>
        <w:t xml:space="preserve">НА ТЕРРИТОРИИ </w:t>
      </w:r>
      <w:r w:rsidR="00F33C9A" w:rsidRPr="00F33C9A">
        <w:rPr>
          <w:sz w:val="24"/>
          <w:szCs w:val="24"/>
        </w:rPr>
        <w:t xml:space="preserve">МУНИЦИПАЛЬНОГО ОБРАЗОВАНИЯ «СЕЛЬСКОЕ ПОСЕЛЕНИЕ </w:t>
      </w:r>
      <w:r w:rsidR="00257D56">
        <w:rPr>
          <w:sz w:val="24"/>
          <w:szCs w:val="24"/>
        </w:rPr>
        <w:t>КАПУСТИНОЯРСКИЙ СЕЛЬСОВЕТ</w:t>
      </w:r>
      <w:r w:rsidR="00F33C9A" w:rsidRPr="00F33C9A">
        <w:rPr>
          <w:sz w:val="24"/>
          <w:szCs w:val="24"/>
        </w:rPr>
        <w:t xml:space="preserve"> АХТУБИНСКОГО МУНИЦИПАЛЬНОГО РАЙОНА АСТРАХАНСКОЙ ОБЛАСТИ»</w:t>
      </w:r>
    </w:p>
    <w:p w:rsidR="002E19BE" w:rsidRDefault="00203810">
      <w:pPr>
        <w:pStyle w:val="a3"/>
        <w:widowControl w:val="0"/>
        <w:jc w:val="center"/>
      </w:pPr>
      <w:bookmarkStart w:id="2" w:name="Par45"/>
      <w:bookmarkEnd w:id="2"/>
      <w:r>
        <w:rPr>
          <w:rFonts w:cs="Times New Roman"/>
          <w:bCs/>
          <w:szCs w:val="28"/>
        </w:rPr>
        <w:t>1. Общие положения</w:t>
      </w:r>
    </w:p>
    <w:p w:rsidR="002E19BE" w:rsidRDefault="002E19BE">
      <w:pPr>
        <w:pStyle w:val="a3"/>
        <w:widowControl w:val="0"/>
        <w:jc w:val="cente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1.1. </w:t>
      </w:r>
      <w:proofErr w:type="gramStart"/>
      <w:r w:rsidRPr="00F33C9A">
        <w:rPr>
          <w:rFonts w:cs="Times New Roman"/>
          <w:bCs/>
          <w:sz w:val="24"/>
          <w:szCs w:val="24"/>
        </w:rPr>
        <w:t xml:space="preserve">Настоящий Порядок разработки, утверждения, реализации и оценки эффективности муниципальных программ на территории </w:t>
      </w:r>
      <w:r w:rsidR="00F33C9A" w:rsidRPr="00F33C9A">
        <w:rPr>
          <w:rFonts w:cs="Times New Roman"/>
          <w:sz w:val="24"/>
          <w:szCs w:val="24"/>
        </w:rPr>
        <w:t xml:space="preserve">муниципального образования «Сельское поселение </w:t>
      </w:r>
      <w:proofErr w:type="spellStart"/>
      <w:r w:rsidR="00257D56">
        <w:rPr>
          <w:rFonts w:cs="Times New Roman"/>
          <w:sz w:val="24"/>
          <w:szCs w:val="24"/>
        </w:rPr>
        <w:t>Капустиноярский</w:t>
      </w:r>
      <w:proofErr w:type="spellEnd"/>
      <w:r w:rsidR="00257D56">
        <w:rPr>
          <w:rFonts w:cs="Times New Roman"/>
          <w:sz w:val="24"/>
          <w:szCs w:val="24"/>
        </w:rPr>
        <w:t xml:space="preserve"> сельсовет</w:t>
      </w:r>
      <w:r w:rsidR="00405608">
        <w:rPr>
          <w:rFonts w:cs="Times New Roman"/>
          <w:sz w:val="24"/>
          <w:szCs w:val="24"/>
        </w:rPr>
        <w:t xml:space="preserve"> </w:t>
      </w:r>
      <w:proofErr w:type="spellStart"/>
      <w:r w:rsidR="00F33C9A" w:rsidRPr="00F33C9A">
        <w:rPr>
          <w:rFonts w:cs="Times New Roman"/>
          <w:sz w:val="24"/>
          <w:szCs w:val="24"/>
        </w:rPr>
        <w:t>Ахтубинского</w:t>
      </w:r>
      <w:proofErr w:type="spellEnd"/>
      <w:r w:rsidR="00F33C9A" w:rsidRPr="00F33C9A">
        <w:rPr>
          <w:rFonts w:cs="Times New Roman"/>
          <w:sz w:val="24"/>
          <w:szCs w:val="24"/>
        </w:rPr>
        <w:t xml:space="preserve"> муниципального района Астраханской области» </w:t>
      </w:r>
      <w:r w:rsidRPr="00F33C9A">
        <w:rPr>
          <w:rFonts w:cs="Times New Roman"/>
          <w:bCs/>
          <w:sz w:val="24"/>
          <w:szCs w:val="24"/>
        </w:rPr>
        <w:t xml:space="preserve"> (далее - Порядок) разработан в соответствии с Бюджетным </w:t>
      </w:r>
      <w:hyperlink r:id="rId5">
        <w:r w:rsidRPr="00F33C9A">
          <w:rPr>
            <w:rStyle w:val="-"/>
            <w:rFonts w:cs="Times New Roman"/>
            <w:bCs/>
            <w:sz w:val="24"/>
            <w:szCs w:val="24"/>
          </w:rPr>
          <w:t>кодексом</w:t>
        </w:r>
      </w:hyperlink>
      <w:r w:rsidRPr="00F33C9A">
        <w:rPr>
          <w:rFonts w:cs="Times New Roman"/>
          <w:bCs/>
          <w:sz w:val="24"/>
          <w:szCs w:val="24"/>
        </w:rPr>
        <w:t xml:space="preserve"> Российской Федерации и определяет правила разработки, утверждения, реализации и оценки эффективности муниципальных программ, контроль за ходом их реализации, а также устанавливает уровни принятия решения, основные функции и задачи участников</w:t>
      </w:r>
      <w:proofErr w:type="gramEnd"/>
      <w:r w:rsidRPr="00F33C9A">
        <w:rPr>
          <w:rFonts w:cs="Times New Roman"/>
          <w:bCs/>
          <w:sz w:val="24"/>
          <w:szCs w:val="24"/>
        </w:rPr>
        <w:t xml:space="preserve"> процесса программно-целевого управления.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1.2. Основные понятия, используемые в Порядке:</w:t>
      </w:r>
    </w:p>
    <w:p w:rsidR="002E19BE" w:rsidRPr="00F33C9A" w:rsidRDefault="00F33C9A">
      <w:pPr>
        <w:pStyle w:val="a3"/>
        <w:widowControl w:val="0"/>
        <w:ind w:firstLine="540"/>
        <w:jc w:val="both"/>
        <w:rPr>
          <w:rFonts w:cs="Times New Roman"/>
          <w:sz w:val="24"/>
          <w:szCs w:val="24"/>
        </w:rPr>
      </w:pPr>
      <w:r w:rsidRPr="00F33C9A">
        <w:rPr>
          <w:rFonts w:cs="Times New Roman"/>
          <w:bCs/>
          <w:sz w:val="24"/>
          <w:szCs w:val="24"/>
        </w:rPr>
        <w:t>муниципальная программа</w:t>
      </w:r>
      <w:r w:rsidR="00203810" w:rsidRPr="00F33C9A">
        <w:rPr>
          <w:rFonts w:cs="Times New Roman"/>
          <w:bCs/>
          <w:sz w:val="24"/>
          <w:szCs w:val="24"/>
        </w:rPr>
        <w:t xml:space="preserve"> - система мероприятий (взаимоувязанных по задачам, срокам осуществления и ресурсам) и инструментов муниципальной политики, обеспечивающая в рамках реализации ключевых муниципальных функций достижение приоритетов и целей муниципальной политики в сфере социально-экономического развития и безопасности села (далее - муниципальная программа);</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подпрограмма муниципальной программы (далее - подпрограмма) - комплекс взаимоувязанных по целям, срокам и ресурсам мероприятий, выделенный исходя из масштаба и сложности задач, решаемых в рамках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основное мероприятие муниципальной программы - комплекс взаимоувязанных мероприятий, характеризуемый значимым вкладом в достижение целей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сфера реализации муниципальной программы (подпрограммы) - сфера социально-экономического развития, на решение проблем которой направлена соответствующая муниципальная программа (подпрограмма);</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основные параметры муниципальной программы (подпрограммы) - цели, задачи, показатели (индикаторы), конечные результаты реализации программы (подпрограммы), сроки их достижения, объем ресурсов, необходимый для достижения целей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проблема социально-экономического развития - противоречие между желаемым и текущим (действительным) состоянием сферы реализации </w:t>
      </w:r>
      <w:r w:rsidR="00F33C9A" w:rsidRPr="00F33C9A">
        <w:rPr>
          <w:rFonts w:cs="Times New Roman"/>
          <w:bCs/>
          <w:sz w:val="24"/>
          <w:szCs w:val="24"/>
        </w:rPr>
        <w:t>муниципальной программы</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u w:val="single"/>
        </w:rPr>
        <w:t>цель</w:t>
      </w:r>
      <w:r w:rsidRPr="00F33C9A">
        <w:rPr>
          <w:rFonts w:cs="Times New Roman"/>
          <w:bCs/>
          <w:sz w:val="24"/>
          <w:szCs w:val="24"/>
        </w:rPr>
        <w:t xml:space="preserve"> муниципальной программы - желаемое состояние системы либо направление действий, соответствующее приоритетам развития сельского поселения, достигаемое за период реализации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u w:val="single"/>
        </w:rPr>
        <w:t>задача</w:t>
      </w:r>
      <w:r w:rsidRPr="00F33C9A">
        <w:rPr>
          <w:rFonts w:cs="Times New Roman"/>
          <w:bCs/>
          <w:sz w:val="24"/>
          <w:szCs w:val="24"/>
        </w:rPr>
        <w:t xml:space="preserve"> муниципальной программы - результат совокупности взаимосвязанных мероприятий или осуществления целевых функций, направленных на достижение цели (целей) реализации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мероприятие - совокупность взаимосвязанных действий, направленных на решение соответствующей задачи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lastRenderedPageBreak/>
        <w:t>показатель (индикатор) - количественно выраженная характеристика достижения цели или решения задачи;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конечный результат - характеризуемое количественными и/или качественными показателями состояние (изменение состояния) социально-экономического развития, которое отражает выгоды от реализации муниципальной программы (подпрограммы). Показатели конечного результата выражаются в форме показателей социального, бюджетного и коммерческого (финансового) результатов: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социальный результат - благоприятные изменения в уровне доходов, состоянии здоровья и продолжительности жизни, уровне рождаемости и смертности, уровне образования, уровне безработицы и иных составляющих уровня и качества жизни населения, являющиеся следствием реализации муниципальной программы и поддающиеся количественной оценке;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бюджетный результат - увеличение финансовых поступлений либо сокращение расходов бюджетов различных уровней вследствие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коммерческий (финансовый) результат - совокупные благоприятные изменения финансового положения субъектов реальной экономики, наступившие вследствие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непосредственный результат - характеристика объема и качества реализации мероприятия, направленного на достижение конечного результата реализации муниципальной программы (подпрограммы);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совокупный эффект - сумма социального, бюджетного и коммерческого результатов, переведенных в денежную форму, за вычетом затрат на реализацию муниципальной программы и затрат на последующее текущее содержание объекта в течение периода, за который производится расчет эффективности;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совокупная эффективность - разница между совокупным эффектом, полученным после реализации муниципальной программы, и совокупным эффектом, который приносила система до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освоение - реально выполненный объем работ или оказанных услуг за счет средств, предусмотренных на реализацию мероприятий муниципальной программы из бюджетов всех уровней;</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контроль - наблюдение за объектом с целью проверки соответствия наблюдаемого состояния объекта желаемому или необходимому состоянию, осуществляемое </w:t>
      </w:r>
      <w:r w:rsidR="00F33C9A" w:rsidRPr="00F33C9A">
        <w:rPr>
          <w:rFonts w:cs="Times New Roman"/>
          <w:bCs/>
          <w:sz w:val="24"/>
          <w:szCs w:val="24"/>
        </w:rPr>
        <w:t>органами власти</w:t>
      </w:r>
      <w:r w:rsidRPr="00F33C9A">
        <w:rPr>
          <w:rFonts w:cs="Times New Roman"/>
          <w:bCs/>
          <w:sz w:val="24"/>
          <w:szCs w:val="24"/>
        </w:rPr>
        <w:t>, способными оказать влияние на объект контроля;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меры муниципального регулирования - меры, осуществляемые заказчиком - координатором муниципальной программы, основанные на административно-правовых способах воздействия на деятельность тех или иных хозяйствующих субъектов (меры запрета, разрешения, ограничения и стимулирования) в пределах своей компетенции и направленные на обеспечение достижения целей муниципальной программы (налоговые, тарифные, кредитные и иные меры муниципального регулирования);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программно-целевое планирование - деятельность заказчика - координатора муниципальной программы, связанная с формированием комплекса мероприятий, увязанного с бюджетными ассигнованиями и конечными результатами их выполнения, и направленная на достижение целей и приоритетов социально-экономического развития сельского поселения;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муниципальный заказчик - координатор муниципальной программы - уполномоченный исполнительный орган государственной власти, координирующий разработку и реализацию муниципальной программы, состоящей из отдельных подпрограмм, определенный ответственным в соответствии с перечнем муниципальных программ, утвержденным Распоряжением Главы администрации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405608">
        <w:rPr>
          <w:sz w:val="24"/>
          <w:szCs w:val="24"/>
        </w:rPr>
        <w:t xml:space="preserve">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 </w:t>
      </w:r>
      <w:r w:rsidRPr="00F33C9A">
        <w:rPr>
          <w:rFonts w:cs="Times New Roman"/>
          <w:bCs/>
          <w:sz w:val="24"/>
          <w:szCs w:val="24"/>
        </w:rPr>
        <w:t>(далее - перечень);</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муниципальный заказчик - исполнительный </w:t>
      </w:r>
      <w:r w:rsidR="00F33C9A" w:rsidRPr="00F33C9A">
        <w:rPr>
          <w:rFonts w:cs="Times New Roman"/>
          <w:bCs/>
          <w:sz w:val="24"/>
          <w:szCs w:val="24"/>
        </w:rPr>
        <w:t>орган власти</w:t>
      </w:r>
      <w:r w:rsidRPr="00F33C9A">
        <w:rPr>
          <w:rFonts w:cs="Times New Roman"/>
          <w:bCs/>
          <w:sz w:val="24"/>
          <w:szCs w:val="24"/>
        </w:rPr>
        <w:t xml:space="preserve">, который обеспечивает </w:t>
      </w:r>
      <w:r w:rsidRPr="00F33C9A">
        <w:rPr>
          <w:rFonts w:cs="Times New Roman"/>
          <w:bCs/>
          <w:sz w:val="24"/>
          <w:szCs w:val="24"/>
        </w:rPr>
        <w:lastRenderedPageBreak/>
        <w:t>разработку и реализацию подпрограмм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инициатор разработки муниципальной программы - исполнительный орган государственной власти, осуществляющий постановку проблемы для решения ее программными методами и являющийся муниципальным заказчиком - координатором муниципальной программы в соответствии с перечнем;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исполнители муниципальной программы (подпрограммы) - органы местного самоуправления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405608">
        <w:rPr>
          <w:sz w:val="24"/>
          <w:szCs w:val="24"/>
        </w:rPr>
        <w:t xml:space="preserve">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w:t>
      </w:r>
      <w:r w:rsidRPr="00F33C9A">
        <w:rPr>
          <w:rFonts w:cs="Times New Roman"/>
          <w:bCs/>
          <w:sz w:val="24"/>
          <w:szCs w:val="24"/>
        </w:rPr>
        <w:t>, которые являются получателем бюджетных и внебюджетных средств.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1.3. Разработка и реализация муниципальной программы осуществляются органами местного самоуправления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1.4. В работе с муниципальными программами выделяются следующие этапы: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принятие решения о включении муниципальной программы в перечень;</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формирование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утверждение программы в установленном порядке;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финансирование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управление реализацией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корректировка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контроль за ходом выполнения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оценка эффективности и результативности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1.5. Муниципальная программа может </w:t>
      </w:r>
      <w:r w:rsidR="00F33C9A" w:rsidRPr="00F33C9A">
        <w:rPr>
          <w:rFonts w:cs="Times New Roman"/>
          <w:bCs/>
          <w:sz w:val="24"/>
          <w:szCs w:val="24"/>
        </w:rPr>
        <w:t>включать в</w:t>
      </w:r>
      <w:r w:rsidRPr="00F33C9A">
        <w:rPr>
          <w:rFonts w:cs="Times New Roman"/>
          <w:bCs/>
          <w:sz w:val="24"/>
          <w:szCs w:val="24"/>
        </w:rPr>
        <w:t xml:space="preserve"> себя подпрограммы</w:t>
      </w:r>
      <w:r w:rsidR="00566373">
        <w:rPr>
          <w:rFonts w:cs="Times New Roman"/>
          <w:bCs/>
          <w:sz w:val="24"/>
          <w:szCs w:val="24"/>
        </w:rPr>
        <w:t>, о</w:t>
      </w:r>
      <w:r w:rsidRPr="00F33C9A">
        <w:rPr>
          <w:rFonts w:cs="Times New Roman"/>
          <w:bCs/>
          <w:sz w:val="24"/>
          <w:szCs w:val="24"/>
        </w:rPr>
        <w:t>тдельные мероприятия органов власти местного самоуправления.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1.6. Подпрограммы направлены на решение конкретных задач в рамках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Деление муниципальной программы на подпрограммы осуществляется исходя из масштабности и сложности решаемых в рамках муниципальной программы задач.</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1.7. Муниципальная програм</w:t>
      </w:r>
      <w:r w:rsidR="00F33C9A">
        <w:rPr>
          <w:rFonts w:cs="Times New Roman"/>
          <w:bCs/>
          <w:sz w:val="24"/>
          <w:szCs w:val="24"/>
        </w:rPr>
        <w:t>ма утверждается постановлением г</w:t>
      </w:r>
      <w:r w:rsidRPr="00F33C9A">
        <w:rPr>
          <w:rFonts w:cs="Times New Roman"/>
          <w:bCs/>
          <w:sz w:val="24"/>
          <w:szCs w:val="24"/>
        </w:rPr>
        <w:t xml:space="preserve">лавы администрации </w:t>
      </w:r>
      <w:r w:rsidR="00F33C9A"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566373">
        <w:rPr>
          <w:sz w:val="24"/>
          <w:szCs w:val="24"/>
        </w:rPr>
        <w:t xml:space="preserve"> </w:t>
      </w:r>
      <w:proofErr w:type="spellStart"/>
      <w:r w:rsidR="00F33C9A" w:rsidRPr="00F33C9A">
        <w:rPr>
          <w:sz w:val="24"/>
          <w:szCs w:val="24"/>
        </w:rPr>
        <w:t>Ахтубинского</w:t>
      </w:r>
      <w:proofErr w:type="spellEnd"/>
      <w:r w:rsidR="00F33C9A" w:rsidRPr="00F33C9A">
        <w:rPr>
          <w:sz w:val="24"/>
          <w:szCs w:val="24"/>
        </w:rPr>
        <w:t xml:space="preserve"> муниципального района Астраханской области»</w:t>
      </w:r>
      <w:r w:rsidRPr="00F33C9A">
        <w:rPr>
          <w:rFonts w:cs="Times New Roman"/>
          <w:bCs/>
          <w:sz w:val="24"/>
          <w:szCs w:val="24"/>
        </w:rPr>
        <w:t xml:space="preserve">. Период реализации муниципальной программы определяется </w:t>
      </w:r>
      <w:hyperlink r:id="rId6">
        <w:r w:rsidRPr="00F33C9A">
          <w:rPr>
            <w:rStyle w:val="-"/>
            <w:rFonts w:cs="Times New Roman"/>
            <w:bCs/>
            <w:sz w:val="24"/>
            <w:szCs w:val="24"/>
          </w:rPr>
          <w:t>Законом</w:t>
        </w:r>
      </w:hyperlink>
      <w:r w:rsidRPr="00F33C9A">
        <w:rPr>
          <w:rFonts w:cs="Times New Roman"/>
          <w:bCs/>
          <w:sz w:val="24"/>
          <w:szCs w:val="24"/>
        </w:rPr>
        <w:t xml:space="preserve"> Астраханской области от 03.07.2009 N 53/2009-ОЗ "О стратегическом планировании социально-экономического развития Астраханской области"</w:t>
      </w:r>
      <w:r w:rsidR="00FF4CCD">
        <w:rPr>
          <w:rFonts w:cs="Times New Roman"/>
          <w:bCs/>
          <w:sz w:val="24"/>
          <w:szCs w:val="24"/>
        </w:rPr>
        <w:t xml:space="preserve">(ред. от 29.07.2015) </w:t>
      </w:r>
      <w:r w:rsidRPr="00F33C9A">
        <w:rPr>
          <w:rFonts w:cs="Times New Roman"/>
          <w:bCs/>
          <w:sz w:val="24"/>
          <w:szCs w:val="24"/>
        </w:rPr>
        <w:t xml:space="preserve"> (далее - Закон).</w:t>
      </w:r>
    </w:p>
    <w:p w:rsidR="002E19BE" w:rsidRDefault="00203810">
      <w:pPr>
        <w:pStyle w:val="a3"/>
        <w:widowControl w:val="0"/>
        <w:ind w:firstLine="540"/>
        <w:jc w:val="both"/>
        <w:rPr>
          <w:rFonts w:cs="Times New Roman"/>
          <w:bCs/>
          <w:sz w:val="24"/>
          <w:szCs w:val="24"/>
        </w:rPr>
      </w:pPr>
      <w:r w:rsidRPr="00CB6270">
        <w:rPr>
          <w:rFonts w:cs="Times New Roman"/>
          <w:bCs/>
          <w:sz w:val="24"/>
          <w:szCs w:val="24"/>
        </w:rPr>
        <w:t>1.8. Внесение изменений и включение новых подпрограмм в муниципальные программы осуществляются муниципальным заказчиком (координатором) в установленном порядке.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1.9. Формирование муниципальных программ осуществляется исходя из принципов: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долгосрочных целей социально-экономического развития сельского поселения и показателей (индикаторов) их достижения, стратегиях развития отдельных отраслей экономики и социальной сферы муниципального образования, программе социально-экономического развития села на среднесрочный период;</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наиболее полного охвата сфер социально-экономического </w:t>
      </w:r>
      <w:r w:rsidR="00FF4CCD" w:rsidRPr="00F33C9A">
        <w:rPr>
          <w:rFonts w:cs="Times New Roman"/>
          <w:bCs/>
          <w:sz w:val="24"/>
          <w:szCs w:val="24"/>
        </w:rPr>
        <w:t>развития и</w:t>
      </w:r>
      <w:r w:rsidRPr="00F33C9A">
        <w:rPr>
          <w:rFonts w:cs="Times New Roman"/>
          <w:bCs/>
          <w:sz w:val="24"/>
          <w:szCs w:val="24"/>
        </w:rPr>
        <w:t xml:space="preserve"> объема бюджетных ассигнований сельского поселения;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установления для муниципальной программы измеримых результатов ее реализации (конечных и непосредственных результатов);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наличия у муниципального заказчика - координатора реализации муниципальной программы полномочий и ресурсов, необходимых и достаточных для достижения целей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обоснованности по ресурсам, в том числе по источникам финансирования, исполнителям и срокам осуществления комплекса мероприятий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проведения регулярной оценки результативности и эффективности реализации </w:t>
      </w:r>
      <w:r w:rsidRPr="00F33C9A">
        <w:rPr>
          <w:rFonts w:cs="Times New Roman"/>
          <w:bCs/>
          <w:sz w:val="24"/>
          <w:szCs w:val="24"/>
        </w:rPr>
        <w:lastRenderedPageBreak/>
        <w:t xml:space="preserve">муниципальных программ. </w:t>
      </w:r>
    </w:p>
    <w:p w:rsidR="002E19BE" w:rsidRDefault="002E19BE">
      <w:pPr>
        <w:pStyle w:val="a3"/>
        <w:widowControl w:val="0"/>
        <w:ind w:firstLine="540"/>
        <w:jc w:val="both"/>
        <w:rPr>
          <w:rFonts w:cs="Times New Roman"/>
          <w:sz w:val="24"/>
          <w:szCs w:val="24"/>
        </w:rPr>
      </w:pP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1.10.  Основаниями для внесения изменений в муниципальную программу являются:</w:t>
      </w: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 xml:space="preserve">принятие решения о бюджете муниципального образования «Сельское поселение </w:t>
      </w:r>
      <w:proofErr w:type="spellStart"/>
      <w:r w:rsidRPr="00566373">
        <w:rPr>
          <w:rFonts w:cs="Times New Roman"/>
          <w:bCs/>
          <w:sz w:val="24"/>
          <w:szCs w:val="24"/>
        </w:rPr>
        <w:t>Капустиноярский</w:t>
      </w:r>
      <w:proofErr w:type="spellEnd"/>
      <w:r w:rsidRPr="00566373">
        <w:rPr>
          <w:rFonts w:cs="Times New Roman"/>
          <w:bCs/>
          <w:sz w:val="24"/>
          <w:szCs w:val="24"/>
        </w:rPr>
        <w:t xml:space="preserve"> сельсовет </w:t>
      </w:r>
      <w:proofErr w:type="spellStart"/>
      <w:r w:rsidRPr="00566373">
        <w:rPr>
          <w:rFonts w:cs="Times New Roman"/>
          <w:bCs/>
          <w:sz w:val="24"/>
          <w:szCs w:val="24"/>
        </w:rPr>
        <w:t>Ахтубинского</w:t>
      </w:r>
      <w:proofErr w:type="spellEnd"/>
      <w:r w:rsidRPr="00566373">
        <w:rPr>
          <w:rFonts w:cs="Times New Roman"/>
          <w:bCs/>
          <w:sz w:val="24"/>
          <w:szCs w:val="24"/>
        </w:rPr>
        <w:t xml:space="preserve"> муниципального района Астраханской области» на текущий финансовый год и на плановый период;</w:t>
      </w: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 xml:space="preserve">принятие решения о внесении изменений в решение о бюджете муниципального образования «Сельское поселение </w:t>
      </w:r>
      <w:proofErr w:type="spellStart"/>
      <w:r w:rsidRPr="00566373">
        <w:rPr>
          <w:rFonts w:cs="Times New Roman"/>
          <w:bCs/>
          <w:sz w:val="24"/>
          <w:szCs w:val="24"/>
        </w:rPr>
        <w:t>Капустиноярский</w:t>
      </w:r>
      <w:proofErr w:type="spellEnd"/>
      <w:r w:rsidRPr="00566373">
        <w:rPr>
          <w:rFonts w:cs="Times New Roman"/>
          <w:bCs/>
          <w:sz w:val="24"/>
          <w:szCs w:val="24"/>
        </w:rPr>
        <w:t xml:space="preserve"> сельсовет </w:t>
      </w:r>
      <w:proofErr w:type="spellStart"/>
      <w:r w:rsidRPr="00566373">
        <w:rPr>
          <w:rFonts w:cs="Times New Roman"/>
          <w:bCs/>
          <w:sz w:val="24"/>
          <w:szCs w:val="24"/>
        </w:rPr>
        <w:t>Ахтубинского</w:t>
      </w:r>
      <w:proofErr w:type="spellEnd"/>
      <w:r w:rsidRPr="00566373">
        <w:rPr>
          <w:rFonts w:cs="Times New Roman"/>
          <w:bCs/>
          <w:sz w:val="24"/>
          <w:szCs w:val="24"/>
        </w:rPr>
        <w:t xml:space="preserve"> муниципального района Астраханской области» на текущий финансовый год и на плановый период;</w:t>
      </w: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внесение изменений в нормативные правовые акты, влекущее внесение изменений в муниципальные программы;</w:t>
      </w: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 xml:space="preserve">изменение полномочий (функций) органов местного самоуправления муниципального образования «Сельское поселение </w:t>
      </w:r>
      <w:proofErr w:type="spellStart"/>
      <w:r w:rsidRPr="00566373">
        <w:rPr>
          <w:rFonts w:cs="Times New Roman"/>
          <w:bCs/>
          <w:sz w:val="24"/>
          <w:szCs w:val="24"/>
        </w:rPr>
        <w:t>Капустиноярский</w:t>
      </w:r>
      <w:proofErr w:type="spellEnd"/>
      <w:r w:rsidRPr="00566373">
        <w:rPr>
          <w:rFonts w:cs="Times New Roman"/>
          <w:bCs/>
          <w:sz w:val="24"/>
          <w:szCs w:val="24"/>
        </w:rPr>
        <w:t xml:space="preserve"> сельсовет </w:t>
      </w:r>
      <w:proofErr w:type="spellStart"/>
      <w:r w:rsidRPr="00566373">
        <w:rPr>
          <w:rFonts w:cs="Times New Roman"/>
          <w:bCs/>
          <w:sz w:val="24"/>
          <w:szCs w:val="24"/>
        </w:rPr>
        <w:t>Ахтубинского</w:t>
      </w:r>
      <w:proofErr w:type="spellEnd"/>
      <w:r w:rsidRPr="00566373">
        <w:rPr>
          <w:rFonts w:cs="Times New Roman"/>
          <w:bCs/>
          <w:sz w:val="24"/>
          <w:szCs w:val="24"/>
        </w:rPr>
        <w:t xml:space="preserve"> муниципального района Астраханской области»;</w:t>
      </w: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 xml:space="preserve">изменение </w:t>
      </w:r>
      <w:proofErr w:type="gramStart"/>
      <w:r w:rsidRPr="00566373">
        <w:rPr>
          <w:rFonts w:cs="Times New Roman"/>
          <w:bCs/>
          <w:sz w:val="24"/>
          <w:szCs w:val="24"/>
        </w:rPr>
        <w:t>методики оценки эффективности реализации муниципальных программ</w:t>
      </w:r>
      <w:proofErr w:type="gramEnd"/>
      <w:r w:rsidRPr="00566373">
        <w:rPr>
          <w:rFonts w:cs="Times New Roman"/>
          <w:bCs/>
          <w:sz w:val="24"/>
          <w:szCs w:val="24"/>
        </w:rPr>
        <w:t>;</w:t>
      </w: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результаты оценки эффективности реализации муниципальной программы по итогам отчетного года;</w:t>
      </w:r>
    </w:p>
    <w:p w:rsidR="00CB6270" w:rsidRPr="00566373" w:rsidRDefault="00CB6270" w:rsidP="00CB6270">
      <w:pPr>
        <w:pStyle w:val="a3"/>
        <w:widowControl w:val="0"/>
        <w:ind w:firstLine="540"/>
        <w:jc w:val="both"/>
        <w:rPr>
          <w:rFonts w:cs="Times New Roman"/>
          <w:bCs/>
          <w:sz w:val="24"/>
          <w:szCs w:val="24"/>
        </w:rPr>
      </w:pPr>
      <w:r w:rsidRPr="00566373">
        <w:rPr>
          <w:rFonts w:cs="Times New Roman"/>
          <w:bCs/>
          <w:sz w:val="24"/>
          <w:szCs w:val="24"/>
        </w:rPr>
        <w:t>иные основания.</w:t>
      </w:r>
    </w:p>
    <w:p w:rsidR="00CB6270" w:rsidRPr="00566373" w:rsidRDefault="00CB6270" w:rsidP="00CB6270">
      <w:pPr>
        <w:pStyle w:val="a3"/>
        <w:widowControl w:val="0"/>
        <w:ind w:firstLine="540"/>
        <w:jc w:val="both"/>
        <w:rPr>
          <w:rFonts w:cs="Times New Roman"/>
          <w:bCs/>
          <w:sz w:val="24"/>
          <w:szCs w:val="24"/>
        </w:rPr>
      </w:pPr>
      <w:proofErr w:type="gramStart"/>
      <w:r w:rsidRPr="00566373">
        <w:rPr>
          <w:rFonts w:cs="Times New Roman"/>
          <w:bCs/>
          <w:sz w:val="24"/>
          <w:szCs w:val="24"/>
        </w:rPr>
        <w:t xml:space="preserve">Изменение муниципальной программы в целях приведения в соответствие с решением о бюджете муниципального образования «Сельское поселение </w:t>
      </w:r>
      <w:proofErr w:type="spellStart"/>
      <w:r w:rsidRPr="00566373">
        <w:rPr>
          <w:rFonts w:cs="Times New Roman"/>
          <w:bCs/>
          <w:sz w:val="24"/>
          <w:szCs w:val="24"/>
        </w:rPr>
        <w:t>Капустиноярский</w:t>
      </w:r>
      <w:proofErr w:type="spellEnd"/>
      <w:r w:rsidRPr="00566373">
        <w:rPr>
          <w:rFonts w:cs="Times New Roman"/>
          <w:bCs/>
          <w:sz w:val="24"/>
          <w:szCs w:val="24"/>
        </w:rPr>
        <w:t xml:space="preserve"> сельсовет </w:t>
      </w:r>
      <w:proofErr w:type="spellStart"/>
      <w:r w:rsidRPr="00566373">
        <w:rPr>
          <w:rFonts w:cs="Times New Roman"/>
          <w:bCs/>
          <w:sz w:val="24"/>
          <w:szCs w:val="24"/>
        </w:rPr>
        <w:t>Ахтубинского</w:t>
      </w:r>
      <w:proofErr w:type="spellEnd"/>
      <w:r w:rsidRPr="00566373">
        <w:rPr>
          <w:rFonts w:cs="Times New Roman"/>
          <w:bCs/>
          <w:sz w:val="24"/>
          <w:szCs w:val="24"/>
        </w:rPr>
        <w:t xml:space="preserve"> муниципального района Астраханской области» на текущий финансовый год и на плановый период подлежит утверждению администрацией муниципального образования «Сельское поселение </w:t>
      </w:r>
      <w:proofErr w:type="spellStart"/>
      <w:r w:rsidRPr="00566373">
        <w:rPr>
          <w:rFonts w:cs="Times New Roman"/>
          <w:bCs/>
          <w:sz w:val="24"/>
          <w:szCs w:val="24"/>
        </w:rPr>
        <w:t>Капустиноярский</w:t>
      </w:r>
      <w:proofErr w:type="spellEnd"/>
      <w:r w:rsidRPr="00566373">
        <w:rPr>
          <w:rFonts w:cs="Times New Roman"/>
          <w:bCs/>
          <w:sz w:val="24"/>
          <w:szCs w:val="24"/>
        </w:rPr>
        <w:t xml:space="preserve"> сельсовет </w:t>
      </w:r>
      <w:proofErr w:type="spellStart"/>
      <w:r w:rsidRPr="00566373">
        <w:rPr>
          <w:rFonts w:cs="Times New Roman"/>
          <w:bCs/>
          <w:sz w:val="24"/>
          <w:szCs w:val="24"/>
        </w:rPr>
        <w:t>Ахтубинского</w:t>
      </w:r>
      <w:proofErr w:type="spellEnd"/>
      <w:r w:rsidRPr="00566373">
        <w:rPr>
          <w:rFonts w:cs="Times New Roman"/>
          <w:bCs/>
          <w:sz w:val="24"/>
          <w:szCs w:val="24"/>
        </w:rPr>
        <w:t xml:space="preserve"> муниципального района Астраханской области» в течение трех месяцев со дня официального опубликования соответствующего закона, но до начала очередного финансового</w:t>
      </w:r>
      <w:proofErr w:type="gramEnd"/>
      <w:r w:rsidRPr="00566373">
        <w:rPr>
          <w:rFonts w:cs="Times New Roman"/>
          <w:bCs/>
          <w:sz w:val="24"/>
          <w:szCs w:val="24"/>
        </w:rPr>
        <w:t xml:space="preserve"> года.</w:t>
      </w:r>
    </w:p>
    <w:p w:rsidR="00CB6270" w:rsidRPr="00566373" w:rsidRDefault="00CB6270" w:rsidP="00CB6270">
      <w:pPr>
        <w:pStyle w:val="a3"/>
        <w:widowControl w:val="0"/>
        <w:ind w:firstLine="540"/>
        <w:jc w:val="both"/>
        <w:rPr>
          <w:rFonts w:cs="Times New Roman"/>
          <w:bCs/>
          <w:sz w:val="24"/>
          <w:szCs w:val="24"/>
        </w:rPr>
      </w:pPr>
    </w:p>
    <w:p w:rsidR="00CB6270" w:rsidRPr="00CB6270" w:rsidRDefault="00CB6270">
      <w:pPr>
        <w:pStyle w:val="a3"/>
        <w:widowControl w:val="0"/>
        <w:ind w:firstLine="540"/>
        <w:jc w:val="both"/>
        <w:rPr>
          <w:rFonts w:cs="Times New Roman"/>
          <w:bCs/>
          <w:sz w:val="24"/>
          <w:szCs w:val="24"/>
        </w:rPr>
      </w:pPr>
    </w:p>
    <w:p w:rsidR="002E19BE" w:rsidRPr="00F33C9A" w:rsidRDefault="00203810">
      <w:pPr>
        <w:pStyle w:val="a3"/>
        <w:widowControl w:val="0"/>
        <w:jc w:val="center"/>
        <w:rPr>
          <w:rFonts w:cs="Times New Roman"/>
          <w:sz w:val="24"/>
          <w:szCs w:val="24"/>
        </w:rPr>
      </w:pPr>
      <w:bookmarkStart w:id="3" w:name="Par99"/>
      <w:bookmarkEnd w:id="3"/>
      <w:r w:rsidRPr="00F33C9A">
        <w:rPr>
          <w:rFonts w:cs="Times New Roman"/>
          <w:bCs/>
          <w:sz w:val="24"/>
          <w:szCs w:val="24"/>
        </w:rPr>
        <w:t>2. Основание и этапы разработки муниципальной программы</w:t>
      </w:r>
    </w:p>
    <w:p w:rsidR="002E19BE" w:rsidRPr="00F33C9A" w:rsidRDefault="002E19BE">
      <w:pPr>
        <w:pStyle w:val="a3"/>
        <w:widowControl w:val="0"/>
        <w:ind w:firstLine="540"/>
        <w:jc w:val="both"/>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2.1. Основанием для разработки муниципальной программы является перечень муниципальных 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Перечень формиру</w:t>
      </w:r>
      <w:r w:rsidR="00FF4CCD">
        <w:rPr>
          <w:rFonts w:cs="Times New Roman"/>
          <w:bCs/>
          <w:sz w:val="24"/>
          <w:szCs w:val="24"/>
        </w:rPr>
        <w:t xml:space="preserve">ется муниципальным образованием </w:t>
      </w:r>
      <w:r w:rsidR="00FF4CCD" w:rsidRPr="00F33C9A">
        <w:rPr>
          <w:sz w:val="24"/>
          <w:szCs w:val="24"/>
        </w:rPr>
        <w:t xml:space="preserve">«Сельское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405608">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2.2. Внесение изменений в перечень производится на основании предложений администрации муниципального образования до 1 июля года, предшествующего очередному финансовому году.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2.3. Перечень муниципальных программ содержит:</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наименование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наименование </w:t>
      </w:r>
      <w:r w:rsidR="00FF4CCD" w:rsidRPr="00F33C9A">
        <w:rPr>
          <w:rFonts w:cs="Times New Roman"/>
          <w:bCs/>
          <w:sz w:val="24"/>
          <w:szCs w:val="24"/>
        </w:rPr>
        <w:t>заказчика программы</w:t>
      </w:r>
      <w:r w:rsidRPr="00F33C9A">
        <w:rPr>
          <w:rFonts w:cs="Times New Roman"/>
          <w:bCs/>
          <w:sz w:val="24"/>
          <w:szCs w:val="24"/>
        </w:rPr>
        <w:t>;</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основные направления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2.4. Разработка муниципальной программы осуществляется органами местного самоуправления.</w:t>
      </w:r>
    </w:p>
    <w:p w:rsidR="002E19BE" w:rsidRDefault="00203810">
      <w:pPr>
        <w:pStyle w:val="a3"/>
        <w:widowControl w:val="0"/>
        <w:ind w:firstLine="540"/>
        <w:jc w:val="both"/>
        <w:rPr>
          <w:rFonts w:cs="Times New Roman"/>
          <w:bCs/>
          <w:sz w:val="24"/>
          <w:szCs w:val="24"/>
        </w:rPr>
      </w:pPr>
      <w:r w:rsidRPr="00F33C9A">
        <w:rPr>
          <w:rFonts w:cs="Times New Roman"/>
          <w:bCs/>
          <w:sz w:val="24"/>
          <w:szCs w:val="24"/>
        </w:rPr>
        <w:t xml:space="preserve">2.5. Программы, предлагаемые к финансированию начиная с очередного финансового года должны </w:t>
      </w:r>
      <w:proofErr w:type="gramStart"/>
      <w:r w:rsidRPr="00F33C9A">
        <w:rPr>
          <w:rFonts w:cs="Times New Roman"/>
          <w:bCs/>
          <w:sz w:val="24"/>
          <w:szCs w:val="24"/>
        </w:rPr>
        <w:t>быть</w:t>
      </w:r>
      <w:proofErr w:type="gramEnd"/>
      <w:r w:rsidRPr="00F33C9A">
        <w:rPr>
          <w:rFonts w:cs="Times New Roman"/>
          <w:bCs/>
          <w:sz w:val="24"/>
          <w:szCs w:val="24"/>
        </w:rPr>
        <w:t xml:space="preserve"> утверждены не позднее одного месяца со дня внесения проекта решения о местном бюджете на очередной финансовый год (очередной финансовый год и плановый период) в представительный орган муниципального образования.</w:t>
      </w:r>
    </w:p>
    <w:p w:rsidR="007F645A" w:rsidRDefault="007F645A">
      <w:pPr>
        <w:pStyle w:val="a3"/>
        <w:widowControl w:val="0"/>
        <w:ind w:firstLine="540"/>
        <w:jc w:val="both"/>
        <w:rPr>
          <w:rFonts w:cs="Times New Roman"/>
          <w:bCs/>
          <w:sz w:val="24"/>
          <w:szCs w:val="24"/>
        </w:rPr>
      </w:pPr>
    </w:p>
    <w:p w:rsidR="007F645A" w:rsidRPr="00566373" w:rsidRDefault="007F645A" w:rsidP="007F645A">
      <w:pPr>
        <w:ind w:firstLine="709"/>
        <w:jc w:val="both"/>
        <w:rPr>
          <w:color w:val="000000"/>
          <w:sz w:val="24"/>
          <w:szCs w:val="24"/>
        </w:rPr>
      </w:pPr>
      <w:r w:rsidRPr="00566373">
        <w:rPr>
          <w:color w:val="000000"/>
          <w:sz w:val="24"/>
          <w:szCs w:val="24"/>
        </w:rPr>
        <w:t xml:space="preserve">Муниципальные программы подлежат приведению в соответствие с решением о бюджете </w:t>
      </w:r>
      <w:r w:rsidR="00456A7D" w:rsidRPr="00566373">
        <w:rPr>
          <w:rFonts w:cs="Times New Roman"/>
          <w:bCs/>
          <w:sz w:val="24"/>
          <w:szCs w:val="24"/>
        </w:rPr>
        <w:t>муниципального образования</w:t>
      </w:r>
      <w:r w:rsidR="00456A7D" w:rsidRPr="00566373">
        <w:rPr>
          <w:color w:val="000000"/>
          <w:sz w:val="24"/>
          <w:szCs w:val="24"/>
        </w:rPr>
        <w:t xml:space="preserve"> </w:t>
      </w:r>
      <w:r w:rsidRPr="00566373">
        <w:rPr>
          <w:color w:val="000000"/>
          <w:sz w:val="24"/>
          <w:szCs w:val="24"/>
        </w:rPr>
        <w:t xml:space="preserve">не позднее 1 </w:t>
      </w:r>
      <w:r w:rsidR="00522CDF">
        <w:rPr>
          <w:color w:val="000000"/>
          <w:sz w:val="24"/>
          <w:szCs w:val="24"/>
        </w:rPr>
        <w:t>февра</w:t>
      </w:r>
      <w:r w:rsidRPr="00566373">
        <w:rPr>
          <w:color w:val="000000"/>
          <w:sz w:val="24"/>
          <w:szCs w:val="24"/>
        </w:rPr>
        <w:t>ля текущего финансового года.</w:t>
      </w:r>
    </w:p>
    <w:p w:rsidR="007F645A" w:rsidRDefault="007F645A">
      <w:pPr>
        <w:pStyle w:val="a3"/>
        <w:widowControl w:val="0"/>
        <w:ind w:firstLine="540"/>
        <w:jc w:val="both"/>
        <w:rPr>
          <w:rFonts w:cs="Times New Roman"/>
          <w:bCs/>
          <w:sz w:val="24"/>
          <w:szCs w:val="24"/>
        </w:rPr>
      </w:pPr>
    </w:p>
    <w:p w:rsidR="007F645A" w:rsidRPr="00F33C9A" w:rsidRDefault="007F645A">
      <w:pPr>
        <w:pStyle w:val="a3"/>
        <w:widowControl w:val="0"/>
        <w:ind w:firstLine="540"/>
        <w:jc w:val="both"/>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4" w:name="Par115"/>
      <w:bookmarkEnd w:id="4"/>
      <w:r w:rsidRPr="00F33C9A">
        <w:rPr>
          <w:rFonts w:cs="Times New Roman"/>
          <w:bCs/>
          <w:sz w:val="24"/>
          <w:szCs w:val="24"/>
        </w:rPr>
        <w:t>3. Требования к разработке муниципальной</w:t>
      </w:r>
    </w:p>
    <w:p w:rsidR="002E19BE" w:rsidRPr="00F33C9A" w:rsidRDefault="00203810">
      <w:pPr>
        <w:pStyle w:val="a3"/>
        <w:widowControl w:val="0"/>
        <w:jc w:val="center"/>
        <w:rPr>
          <w:rFonts w:cs="Times New Roman"/>
          <w:sz w:val="24"/>
          <w:szCs w:val="24"/>
        </w:rPr>
      </w:pPr>
      <w:r w:rsidRPr="00F33C9A">
        <w:rPr>
          <w:rFonts w:cs="Times New Roman"/>
          <w:bCs/>
          <w:sz w:val="24"/>
          <w:szCs w:val="24"/>
        </w:rPr>
        <w:t>программы и ее структуре</w:t>
      </w:r>
    </w:p>
    <w:p w:rsidR="002E19BE" w:rsidRPr="00F33C9A" w:rsidRDefault="002E19BE">
      <w:pPr>
        <w:pStyle w:val="a3"/>
        <w:widowControl w:val="0"/>
        <w:jc w:val="center"/>
        <w:rPr>
          <w:rFonts w:cs="Times New Roman"/>
          <w:sz w:val="24"/>
          <w:szCs w:val="24"/>
        </w:rPr>
      </w:pPr>
    </w:p>
    <w:p w:rsidR="00FF4CCD" w:rsidRDefault="00203810" w:rsidP="00FF4CCD">
      <w:pPr>
        <w:pStyle w:val="a3"/>
        <w:widowControl w:val="0"/>
        <w:ind w:firstLine="540"/>
        <w:jc w:val="both"/>
        <w:rPr>
          <w:sz w:val="24"/>
          <w:szCs w:val="24"/>
        </w:rPr>
      </w:pPr>
      <w:r w:rsidRPr="00F33C9A">
        <w:rPr>
          <w:rFonts w:cs="Times New Roman"/>
          <w:bCs/>
          <w:sz w:val="24"/>
          <w:szCs w:val="24"/>
        </w:rPr>
        <w:t xml:space="preserve">3.1. Муниципальные программы разрабатываются администрацией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405608">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00FF4CCD">
        <w:rPr>
          <w:sz w:val="24"/>
          <w:szCs w:val="24"/>
        </w:rPr>
        <w:t>.</w:t>
      </w:r>
    </w:p>
    <w:p w:rsidR="002E19BE" w:rsidRPr="00F33C9A" w:rsidRDefault="00203810" w:rsidP="00FF4CCD">
      <w:pPr>
        <w:pStyle w:val="a3"/>
        <w:widowControl w:val="0"/>
        <w:ind w:firstLine="540"/>
        <w:jc w:val="both"/>
        <w:rPr>
          <w:sz w:val="24"/>
          <w:szCs w:val="24"/>
        </w:rPr>
      </w:pPr>
      <w:r w:rsidRPr="00F33C9A">
        <w:rPr>
          <w:sz w:val="24"/>
          <w:szCs w:val="24"/>
        </w:rPr>
        <w:t>3.2. Муниципальная программа может содержать не более 5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3.3. Муниципальная программа разрабатывается в виде единого документа и имеет следующие разделы: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w:t>
      </w:r>
      <w:hyperlink w:anchor="Par496">
        <w:r w:rsidRPr="00F33C9A">
          <w:rPr>
            <w:rStyle w:val="-"/>
            <w:rFonts w:cs="Times New Roman"/>
            <w:bCs/>
            <w:sz w:val="24"/>
            <w:szCs w:val="24"/>
          </w:rPr>
          <w:t>паспорт</w:t>
        </w:r>
      </w:hyperlink>
      <w:r w:rsidRPr="00F33C9A">
        <w:rPr>
          <w:rFonts w:cs="Times New Roman"/>
          <w:bCs/>
          <w:sz w:val="24"/>
          <w:szCs w:val="24"/>
        </w:rPr>
        <w:t xml:space="preserve"> муниципальной программы согласно приложению N 1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текстовая часть и табличные приложения муниципальной программы, в том числе: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общие положения, основание для разработки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общая характеристика сферы реализации муниципальной программы. Обоснование включения в состав муниципальной программы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приоритеты муниципальной политики в сфере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цели, задачи, целевые индикаторы и показатели муниципальной программы, перечень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сроки (этапы)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sz w:val="24"/>
          <w:szCs w:val="24"/>
        </w:rPr>
        <w:t xml:space="preserve">- </w:t>
      </w:r>
      <w:hyperlink w:anchor="Par535">
        <w:r w:rsidRPr="00F33C9A">
          <w:rPr>
            <w:rStyle w:val="-"/>
            <w:rFonts w:cs="Times New Roman"/>
            <w:bCs/>
            <w:sz w:val="24"/>
            <w:szCs w:val="24"/>
          </w:rPr>
          <w:t>перечень</w:t>
        </w:r>
      </w:hyperlink>
      <w:r w:rsidRPr="00F33C9A">
        <w:rPr>
          <w:rFonts w:cs="Times New Roman"/>
          <w:bCs/>
          <w:sz w:val="24"/>
          <w:szCs w:val="24"/>
        </w:rPr>
        <w:t xml:space="preserve"> мероприятий (направлений) муниципальной программы согласно приложению N 2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ресурсное обеспечение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механизм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организация управления муниципальной программой и мониторинг ее реализации; </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контроль за ходом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оценка эффективности (экономическая, социальная и экологическая) реализации муниципальной программы, которая включает методику оценки эффективности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паспорта и текстовая часть подпрограмм</w:t>
      </w:r>
      <w:r w:rsidR="00566373">
        <w:rPr>
          <w:rFonts w:cs="Times New Roman"/>
          <w:bCs/>
          <w:sz w:val="24"/>
          <w:szCs w:val="24"/>
        </w:rPr>
        <w:t>.</w:t>
      </w:r>
      <w:r w:rsidRPr="00F33C9A">
        <w:rPr>
          <w:rFonts w:cs="Times New Roman"/>
          <w:bCs/>
          <w:sz w:val="24"/>
          <w:szCs w:val="24"/>
        </w:rPr>
        <w:t xml:space="preserve"> </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5" w:name="Par138"/>
      <w:bookmarkEnd w:id="5"/>
      <w:r w:rsidRPr="00F33C9A">
        <w:rPr>
          <w:rFonts w:cs="Times New Roman"/>
          <w:bCs/>
          <w:sz w:val="24"/>
          <w:szCs w:val="24"/>
        </w:rPr>
        <w:t>4. Требования к содержанию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4.1. Раздел "Общие положения, основание для разработки муниципальной программы" содержит следующую информацию:</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объект, предмет регулирования и сфера действия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понятия и термины, используемые в государственной программе;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 обоснование разработки муниципальной программы (нормативная правовая база). </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4.2. Раздел "Общая характеристика сферы реализации муниципальной программы. Обоснование включения в состав муниципальной программы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В рамках характеристики текущего состояния и прогноза развития сферы реализации муниципальной программы предусматривается проведение </w:t>
      </w:r>
      <w:r w:rsidR="00FF4CCD" w:rsidRPr="00F33C9A">
        <w:rPr>
          <w:rFonts w:cs="Times New Roman"/>
          <w:bCs/>
          <w:sz w:val="24"/>
          <w:szCs w:val="24"/>
        </w:rPr>
        <w:t>анализа,</w:t>
      </w:r>
      <w:r w:rsidRPr="00F33C9A">
        <w:rPr>
          <w:rFonts w:cs="Times New Roman"/>
          <w:bCs/>
          <w:sz w:val="24"/>
          <w:szCs w:val="24"/>
        </w:rPr>
        <w:t xml:space="preserve"> ее текущего (действительного) состояния, включая выявление основных проблем, прогноз развития сферы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качестве предмета муниципальной программы должна быть выбрана конкретная приоритетная проблема экономического или социального развития сельского поселения.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Прогноз развития соответствующей сферы социально-экономического развития поселения должен определять тенденции его развития и планируемые основные показатели по итогам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4.3. Раздел "Цели, задачи, целевые индикаторы и показатели муниципальной </w:t>
      </w:r>
      <w:r w:rsidRPr="00F33C9A">
        <w:rPr>
          <w:rFonts w:cs="Times New Roman"/>
          <w:bCs/>
          <w:sz w:val="24"/>
          <w:szCs w:val="24"/>
        </w:rPr>
        <w:lastRenderedPageBreak/>
        <w:t>программы, перечень подпрограмм".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Цели муниципальной программы должны соответствовать приоритетам муниципальной политики в сфере реализации муниципальной программы и отражать конечные результаты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Задача муниципальной программы определяет конечный результат реализации совокупности взаимосвязанных мероприятий или осуществления государственных функций в рамках достижения цели (целей) реализации муниципальной программы.</w:t>
      </w:r>
    </w:p>
    <w:p w:rsidR="002E19BE" w:rsidRPr="00F33C9A" w:rsidRDefault="00A93841">
      <w:pPr>
        <w:pStyle w:val="a3"/>
        <w:widowControl w:val="0"/>
        <w:ind w:firstLine="540"/>
        <w:jc w:val="both"/>
        <w:rPr>
          <w:rFonts w:cs="Times New Roman"/>
          <w:sz w:val="24"/>
          <w:szCs w:val="24"/>
        </w:rPr>
      </w:pPr>
      <w:hyperlink w:anchor="Par772">
        <w:r w:rsidR="00203810" w:rsidRPr="00F33C9A">
          <w:rPr>
            <w:rStyle w:val="-"/>
            <w:rFonts w:cs="Times New Roman"/>
            <w:bCs/>
            <w:sz w:val="24"/>
            <w:szCs w:val="24"/>
          </w:rPr>
          <w:t>Сведения</w:t>
        </w:r>
      </w:hyperlink>
      <w:r w:rsidR="00203810" w:rsidRPr="00F33C9A">
        <w:rPr>
          <w:rFonts w:cs="Times New Roman"/>
          <w:bCs/>
          <w:sz w:val="24"/>
          <w:szCs w:val="24"/>
        </w:rPr>
        <w:t xml:space="preserve"> о показателях (индикаторах) муниципальной программы, подпрограмм муниципальной программы и их значениях приводятся в приложении N 3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число используемых показателей (индикаторов) включаются показатели, характеризующие конечные общественно значимые результаты, непосредственные результаты и уровень удовлетворенности потребителей оказываемыми (финансируемыми) исполнителями муниципальными услугами (работами), их объемом и качеством.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качестве наименования показателя используется лаконичное и понятное описание, отражающее основную суть наблюдаемого явления.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Количество показателей (индикаторов) формируется исходя из принципов необходимости и достаточности для достижения целей и решения задач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4.4. Раздел "Сроки (этапы)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Сроки действия муниципальной программы должны соответствовать поставленным задачам. В муниципальной программе могут быть выделены этапы, отражающие достижение определенных результатов.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4.5. Раздел "Перечень мероприятий (направлений)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Комплекс основных мероприятий должен быть необходимым и достаточным для достижения целей и решения задач муниципальной программы с учетом реализации предусмотренных мер муниципального и правового регулирования.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Основные мероприятия должны быть направлены на решение конкретной задачи муниципальной программы. На решение одной задачи может быть направлено несколько основных мероприятий.</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Основные мероприятия муниципальной программы, мероприятия подпрограмм должны соответствовать следующим признакам: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целевая направленность на кардинальное и долговременное изменение проблемной ситуации (или ее части);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ограниченность во времени, т.е. наличие изначально определенных сроков начала и окончания мероприятия, увязанных с достижением одной или нескольких задач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фиксированная величина выделяемых ресурсов (финансовых, материально-технических, трудовых).</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Каждое программное мероприятие описывается соответствующими количественными и качественными показателями.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4.6. Раздел "Ресурсное обеспечение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Финансовые </w:t>
      </w:r>
      <w:hyperlink w:anchor="Par843">
        <w:r w:rsidRPr="00F33C9A">
          <w:rPr>
            <w:rStyle w:val="-"/>
            <w:rFonts w:cs="Times New Roman"/>
            <w:bCs/>
            <w:sz w:val="24"/>
            <w:szCs w:val="24"/>
          </w:rPr>
          <w:t>ресурсы</w:t>
        </w:r>
      </w:hyperlink>
      <w:r w:rsidRPr="00F33C9A">
        <w:rPr>
          <w:rFonts w:cs="Times New Roman"/>
          <w:bCs/>
          <w:sz w:val="24"/>
          <w:szCs w:val="24"/>
        </w:rPr>
        <w:t xml:space="preserve"> муниципальной программы планируются с учетом реальных возможностей соответствующих источников финансирования и указываются по муниципальной программе в целом с распределением по годам и источникам финансирования согласно приложению N 4 к настоящему Порядку.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4.7. Раздел "Механизм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В разделе описывается комплекс действий, экономических, правовых мер, обеспечивающих решение проблемы, порядок организационного взаимодействия между исполнителями муниципальной программы, порядок отбора исполнителей мероприятий муниципальной программы, привлечения внебюджетных средств.</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4.8. Раздел "Организация управления муниципальной программой и мониторинг ее реализации".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lastRenderedPageBreak/>
        <w:t>В разделе описывается организационно-функциональная структура управления процессом реализации муниципальной программы и порядок осуществления контроля. Структура управления формируется с учетом специфики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4.9. Раздел "Оценка эффективности (экономическая, социальная и экологическая)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Данный раздел включает текстовую часть, где в количественном выражении описываются конечные </w:t>
      </w:r>
      <w:hyperlink w:anchor="Par984">
        <w:r w:rsidRPr="00F33C9A">
          <w:rPr>
            <w:rStyle w:val="-"/>
            <w:rFonts w:cs="Times New Roman"/>
            <w:bCs/>
            <w:sz w:val="24"/>
            <w:szCs w:val="24"/>
          </w:rPr>
          <w:t>результаты</w:t>
        </w:r>
      </w:hyperlink>
      <w:r w:rsidRPr="00F33C9A">
        <w:rPr>
          <w:rFonts w:cs="Times New Roman"/>
          <w:bCs/>
          <w:sz w:val="24"/>
          <w:szCs w:val="24"/>
        </w:rPr>
        <w:t>, которые должны быть достигнуты вследствие реализации муниципальной программы, согласно приложению N 5 к Порядку.</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Целевые индикаторы (показатели) муниципальной программы» должны содержать:</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1) оценку ожидаемой бюджетной, экономической и социальной эффективности целевой программы:</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а) экономическая эффективность (показатели, характеризующие рост производства, объем сбыта продукции и прибыли, технический уровень и качественные характеристики выпускаемой продукции и др.);</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б) бюджетная эффективность (показатели прироста объемов налоговых и неналоговых поступлений и др.);</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в) социальная эффективность (показатели, характеризующие уровень жизни населения муниципального района, степень его социальной защиты, количество созданных новых рабочих мест, ввод в действие объектов социально-культурной сферы и др.);</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 xml:space="preserve">2) систему индикаторов (показателей), необходимых и достаточных для оценки эффективности реализации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 отражаемых в динамике, начиная с года, предшествующего году, в котором осуществляется разработка муниципальной программы. Индикаторы (показатели) должны иметь количественные критерии оценки.</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Целевые индикаторы (показатели) должны быть сформулированы так, чтобы их наименования отражали их содержание. Рекомендуется наименование целевого индикатора (показателя) начинать со слов "количество", "численность", "площадь", "объем"; "удельный вес" и аналогичные формулировки. Наименование целевого индикатора (показателя) должно состоять из одного предложения и не может выражать процесс, вид деятельности (например, "строительство", "приобретение", "содержание персонала" и аналогичные формулировки).</w:t>
      </w:r>
    </w:p>
    <w:p w:rsidR="002E19BE" w:rsidRPr="00F33C9A" w:rsidRDefault="00203810">
      <w:pPr>
        <w:pStyle w:val="a3"/>
        <w:spacing w:before="28" w:after="28"/>
        <w:ind w:firstLine="567"/>
        <w:contextualSpacing/>
        <w:jc w:val="both"/>
        <w:rPr>
          <w:rFonts w:cs="Times New Roman"/>
          <w:sz w:val="24"/>
          <w:szCs w:val="24"/>
        </w:rPr>
      </w:pPr>
      <w:r w:rsidRPr="00F33C9A">
        <w:rPr>
          <w:rFonts w:eastAsia="Times New Roman" w:cs="Times New Roman"/>
          <w:sz w:val="24"/>
          <w:szCs w:val="24"/>
          <w:lang w:eastAsia="ru-RU"/>
        </w:rPr>
        <w:t>В качестве единицы измерения целевого индикатора (показателя) указываются "штуки", "единицы", "метры квадратные", "проценты" и аналогичные формулировки (не должно быть указано в качестве единиц измерения "книги", "материалы" и аналогичные формулировки).</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Методика оценки эффективности муниципальной программы разрабатывается заказчиком - координатором с учетом специфики муниципальной программы и входящих в ее состав подпрограмм и основных мероприятий (приложение 7 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6" w:name="Par358"/>
      <w:bookmarkStart w:id="7" w:name="Par270"/>
      <w:bookmarkEnd w:id="6"/>
      <w:bookmarkEnd w:id="7"/>
      <w:r w:rsidRPr="00F33C9A">
        <w:rPr>
          <w:rFonts w:cs="Times New Roman"/>
          <w:bCs/>
          <w:sz w:val="24"/>
          <w:szCs w:val="24"/>
        </w:rPr>
        <w:t>5. Финансирование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5.1. Финансовое обеспечение реализации муниципальных программ в части расходных обязательств осуществляется за счет средств бюджета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566373">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cs="Times New Roman"/>
          <w:bCs/>
          <w:sz w:val="24"/>
          <w:szCs w:val="24"/>
        </w:rPr>
        <w:t>. В муниципальной программе могут отражаться и другие источники финансирования (при их наличии).</w:t>
      </w:r>
    </w:p>
    <w:p w:rsidR="002E19BE" w:rsidRPr="00F33C9A" w:rsidRDefault="00203810">
      <w:pPr>
        <w:pStyle w:val="a9"/>
        <w:ind w:firstLine="0"/>
        <w:rPr>
          <w:sz w:val="24"/>
          <w:szCs w:val="24"/>
        </w:rPr>
      </w:pPr>
      <w:r w:rsidRPr="00F33C9A">
        <w:rPr>
          <w:sz w:val="24"/>
          <w:szCs w:val="24"/>
        </w:rPr>
        <w:t xml:space="preserve">        5.2. Объем бюджетных ассигнований за счет средств бюджета сельского поселения на реализацию муниципальных программ утверждается решением совета сельского поселения на соответствующий финансовый год в составе структуры расходов бюджета сельского поселения по соответствующей каждой </w:t>
      </w:r>
      <w:r w:rsidR="00FF4CCD" w:rsidRPr="00F33C9A">
        <w:rPr>
          <w:sz w:val="24"/>
          <w:szCs w:val="24"/>
        </w:rPr>
        <w:t>муниципальной программе</w:t>
      </w:r>
      <w:r w:rsidRPr="00F33C9A">
        <w:rPr>
          <w:sz w:val="24"/>
          <w:szCs w:val="24"/>
        </w:rPr>
        <w:t xml:space="preserve"> (подпрограмме) целевой статье расходов бюджета сельского поселения.</w:t>
      </w:r>
    </w:p>
    <w:p w:rsidR="002E19BE" w:rsidRPr="00F33C9A" w:rsidRDefault="002E19BE">
      <w:pPr>
        <w:pStyle w:val="a3"/>
        <w:widowControl w:val="0"/>
        <w:jc w:val="center"/>
        <w:rPr>
          <w:rFonts w:cs="Times New Roman"/>
          <w:sz w:val="24"/>
          <w:szCs w:val="24"/>
        </w:rPr>
      </w:pPr>
    </w:p>
    <w:p w:rsidR="00566373" w:rsidRDefault="00566373">
      <w:pPr>
        <w:pStyle w:val="a3"/>
        <w:widowControl w:val="0"/>
        <w:jc w:val="center"/>
        <w:rPr>
          <w:rFonts w:cs="Times New Roman"/>
          <w:bCs/>
          <w:sz w:val="24"/>
          <w:szCs w:val="24"/>
        </w:rPr>
      </w:pPr>
      <w:bookmarkStart w:id="8" w:name="Par373"/>
      <w:bookmarkEnd w:id="8"/>
    </w:p>
    <w:p w:rsidR="002E19BE" w:rsidRPr="00F33C9A" w:rsidRDefault="00203810">
      <w:pPr>
        <w:pStyle w:val="a3"/>
        <w:widowControl w:val="0"/>
        <w:jc w:val="center"/>
        <w:rPr>
          <w:rFonts w:cs="Times New Roman"/>
          <w:sz w:val="24"/>
          <w:szCs w:val="24"/>
        </w:rPr>
      </w:pPr>
      <w:r w:rsidRPr="00F33C9A">
        <w:rPr>
          <w:rFonts w:cs="Times New Roman"/>
          <w:bCs/>
          <w:sz w:val="24"/>
          <w:szCs w:val="24"/>
        </w:rPr>
        <w:lastRenderedPageBreak/>
        <w:t>6. Управление реализацией муниципальной программы</w:t>
      </w:r>
    </w:p>
    <w:p w:rsidR="002E19BE" w:rsidRPr="00F33C9A" w:rsidRDefault="00203810">
      <w:pPr>
        <w:pStyle w:val="a3"/>
        <w:widowControl w:val="0"/>
        <w:jc w:val="center"/>
        <w:rPr>
          <w:rFonts w:cs="Times New Roman"/>
          <w:sz w:val="24"/>
          <w:szCs w:val="24"/>
        </w:rPr>
      </w:pPr>
      <w:r w:rsidRPr="00F33C9A">
        <w:rPr>
          <w:rFonts w:cs="Times New Roman"/>
          <w:bCs/>
          <w:sz w:val="24"/>
          <w:szCs w:val="24"/>
        </w:rPr>
        <w:t>и контроль за ходом ее выполнения</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6.1. Управление реализацией муниципальной программы.</w:t>
      </w:r>
    </w:p>
    <w:p w:rsidR="002E19BE" w:rsidRPr="00F33C9A" w:rsidRDefault="00203810">
      <w:pPr>
        <w:pStyle w:val="a9"/>
        <w:ind w:firstLine="0"/>
        <w:rPr>
          <w:sz w:val="24"/>
          <w:szCs w:val="24"/>
        </w:rPr>
      </w:pPr>
      <w:proofErr w:type="gramStart"/>
      <w:r w:rsidRPr="00F33C9A">
        <w:rPr>
          <w:sz w:val="24"/>
          <w:szCs w:val="24"/>
        </w:rPr>
        <w:t xml:space="preserve">Глава администрации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566373">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sz w:val="24"/>
          <w:szCs w:val="24"/>
        </w:rPr>
        <w:t xml:space="preserve"> осуществляет текущее управление реализацией муниципальной программы и оперативный контроль над ходом ее реализации, определяет формы и методы управления реализацией программы и несет ответственность за исполнение и конечные результаты реализации целевой программы, рациональное использование выделяемых на ее выполнение финансовых ресурсов, а также достоверность представляемых сведений о финансировании и</w:t>
      </w:r>
      <w:proofErr w:type="gramEnd"/>
      <w:r w:rsidRPr="00F33C9A">
        <w:rPr>
          <w:sz w:val="24"/>
          <w:szCs w:val="24"/>
        </w:rPr>
        <w:t xml:space="preserve"> реализации программы.</w:t>
      </w:r>
    </w:p>
    <w:p w:rsidR="002E19BE" w:rsidRPr="00F33C9A" w:rsidRDefault="00203810">
      <w:pPr>
        <w:pStyle w:val="a9"/>
        <w:ind w:firstLine="0"/>
        <w:rPr>
          <w:sz w:val="24"/>
          <w:szCs w:val="24"/>
        </w:rPr>
      </w:pPr>
      <w:r w:rsidRPr="00F33C9A">
        <w:rPr>
          <w:sz w:val="24"/>
          <w:szCs w:val="24"/>
        </w:rPr>
        <w:t xml:space="preserve">        6.2. Исполнитель (бюджетополучатель) муниципальной программы представляет в адрес администрации сельского поселения отчет о ходе реализации целевой программы по итогам года до 1 марта года, следующего за отчетным (приложение N 6 к Порядку).</w:t>
      </w:r>
    </w:p>
    <w:p w:rsidR="002E19BE" w:rsidRPr="00F33C9A" w:rsidRDefault="00203810">
      <w:pPr>
        <w:pStyle w:val="a9"/>
        <w:rPr>
          <w:sz w:val="24"/>
          <w:szCs w:val="24"/>
        </w:rPr>
      </w:pPr>
      <w:r w:rsidRPr="00F33C9A">
        <w:rPr>
          <w:sz w:val="24"/>
          <w:szCs w:val="24"/>
        </w:rPr>
        <w:t>6.3. В отчете о ходе реализации целевой программы по итогам года указанные данные отражаются с начала реализации целевой программы, в том числе за отчетный финансовый год.</w:t>
      </w:r>
    </w:p>
    <w:p w:rsidR="002E19BE" w:rsidRPr="00F33C9A" w:rsidRDefault="002E19BE">
      <w:pPr>
        <w:pStyle w:val="a9"/>
        <w:rPr>
          <w:sz w:val="24"/>
          <w:szCs w:val="24"/>
        </w:rPr>
      </w:pP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9" w:name="Par423"/>
      <w:bookmarkEnd w:id="9"/>
      <w:r w:rsidRPr="00F33C9A">
        <w:rPr>
          <w:rFonts w:cs="Times New Roman"/>
          <w:bCs/>
          <w:sz w:val="24"/>
          <w:szCs w:val="24"/>
        </w:rPr>
        <w:t>7. Мониторинг реализации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xml:space="preserve">7.1. С целью повышения результативности деятельности органов местного самоуправления, более эффективного расходования бюджетных </w:t>
      </w:r>
      <w:r w:rsidR="00FF4CCD" w:rsidRPr="00F33C9A">
        <w:rPr>
          <w:rFonts w:cs="Times New Roman"/>
          <w:bCs/>
          <w:sz w:val="24"/>
          <w:szCs w:val="24"/>
        </w:rPr>
        <w:t>и внебюджетных</w:t>
      </w:r>
      <w:r w:rsidRPr="00F33C9A">
        <w:rPr>
          <w:rFonts w:cs="Times New Roman"/>
          <w:bCs/>
          <w:sz w:val="24"/>
          <w:szCs w:val="24"/>
        </w:rPr>
        <w:t xml:space="preserve"> средств проводится мониторинг реализации муниципальных программ.</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7.2. Основными задачами мониторинга реализации муниципальной программы являются:</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определение фактически произведенных бюджетных и внебюджетных расходов и реальных сроков выполнения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определение достигнутых результатов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определение эффективности и результативности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выявление факторов, негативно влияющих на реализацию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7.3. В течение всего периода реализации муниципальной программы исполнителем муниципальной программы осуществляет ежегодный мониторинг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7.4. Ежегодный мониторинг муниципальной программы предусматривает оценку:</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достижения запланированных по итогам года результатов реализации муниципальной программы (непосредственных и конечных);</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фактического совокупного экономического эффекта за весь период реализации муниципальной программы, если по истечении отчетного года муниципальная программа завершила свое действие;</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 возможностей решения задач муниципальной программы, достижения ее целей и стратегических целей социально-экономического развития села по результатам реализации муниципальной программы.</w:t>
      </w:r>
    </w:p>
    <w:p w:rsidR="002E19BE" w:rsidRPr="00F33C9A" w:rsidRDefault="00203810">
      <w:pPr>
        <w:pStyle w:val="a3"/>
        <w:widowControl w:val="0"/>
        <w:ind w:firstLine="540"/>
        <w:jc w:val="both"/>
        <w:rPr>
          <w:rFonts w:cs="Times New Roman"/>
          <w:sz w:val="24"/>
          <w:szCs w:val="24"/>
        </w:rPr>
      </w:pPr>
      <w:r w:rsidRPr="00F33C9A">
        <w:rPr>
          <w:rFonts w:cs="Times New Roman"/>
          <w:bCs/>
          <w:sz w:val="24"/>
          <w:szCs w:val="24"/>
        </w:rPr>
        <w:t>7.5. По результатам мониторинга составляется годовой отчет о реализации муниципальных программ до 1 апреля года следующего за отчетным, который анализируется Главой муниципального образования на предмет обоснованности данных о фактически достигнутых результатах, об отклонениях от запланированных значений и возможности достижения поставленных целей муниципальной программы, расходах бюджета, средствах, привлеченных из бюджетов различных уровней на ее реализацию.</w:t>
      </w:r>
    </w:p>
    <w:p w:rsidR="002E19BE" w:rsidRPr="00F33C9A" w:rsidRDefault="002E19BE">
      <w:pPr>
        <w:pStyle w:val="a3"/>
        <w:widowControl w:val="0"/>
        <w:ind w:firstLine="540"/>
        <w:jc w:val="both"/>
        <w:rPr>
          <w:rFonts w:cs="Times New Roman"/>
          <w:sz w:val="24"/>
          <w:szCs w:val="24"/>
        </w:rPr>
      </w:pPr>
    </w:p>
    <w:p w:rsidR="002E19BE" w:rsidRPr="00F33C9A" w:rsidRDefault="002E19BE">
      <w:pPr>
        <w:pStyle w:val="a3"/>
        <w:widowControl w:val="0"/>
        <w:jc w:val="right"/>
        <w:rPr>
          <w:rFonts w:cs="Times New Roman"/>
          <w:sz w:val="24"/>
          <w:szCs w:val="24"/>
        </w:rPr>
      </w:pPr>
      <w:bookmarkStart w:id="10" w:name="Par493"/>
      <w:bookmarkStart w:id="11" w:name="Par447"/>
      <w:bookmarkEnd w:id="10"/>
      <w:bookmarkEnd w:id="11"/>
    </w:p>
    <w:p w:rsidR="002E19BE" w:rsidRPr="00F33C9A" w:rsidRDefault="00203810">
      <w:pPr>
        <w:pStyle w:val="a3"/>
        <w:widowControl w:val="0"/>
        <w:jc w:val="right"/>
        <w:rPr>
          <w:rFonts w:cs="Times New Roman"/>
          <w:sz w:val="24"/>
          <w:szCs w:val="24"/>
        </w:rPr>
      </w:pPr>
      <w:r w:rsidRPr="00F33C9A">
        <w:rPr>
          <w:rFonts w:cs="Times New Roman"/>
          <w:bCs/>
          <w:sz w:val="24"/>
          <w:szCs w:val="24"/>
        </w:rPr>
        <w:lastRenderedPageBreak/>
        <w:t>Приложение N 1</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2" w:name="Par496"/>
      <w:bookmarkEnd w:id="12"/>
      <w:r w:rsidRPr="00F33C9A">
        <w:rPr>
          <w:rFonts w:cs="Times New Roman"/>
          <w:bCs/>
          <w:sz w:val="24"/>
          <w:szCs w:val="24"/>
        </w:rPr>
        <w:t>ПАСПОРТ</w:t>
      </w:r>
    </w:p>
    <w:p w:rsidR="002E19BE" w:rsidRPr="00F33C9A" w:rsidRDefault="00203810">
      <w:pPr>
        <w:pStyle w:val="a3"/>
        <w:widowControl w:val="0"/>
        <w:jc w:val="center"/>
        <w:rPr>
          <w:rFonts w:cs="Times New Roman"/>
          <w:sz w:val="24"/>
          <w:szCs w:val="24"/>
        </w:rPr>
      </w:pPr>
      <w:r w:rsidRPr="00F33C9A">
        <w:rPr>
          <w:rFonts w:cs="Times New Roman"/>
          <w:b/>
          <w:bCs/>
          <w:sz w:val="24"/>
          <w:szCs w:val="24"/>
        </w:rPr>
        <w:t>МУНИЦИПАЛЬНОЙ ПРОГРАММЫ</w:t>
      </w:r>
    </w:p>
    <w:tbl>
      <w:tblPr>
        <w:tblW w:w="0" w:type="auto"/>
        <w:tblInd w:w="-5"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726"/>
        <w:gridCol w:w="3644"/>
      </w:tblGrid>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Наименование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Основание для разработки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Перечень муниципальных программ</w:t>
            </w: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 xml:space="preserve"> Разработчик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Заказчик (координатор) муниципальной программы</w:t>
            </w:r>
          </w:p>
        </w:tc>
        <w:tc>
          <w:tcPr>
            <w:tcW w:w="3688"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Исполнитель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Подпрограммы муниципальной программы (если таковые имеются)</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Цели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Задачи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Целевые индикаторы и показатели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Сроки и этапы реализации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Объемы бюджетных ассигнований и источники финансирования муниципальной программы (в том числе по подпрограммам)</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Ожидаемые конечные результаты реализации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8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Система организации контроля за исполнением муниципальной программы</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bl>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pPr>
    </w:p>
    <w:p w:rsidR="002E19BE" w:rsidRPr="00F33C9A" w:rsidRDefault="002E19BE">
      <w:pPr>
        <w:pStyle w:val="a3"/>
        <w:widowControl w:val="0"/>
        <w:jc w:val="center"/>
        <w:rPr>
          <w:rFonts w:cs="Times New Roman"/>
          <w:sz w:val="24"/>
          <w:szCs w:val="24"/>
        </w:rPr>
        <w:sectPr w:rsidR="002E19BE" w:rsidRPr="00F33C9A">
          <w:pgSz w:w="11906" w:h="16838"/>
          <w:pgMar w:top="851" w:right="850" w:bottom="1134" w:left="1701" w:header="0" w:footer="0" w:gutter="0"/>
          <w:cols w:space="720"/>
          <w:formProt w:val="0"/>
          <w:docGrid w:linePitch="360" w:charSpace="-8193"/>
        </w:sectPr>
      </w:pPr>
    </w:p>
    <w:p w:rsidR="002E19BE" w:rsidRPr="00F33C9A" w:rsidRDefault="00203810">
      <w:pPr>
        <w:pStyle w:val="a3"/>
        <w:widowControl w:val="0"/>
        <w:jc w:val="right"/>
        <w:rPr>
          <w:rFonts w:cs="Times New Roman"/>
          <w:sz w:val="24"/>
          <w:szCs w:val="24"/>
        </w:rPr>
      </w:pPr>
      <w:bookmarkStart w:id="13" w:name="Par532"/>
      <w:bookmarkEnd w:id="13"/>
      <w:r w:rsidRPr="00F33C9A">
        <w:rPr>
          <w:rFonts w:cs="Times New Roman"/>
          <w:bCs/>
          <w:sz w:val="24"/>
          <w:szCs w:val="24"/>
        </w:rPr>
        <w:lastRenderedPageBreak/>
        <w:t>Приложение N 2</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4" w:name="Par535"/>
      <w:bookmarkEnd w:id="14"/>
      <w:r w:rsidRPr="00F33C9A">
        <w:rPr>
          <w:rFonts w:cs="Times New Roman"/>
          <w:bCs/>
          <w:sz w:val="24"/>
          <w:szCs w:val="24"/>
        </w:rPr>
        <w:t>ПЕРЕЧЕНЬ МЕРОПРИЯТИЙ</w:t>
      </w:r>
    </w:p>
    <w:p w:rsidR="002E19BE" w:rsidRPr="00F33C9A" w:rsidRDefault="00203810">
      <w:pPr>
        <w:pStyle w:val="a3"/>
        <w:widowControl w:val="0"/>
        <w:jc w:val="center"/>
        <w:rPr>
          <w:rFonts w:cs="Times New Roman"/>
          <w:sz w:val="24"/>
          <w:szCs w:val="24"/>
        </w:rPr>
      </w:pPr>
      <w:r w:rsidRPr="00F33C9A">
        <w:rPr>
          <w:rFonts w:cs="Times New Roman"/>
          <w:bCs/>
          <w:sz w:val="24"/>
          <w:szCs w:val="24"/>
        </w:rPr>
        <w:t>(НАПРАВЛЕНИЙ) МУНИЦИПАЛЬНОЙ ПРОГРАММЫ</w:t>
      </w:r>
    </w:p>
    <w:p w:rsidR="002E19BE" w:rsidRPr="00F33C9A" w:rsidRDefault="002E19BE">
      <w:pPr>
        <w:pStyle w:val="a3"/>
        <w:widowControl w:val="0"/>
        <w:jc w:val="center"/>
        <w:rPr>
          <w:rFonts w:cs="Times New Roman"/>
          <w:sz w:val="24"/>
          <w:szCs w:val="24"/>
        </w:rPr>
      </w:pP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1680"/>
        <w:gridCol w:w="786"/>
        <w:gridCol w:w="1356"/>
        <w:gridCol w:w="1720"/>
        <w:gridCol w:w="700"/>
        <w:gridCol w:w="557"/>
        <w:gridCol w:w="557"/>
        <w:gridCol w:w="502"/>
        <w:gridCol w:w="1976"/>
        <w:gridCol w:w="604"/>
        <w:gridCol w:w="1845"/>
        <w:gridCol w:w="506"/>
        <w:gridCol w:w="506"/>
        <w:gridCol w:w="545"/>
      </w:tblGrid>
      <w:tr w:rsidR="002E19BE" w:rsidRPr="00F33C9A">
        <w:trPr>
          <w:trHeight w:val="781"/>
        </w:trPr>
        <w:tc>
          <w:tcPr>
            <w:tcW w:w="1700"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Цель, задачи, наименован. мероприятий</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Сроки</w:t>
            </w:r>
          </w:p>
        </w:tc>
        <w:tc>
          <w:tcPr>
            <w:tcW w:w="1274"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Исполнитель</w:t>
            </w: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Источники финансирования</w:t>
            </w:r>
          </w:p>
        </w:tc>
        <w:tc>
          <w:tcPr>
            <w:tcW w:w="3259" w:type="dxa"/>
            <w:gridSpan w:val="4"/>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Объемы финансирования</w:t>
            </w:r>
          </w:p>
        </w:tc>
        <w:tc>
          <w:tcPr>
            <w:tcW w:w="6045" w:type="dxa"/>
            <w:gridSpan w:val="6"/>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Показатели результативности выполнения программы</w:t>
            </w:r>
          </w:p>
        </w:tc>
      </w:tr>
      <w:tr w:rsidR="002E19BE" w:rsidRPr="00F33C9A">
        <w:trPr>
          <w:cantSplit/>
          <w:trHeight w:val="2058"/>
        </w:trPr>
        <w:tc>
          <w:tcPr>
            <w:tcW w:w="1700"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274"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Всего</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20_ г.</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20_ г.</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20_ г.</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proofErr w:type="spellStart"/>
            <w:r w:rsidRPr="00F33C9A">
              <w:rPr>
                <w:rFonts w:cs="Times New Roman"/>
                <w:bCs/>
                <w:sz w:val="24"/>
                <w:szCs w:val="24"/>
              </w:rPr>
              <w:t>Наимен</w:t>
            </w:r>
            <w:proofErr w:type="spellEnd"/>
            <w:r w:rsidRPr="00F33C9A">
              <w:rPr>
                <w:rFonts w:cs="Times New Roman"/>
                <w:bCs/>
                <w:sz w:val="24"/>
                <w:szCs w:val="24"/>
              </w:rPr>
              <w:t xml:space="preserve">. показателей </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Значение показателя за предшествующий период</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 _г.</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20 _г.</w:t>
            </w: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20 _г.</w:t>
            </w: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Муниципальная программа</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Цель 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Показатель конечного результата 1</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Задача 1.1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Показатель конечного результата 1.1</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Основное мероприятие 1.1.1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Показатель непосредственного результата 1.1.1</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170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Итого по муниципальной программе</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94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bl>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r w:rsidRPr="00F33C9A">
        <w:rPr>
          <w:rFonts w:cs="Times New Roman"/>
          <w:bCs/>
          <w:sz w:val="24"/>
          <w:szCs w:val="24"/>
        </w:rPr>
        <w:t>Приложение N 3</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5" w:name="Par772"/>
      <w:bookmarkEnd w:id="15"/>
      <w:r w:rsidRPr="00F33C9A">
        <w:rPr>
          <w:rFonts w:cs="Times New Roman"/>
          <w:bCs/>
          <w:sz w:val="24"/>
          <w:szCs w:val="24"/>
        </w:rPr>
        <w:t>СВЕДЕНИЯ</w:t>
      </w:r>
    </w:p>
    <w:p w:rsidR="002E19BE" w:rsidRPr="00F33C9A" w:rsidRDefault="00203810">
      <w:pPr>
        <w:pStyle w:val="a3"/>
        <w:widowControl w:val="0"/>
        <w:jc w:val="center"/>
        <w:rPr>
          <w:rFonts w:cs="Times New Roman"/>
          <w:sz w:val="24"/>
          <w:szCs w:val="24"/>
        </w:rPr>
      </w:pPr>
      <w:r w:rsidRPr="00F33C9A">
        <w:rPr>
          <w:rFonts w:cs="Times New Roman"/>
          <w:bCs/>
          <w:sz w:val="24"/>
          <w:szCs w:val="24"/>
        </w:rPr>
        <w:t>О ПОКАЗАТЕЛЯХ (ИНДИКАТОРАХ) МУНИЦИПАЛЬНОЙ</w:t>
      </w:r>
    </w:p>
    <w:p w:rsidR="002E19BE" w:rsidRPr="00F33C9A" w:rsidRDefault="00203810">
      <w:pPr>
        <w:pStyle w:val="a3"/>
        <w:widowControl w:val="0"/>
        <w:jc w:val="center"/>
        <w:rPr>
          <w:rFonts w:cs="Times New Roman"/>
          <w:sz w:val="24"/>
          <w:szCs w:val="24"/>
        </w:rPr>
      </w:pPr>
      <w:r w:rsidRPr="00F33C9A">
        <w:rPr>
          <w:rFonts w:cs="Times New Roman"/>
          <w:bCs/>
          <w:sz w:val="24"/>
          <w:szCs w:val="24"/>
        </w:rPr>
        <w:t>ПРОГРАММЫ</w:t>
      </w:r>
    </w:p>
    <w:p w:rsidR="002E19BE" w:rsidRPr="00F33C9A" w:rsidRDefault="002E19BE">
      <w:pPr>
        <w:pStyle w:val="a3"/>
        <w:widowControl w:val="0"/>
        <w:jc w:val="center"/>
        <w:rPr>
          <w:rFonts w:cs="Times New Roman"/>
          <w:sz w:val="24"/>
          <w:szCs w:val="24"/>
        </w:rPr>
      </w:pP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659"/>
        <w:gridCol w:w="2159"/>
        <w:gridCol w:w="1242"/>
        <w:gridCol w:w="1517"/>
        <w:gridCol w:w="1439"/>
        <w:gridCol w:w="1799"/>
        <w:gridCol w:w="1951"/>
        <w:gridCol w:w="886"/>
        <w:gridCol w:w="1464"/>
      </w:tblGrid>
      <w:tr w:rsidR="002E19BE" w:rsidRPr="00F33C9A">
        <w:tc>
          <w:tcPr>
            <w:tcW w:w="659"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N п/п</w:t>
            </w:r>
          </w:p>
        </w:tc>
        <w:tc>
          <w:tcPr>
            <w:tcW w:w="2159"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показателя (индикатора)</w:t>
            </w:r>
          </w:p>
        </w:tc>
        <w:tc>
          <w:tcPr>
            <w:tcW w:w="1242"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измерения</w:t>
            </w:r>
          </w:p>
        </w:tc>
        <w:tc>
          <w:tcPr>
            <w:tcW w:w="9018" w:type="dxa"/>
            <w:gridSpan w:val="6"/>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Значения показателей</w:t>
            </w:r>
          </w:p>
        </w:tc>
      </w:tr>
      <w:tr w:rsidR="002E19BE" w:rsidRPr="00F33C9A">
        <w:tc>
          <w:tcPr>
            <w:tcW w:w="659"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2159"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242"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отчетный год</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текущий год</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Очередной год</w:t>
            </w: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Первый год планового периода</w:t>
            </w: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w:t>
            </w: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завершающий год</w:t>
            </w: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1</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2</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3</w:t>
            </w: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4</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5</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6</w:t>
            </w: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7</w:t>
            </w: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8</w:t>
            </w: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9</w:t>
            </w:r>
          </w:p>
        </w:tc>
      </w:tr>
      <w:tr w:rsidR="002E19BE" w:rsidRPr="00F33C9A">
        <w:tc>
          <w:tcPr>
            <w:tcW w:w="13078"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Муниципальная программа</w:t>
            </w: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1</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(индикатор)</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13078"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1 (если есть)</w:t>
            </w: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(индикатор)</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6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51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13078"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r>
    </w:tbl>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Default="002E19BE">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Pr="00F33C9A" w:rsidRDefault="00FF4CCD">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bookmarkStart w:id="16" w:name="Par840"/>
      <w:bookmarkEnd w:id="16"/>
      <w:r w:rsidRPr="00F33C9A">
        <w:rPr>
          <w:rFonts w:cs="Times New Roman"/>
          <w:bCs/>
          <w:sz w:val="24"/>
          <w:szCs w:val="24"/>
        </w:rPr>
        <w:lastRenderedPageBreak/>
        <w:t>Приложение N 4</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7" w:name="Par843"/>
      <w:bookmarkEnd w:id="17"/>
      <w:r w:rsidRPr="00F33C9A">
        <w:rPr>
          <w:rFonts w:cs="Times New Roman"/>
          <w:bCs/>
          <w:sz w:val="24"/>
          <w:szCs w:val="24"/>
        </w:rPr>
        <w:t>РЕСУРСНОЕ ОБЕСПЕЧЕНИЕ</w:t>
      </w:r>
    </w:p>
    <w:p w:rsidR="002E19BE" w:rsidRPr="00F33C9A" w:rsidRDefault="00203810">
      <w:pPr>
        <w:pStyle w:val="a3"/>
        <w:widowControl w:val="0"/>
        <w:jc w:val="center"/>
        <w:rPr>
          <w:rFonts w:cs="Times New Roman"/>
          <w:sz w:val="24"/>
          <w:szCs w:val="24"/>
        </w:rPr>
      </w:pPr>
      <w:r w:rsidRPr="00F33C9A">
        <w:rPr>
          <w:rFonts w:cs="Times New Roman"/>
          <w:bCs/>
          <w:sz w:val="24"/>
          <w:szCs w:val="24"/>
        </w:rPr>
        <w:t>РЕАЛИЗАЦИИ МУНИЦИПАЛЬНОЙ ПРОГРАММЫ</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right"/>
        <w:rPr>
          <w:rFonts w:cs="Times New Roman"/>
          <w:sz w:val="24"/>
          <w:szCs w:val="24"/>
        </w:rPr>
      </w:pPr>
      <w:r w:rsidRPr="00F33C9A">
        <w:rPr>
          <w:rFonts w:cs="Times New Roman"/>
          <w:bCs/>
          <w:sz w:val="24"/>
          <w:szCs w:val="24"/>
        </w:rPr>
        <w:t>(тыс. руб.)</w:t>
      </w: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219"/>
        <w:gridCol w:w="1439"/>
        <w:gridCol w:w="1309"/>
        <w:gridCol w:w="1309"/>
        <w:gridCol w:w="1309"/>
        <w:gridCol w:w="1310"/>
        <w:gridCol w:w="1315"/>
      </w:tblGrid>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Источники финансирования муниципальной программы</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Всего</w:t>
            </w:r>
          </w:p>
        </w:tc>
        <w:tc>
          <w:tcPr>
            <w:tcW w:w="6552" w:type="dxa"/>
            <w:gridSpan w:val="5"/>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center"/>
              <w:rPr>
                <w:rFonts w:cs="Times New Roman"/>
                <w:sz w:val="24"/>
                <w:szCs w:val="24"/>
              </w:rPr>
            </w:pPr>
            <w:r w:rsidRPr="00F33C9A">
              <w:rPr>
                <w:rFonts w:cs="Times New Roman"/>
                <w:bCs/>
                <w:sz w:val="24"/>
                <w:szCs w:val="24"/>
              </w:rPr>
              <w:t>по годам реализации муниципальной программы</w:t>
            </w:r>
          </w:p>
        </w:tc>
      </w:tr>
      <w:tr w:rsidR="002E19BE" w:rsidRPr="00F33C9A">
        <w:tc>
          <w:tcPr>
            <w:tcW w:w="521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Муниципальная  программа</w:t>
            </w:r>
          </w:p>
        </w:tc>
        <w:tc>
          <w:tcPr>
            <w:tcW w:w="143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Бюджет Астраханской области</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Федеральный бюджет</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Бюджет муниципального образования</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Внебюджетные источники</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1</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2</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r w:rsidR="002E19BE" w:rsidRPr="00F33C9A">
        <w:tc>
          <w:tcPr>
            <w:tcW w:w="521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Итого:</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rPr>
                <w:rFonts w:cs="Times New Roman"/>
                <w:sz w:val="24"/>
                <w:szCs w:val="24"/>
              </w:rPr>
            </w:pPr>
          </w:p>
        </w:tc>
      </w:tr>
    </w:tbl>
    <w:p w:rsidR="002E19BE" w:rsidRPr="00F33C9A" w:rsidRDefault="002E19BE">
      <w:pPr>
        <w:pStyle w:val="a3"/>
        <w:widowControl w:val="0"/>
        <w:jc w:val="right"/>
        <w:rPr>
          <w:rFonts w:cs="Times New Roman"/>
          <w:sz w:val="24"/>
          <w:szCs w:val="24"/>
        </w:rPr>
      </w:pPr>
    </w:p>
    <w:p w:rsidR="002E19BE" w:rsidRDefault="002E19BE">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Pr="00F33C9A" w:rsidRDefault="00FF4CCD">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bookmarkStart w:id="18" w:name="Par981"/>
      <w:bookmarkEnd w:id="18"/>
      <w:r w:rsidRPr="00F33C9A">
        <w:rPr>
          <w:rFonts w:cs="Times New Roman"/>
          <w:bCs/>
          <w:sz w:val="24"/>
          <w:szCs w:val="24"/>
        </w:rPr>
        <w:lastRenderedPageBreak/>
        <w:t>Приложение N 5</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19" w:name="Par984"/>
      <w:bookmarkEnd w:id="19"/>
      <w:r w:rsidRPr="00F33C9A">
        <w:rPr>
          <w:rFonts w:cs="Times New Roman"/>
          <w:bCs/>
          <w:sz w:val="24"/>
          <w:szCs w:val="24"/>
        </w:rPr>
        <w:t>ПОКАЗАТЕЛИ</w:t>
      </w:r>
    </w:p>
    <w:p w:rsidR="002E19BE" w:rsidRPr="00F33C9A" w:rsidRDefault="00203810">
      <w:pPr>
        <w:pStyle w:val="a3"/>
        <w:widowControl w:val="0"/>
        <w:jc w:val="center"/>
        <w:rPr>
          <w:rFonts w:cs="Times New Roman"/>
          <w:sz w:val="24"/>
          <w:szCs w:val="24"/>
        </w:rPr>
      </w:pPr>
      <w:r w:rsidRPr="00F33C9A">
        <w:rPr>
          <w:rFonts w:cs="Times New Roman"/>
          <w:bCs/>
          <w:sz w:val="24"/>
          <w:szCs w:val="24"/>
        </w:rPr>
        <w:t>РЕЗУЛЬТАТИВНОСТИ И ЭФФЕКТИВНОСТИ</w:t>
      </w:r>
    </w:p>
    <w:p w:rsidR="002E19BE" w:rsidRPr="00F33C9A" w:rsidRDefault="00203810">
      <w:pPr>
        <w:pStyle w:val="a3"/>
        <w:widowControl w:val="0"/>
        <w:jc w:val="center"/>
        <w:rPr>
          <w:rFonts w:cs="Times New Roman"/>
          <w:sz w:val="24"/>
          <w:szCs w:val="24"/>
        </w:rPr>
      </w:pPr>
      <w:r w:rsidRPr="00F33C9A">
        <w:rPr>
          <w:rFonts w:cs="Times New Roman"/>
          <w:bCs/>
          <w:sz w:val="24"/>
          <w:szCs w:val="24"/>
        </w:rPr>
        <w:t>РЕАЛИЗАЦИИ МУНИЦИПАЛЬНОЙ ПРОГРАММЫ</w:t>
      </w:r>
    </w:p>
    <w:p w:rsidR="002E19BE" w:rsidRPr="00F33C9A" w:rsidRDefault="002E19BE">
      <w:pPr>
        <w:pStyle w:val="a3"/>
        <w:widowControl w:val="0"/>
        <w:jc w:val="center"/>
        <w:rPr>
          <w:rFonts w:cs="Times New Roman"/>
          <w:sz w:val="24"/>
          <w:szCs w:val="24"/>
        </w:rPr>
      </w:pPr>
    </w:p>
    <w:tbl>
      <w:tblPr>
        <w:tblW w:w="0" w:type="auto"/>
        <w:tblInd w:w="62"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3967"/>
        <w:gridCol w:w="2269"/>
        <w:gridCol w:w="1226"/>
        <w:gridCol w:w="2555"/>
        <w:gridCol w:w="1199"/>
        <w:gridCol w:w="1199"/>
        <w:gridCol w:w="1085"/>
      </w:tblGrid>
      <w:tr w:rsidR="002E19BE" w:rsidRPr="00F33C9A">
        <w:tc>
          <w:tcPr>
            <w:tcW w:w="3967"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целей и задач</w:t>
            </w:r>
          </w:p>
        </w:tc>
        <w:tc>
          <w:tcPr>
            <w:tcW w:w="2269"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показателей</w:t>
            </w:r>
          </w:p>
        </w:tc>
        <w:tc>
          <w:tcPr>
            <w:tcW w:w="1226"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измерения</w:t>
            </w:r>
          </w:p>
        </w:tc>
        <w:tc>
          <w:tcPr>
            <w:tcW w:w="2555"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Значение показателя за период, предшествующий реализации программы</w:t>
            </w:r>
          </w:p>
        </w:tc>
        <w:tc>
          <w:tcPr>
            <w:tcW w:w="3483" w:type="dxa"/>
            <w:gridSpan w:val="3"/>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Прогнозные значения показателей</w:t>
            </w:r>
          </w:p>
        </w:tc>
      </w:tr>
      <w:tr w:rsidR="002E19BE" w:rsidRPr="00F33C9A">
        <w:tc>
          <w:tcPr>
            <w:tcW w:w="3967"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2269"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2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2555"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20 _ г.</w:t>
            </w: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20 _ г.</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20 _ г.</w:t>
            </w: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Муниципальная программа</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center"/>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Цель 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Задача 1.1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Основное мероприятие</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Цель 2</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Задача 2.1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Основное мероприятие</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rPr>
          <w:trHeight w:val="373"/>
        </w:trPr>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r w:rsidR="002E19BE" w:rsidRPr="00F33C9A">
        <w:tc>
          <w:tcPr>
            <w:tcW w:w="396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Подпрограмма 1</w:t>
            </w: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22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19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E19BE">
            <w:pPr>
              <w:pStyle w:val="a3"/>
              <w:widowControl w:val="0"/>
              <w:jc w:val="both"/>
              <w:rPr>
                <w:rFonts w:cs="Times New Roman"/>
                <w:sz w:val="24"/>
                <w:szCs w:val="24"/>
              </w:rPr>
            </w:pPr>
          </w:p>
        </w:tc>
      </w:tr>
    </w:tbl>
    <w:p w:rsidR="002E19BE" w:rsidRPr="00F33C9A" w:rsidRDefault="002E19BE">
      <w:pPr>
        <w:pStyle w:val="a3"/>
        <w:widowControl w:val="0"/>
        <w:jc w:val="right"/>
        <w:rPr>
          <w:rFonts w:cs="Times New Roman"/>
          <w:sz w:val="24"/>
          <w:szCs w:val="24"/>
        </w:rPr>
      </w:pPr>
    </w:p>
    <w:p w:rsidR="002E19BE" w:rsidRDefault="002E19BE">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Default="00FF4CCD">
      <w:pPr>
        <w:pStyle w:val="a3"/>
        <w:widowControl w:val="0"/>
        <w:jc w:val="right"/>
        <w:rPr>
          <w:rFonts w:cs="Times New Roman"/>
          <w:sz w:val="24"/>
          <w:szCs w:val="24"/>
        </w:rPr>
      </w:pPr>
    </w:p>
    <w:p w:rsidR="00FF4CCD" w:rsidRPr="00F33C9A" w:rsidRDefault="00FF4CCD">
      <w:pPr>
        <w:pStyle w:val="a3"/>
        <w:widowControl w:val="0"/>
        <w:jc w:val="right"/>
        <w:rPr>
          <w:rFonts w:cs="Times New Roman"/>
          <w:sz w:val="24"/>
          <w:szCs w:val="24"/>
        </w:rPr>
      </w:pPr>
    </w:p>
    <w:p w:rsidR="002E19BE" w:rsidRPr="00F33C9A" w:rsidRDefault="002E19BE">
      <w:pPr>
        <w:pStyle w:val="a3"/>
        <w:widowControl w:val="0"/>
        <w:jc w:val="right"/>
        <w:rPr>
          <w:rFonts w:cs="Times New Roman"/>
          <w:sz w:val="24"/>
          <w:szCs w:val="24"/>
        </w:rPr>
      </w:pPr>
    </w:p>
    <w:p w:rsidR="002E19BE" w:rsidRPr="00F33C9A" w:rsidRDefault="00203810">
      <w:pPr>
        <w:pStyle w:val="a3"/>
        <w:widowControl w:val="0"/>
        <w:jc w:val="right"/>
        <w:rPr>
          <w:rFonts w:cs="Times New Roman"/>
          <w:sz w:val="24"/>
          <w:szCs w:val="24"/>
        </w:rPr>
      </w:pPr>
      <w:bookmarkStart w:id="20" w:name="Par1247"/>
      <w:bookmarkEnd w:id="20"/>
      <w:r w:rsidRPr="00F33C9A">
        <w:rPr>
          <w:rFonts w:cs="Times New Roman"/>
          <w:bCs/>
          <w:sz w:val="24"/>
          <w:szCs w:val="24"/>
        </w:rPr>
        <w:lastRenderedPageBreak/>
        <w:t>Приложение N 6</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ConsPlusNonformat"/>
        <w:rPr>
          <w:rFonts w:ascii="Times New Roman" w:hAnsi="Times New Roman" w:cs="Times New Roman"/>
          <w:sz w:val="24"/>
          <w:szCs w:val="24"/>
        </w:rPr>
      </w:pPr>
      <w:bookmarkStart w:id="21" w:name="Par1250"/>
      <w:bookmarkEnd w:id="21"/>
      <w:r w:rsidRPr="00F33C9A">
        <w:rPr>
          <w:rFonts w:ascii="Times New Roman" w:hAnsi="Times New Roman" w:cs="Times New Roman"/>
          <w:b/>
          <w:sz w:val="24"/>
          <w:szCs w:val="24"/>
        </w:rPr>
        <w:t xml:space="preserve">                                                                             ОТЧЕТ</w:t>
      </w:r>
    </w:p>
    <w:p w:rsidR="002E19BE" w:rsidRPr="00F33C9A" w:rsidRDefault="00203810">
      <w:pPr>
        <w:pStyle w:val="ConsPlusNonformat"/>
        <w:rPr>
          <w:rFonts w:ascii="Times New Roman" w:hAnsi="Times New Roman" w:cs="Times New Roman"/>
          <w:sz w:val="24"/>
          <w:szCs w:val="24"/>
        </w:rPr>
      </w:pPr>
      <w:r w:rsidRPr="00F33C9A">
        <w:rPr>
          <w:rFonts w:ascii="Times New Roman" w:hAnsi="Times New Roman" w:cs="Times New Roman"/>
          <w:b/>
          <w:sz w:val="24"/>
          <w:szCs w:val="24"/>
        </w:rPr>
        <w:t xml:space="preserve">                                              о ходе реализации муниципальной программы</w:t>
      </w:r>
    </w:p>
    <w:p w:rsidR="002E19BE" w:rsidRPr="00F33C9A" w:rsidRDefault="00203810">
      <w:pPr>
        <w:pStyle w:val="ConsPlusNonformat"/>
        <w:rPr>
          <w:rFonts w:ascii="Times New Roman" w:hAnsi="Times New Roman" w:cs="Times New Roman"/>
          <w:sz w:val="24"/>
          <w:szCs w:val="24"/>
        </w:rPr>
      </w:pPr>
      <w:r w:rsidRPr="00F33C9A">
        <w:rPr>
          <w:rFonts w:ascii="Times New Roman" w:hAnsi="Times New Roman" w:cs="Times New Roman"/>
          <w:b/>
          <w:sz w:val="24"/>
          <w:szCs w:val="24"/>
        </w:rPr>
        <w:t xml:space="preserve">                      _____________________________________________________________________</w:t>
      </w:r>
    </w:p>
    <w:p w:rsidR="002E19BE" w:rsidRPr="00F33C9A" w:rsidRDefault="00203810">
      <w:pPr>
        <w:pStyle w:val="ConsPlusNonformat"/>
        <w:rPr>
          <w:rFonts w:ascii="Times New Roman" w:hAnsi="Times New Roman" w:cs="Times New Roman"/>
          <w:sz w:val="24"/>
          <w:szCs w:val="24"/>
        </w:rPr>
      </w:pPr>
      <w:r w:rsidRPr="00F33C9A">
        <w:rPr>
          <w:rFonts w:ascii="Times New Roman" w:hAnsi="Times New Roman" w:cs="Times New Roman"/>
          <w:b/>
          <w:sz w:val="24"/>
          <w:szCs w:val="24"/>
        </w:rPr>
        <w:t xml:space="preserve">                                                                                  (наименование муниципальной программы)</w:t>
      </w:r>
    </w:p>
    <w:p w:rsidR="002E19BE" w:rsidRPr="00F33C9A" w:rsidRDefault="002E19BE">
      <w:pPr>
        <w:pStyle w:val="a3"/>
        <w:widowControl w:val="0"/>
        <w:ind w:firstLine="540"/>
        <w:jc w:val="both"/>
        <w:rPr>
          <w:rFonts w:cs="Times New Roman"/>
          <w:sz w:val="24"/>
          <w:szCs w:val="24"/>
        </w:rPr>
      </w:pPr>
    </w:p>
    <w:p w:rsidR="002E19BE" w:rsidRPr="00F33C9A" w:rsidRDefault="00203810">
      <w:pPr>
        <w:pStyle w:val="a3"/>
        <w:widowControl w:val="0"/>
        <w:jc w:val="right"/>
        <w:rPr>
          <w:rFonts w:cs="Times New Roman"/>
          <w:sz w:val="24"/>
          <w:szCs w:val="24"/>
        </w:rPr>
      </w:pPr>
      <w:r w:rsidRPr="00F33C9A">
        <w:rPr>
          <w:rFonts w:cs="Times New Roman"/>
          <w:bCs/>
          <w:sz w:val="24"/>
          <w:szCs w:val="24"/>
        </w:rPr>
        <w:t>тыс. руб.</w:t>
      </w:r>
    </w:p>
    <w:tbl>
      <w:tblPr>
        <w:tblW w:w="0" w:type="auto"/>
        <w:tblInd w:w="-36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1361"/>
        <w:gridCol w:w="463"/>
        <w:gridCol w:w="463"/>
        <w:gridCol w:w="464"/>
        <w:gridCol w:w="464"/>
        <w:gridCol w:w="464"/>
        <w:gridCol w:w="464"/>
        <w:gridCol w:w="464"/>
        <w:gridCol w:w="464"/>
        <w:gridCol w:w="464"/>
        <w:gridCol w:w="296"/>
        <w:gridCol w:w="464"/>
        <w:gridCol w:w="464"/>
        <w:gridCol w:w="1759"/>
        <w:gridCol w:w="398"/>
        <w:gridCol w:w="1643"/>
        <w:gridCol w:w="1240"/>
        <w:gridCol w:w="1187"/>
        <w:gridCol w:w="1280"/>
      </w:tblGrid>
      <w:tr w:rsidR="002E19BE" w:rsidRPr="00F33C9A">
        <w:trPr>
          <w:trHeight w:val="3707"/>
        </w:trPr>
        <w:tc>
          <w:tcPr>
            <w:tcW w:w="987"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4" w:vert="1"/>
              </w:rPr>
              <w:t>Наименование выполненных целей, задач и мероприятий муниципальной  программы</w:t>
            </w: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3" w:vert="1"/>
              </w:rPr>
              <w:t xml:space="preserve">Объем финансирования на текущий год, утвержденный законом о бюджете </w:t>
            </w:r>
          </w:p>
        </w:tc>
        <w:tc>
          <w:tcPr>
            <w:tcW w:w="99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2" w:vert="1"/>
              </w:rPr>
              <w:t>Всего/в знаменателе указывается сумма капвложений по всем графам</w:t>
            </w:r>
          </w:p>
        </w:tc>
        <w:tc>
          <w:tcPr>
            <w:tcW w:w="4251" w:type="dxa"/>
            <w:gridSpan w:val="9"/>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в том числе по источникам финансирования</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Наименование показателей непосредственного (для мероприятий) и конечного (для целей и задач) результатов</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Ед. изм.</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Значение за период, предшествующий реализации муниципальной программы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Планируемое значение на отчетный период</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Фактическое значение</w:t>
            </w: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 xml:space="preserve">Примечание (краткая </w:t>
            </w:r>
            <w:proofErr w:type="spellStart"/>
            <w:r w:rsidRPr="00F33C9A">
              <w:rPr>
                <w:rFonts w:cs="Times New Roman"/>
                <w:bCs/>
                <w:sz w:val="24"/>
                <w:szCs w:val="24"/>
              </w:rPr>
              <w:t>информ</w:t>
            </w:r>
            <w:proofErr w:type="spellEnd"/>
            <w:r w:rsidRPr="00F33C9A">
              <w:rPr>
                <w:rFonts w:cs="Times New Roman"/>
                <w:bCs/>
                <w:sz w:val="24"/>
                <w:szCs w:val="24"/>
              </w:rPr>
              <w:t xml:space="preserve">. об </w:t>
            </w:r>
            <w:proofErr w:type="spellStart"/>
            <w:r w:rsidRPr="00F33C9A">
              <w:rPr>
                <w:rFonts w:cs="Times New Roman"/>
                <w:bCs/>
                <w:sz w:val="24"/>
                <w:szCs w:val="24"/>
              </w:rPr>
              <w:t>исполн</w:t>
            </w:r>
            <w:proofErr w:type="spellEnd"/>
            <w:r w:rsidRPr="00F33C9A">
              <w:rPr>
                <w:rFonts w:cs="Times New Roman"/>
                <w:bCs/>
                <w:sz w:val="24"/>
                <w:szCs w:val="24"/>
              </w:rPr>
              <w:t xml:space="preserve">. либо о причинах </w:t>
            </w:r>
            <w:proofErr w:type="spellStart"/>
            <w:r w:rsidRPr="00F33C9A">
              <w:rPr>
                <w:rFonts w:cs="Times New Roman"/>
                <w:bCs/>
                <w:sz w:val="24"/>
                <w:szCs w:val="24"/>
              </w:rPr>
              <w:t>неиспол</w:t>
            </w:r>
            <w:proofErr w:type="spellEnd"/>
            <w:r w:rsidRPr="00F33C9A">
              <w:rPr>
                <w:rFonts w:cs="Times New Roman"/>
                <w:bCs/>
                <w:sz w:val="24"/>
                <w:szCs w:val="24"/>
              </w:rPr>
              <w:t>. мероприятий)</w:t>
            </w:r>
          </w:p>
        </w:tc>
      </w:tr>
      <w:tr w:rsidR="002E19BE" w:rsidRPr="00F33C9A">
        <w:tc>
          <w:tcPr>
            <w:tcW w:w="987"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990"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849"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ФБ</w:t>
            </w:r>
          </w:p>
        </w:tc>
        <w:tc>
          <w:tcPr>
            <w:tcW w:w="850"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РБ</w:t>
            </w:r>
          </w:p>
        </w:tc>
        <w:tc>
          <w:tcPr>
            <w:tcW w:w="849"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МБ</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СС</w:t>
            </w:r>
          </w:p>
        </w:tc>
        <w:tc>
          <w:tcPr>
            <w:tcW w:w="985" w:type="dxa"/>
            <w:gridSpan w:val="2"/>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ВБ</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rPr>
          <w:cantSplit/>
          <w:trHeight w:val="1661"/>
        </w:trPr>
        <w:tc>
          <w:tcPr>
            <w:tcW w:w="987"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right"/>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8" w:vert="1"/>
              </w:rPr>
              <w:t>получено</w:t>
            </w: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7" w:vert="1"/>
              </w:rPr>
              <w:t>освоено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6" w:vert="1"/>
              </w:rPr>
              <w:t>получено</w:t>
            </w: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5" w:vert="1"/>
              </w:rPr>
              <w:t>освоено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4" w:vert="1"/>
              </w:rPr>
              <w:t>получено</w:t>
            </w: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3" w:vert="1"/>
              </w:rPr>
              <w:t>освоено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2" w:vert="1"/>
              </w:rPr>
              <w:t>получено</w:t>
            </w: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81" w:vert="1"/>
              </w:rPr>
              <w:t>освоено</w:t>
            </w: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ind w:left="113" w:right="113"/>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9" w:vert="1"/>
              </w:rPr>
              <w:t>получено</w:t>
            </w: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ind w:left="113" w:right="113"/>
              <w:jc w:val="center"/>
              <w:rPr>
                <w:rFonts w:cs="Times New Roman"/>
                <w:sz w:val="24"/>
                <w:szCs w:val="24"/>
              </w:rPr>
            </w:pPr>
            <w:r w:rsidRPr="00F33C9A">
              <w:rPr>
                <w:rFonts w:cs="Times New Roman"/>
                <w:bCs/>
                <w:sz w:val="24"/>
                <w:szCs w:val="24"/>
                <w:eastAsianLayout w:id="-1152633078" w:vert="1"/>
              </w:rPr>
              <w:t>освоено</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Цель 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Задача 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Основное мероприятие 1.1.1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непосредственного результата 1.1.1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jc w:val="center"/>
              <w:rPr>
                <w:rFonts w:cs="Times New Roman"/>
                <w:sz w:val="24"/>
                <w:szCs w:val="24"/>
              </w:rPr>
            </w:pPr>
            <w:r w:rsidRPr="00F33C9A">
              <w:rPr>
                <w:rFonts w:cs="Times New Roman"/>
                <w:bCs/>
                <w:sz w:val="24"/>
                <w:szCs w:val="24"/>
              </w:rPr>
              <w:t>...</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Подпрограмма 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Цель 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rPr>
                <w:rFonts w:cs="Times New Roman"/>
                <w:sz w:val="24"/>
                <w:szCs w:val="24"/>
              </w:rPr>
            </w:pPr>
            <w:r w:rsidRPr="00F33C9A">
              <w:rPr>
                <w:rFonts w:cs="Times New Roman"/>
                <w:bCs/>
                <w:sz w:val="24"/>
                <w:szCs w:val="24"/>
              </w:rPr>
              <w:t>Задача 1.1.1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конечного результата 1.1.1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Мероприятие 1.1.1.1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03810">
            <w:pPr>
              <w:pStyle w:val="a3"/>
              <w:widowControl w:val="0"/>
              <w:rPr>
                <w:rFonts w:cs="Times New Roman"/>
                <w:sz w:val="24"/>
                <w:szCs w:val="24"/>
              </w:rPr>
            </w:pPr>
            <w:r w:rsidRPr="00F33C9A">
              <w:rPr>
                <w:rFonts w:cs="Times New Roman"/>
                <w:bCs/>
                <w:sz w:val="24"/>
                <w:szCs w:val="24"/>
              </w:rPr>
              <w:t>Показатель непосредственного результата 1.1.1.1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r w:rsidR="002E19BE" w:rsidRPr="00F33C9A">
        <w:tc>
          <w:tcPr>
            <w:tcW w:w="987"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tcPr>
          <w:p w:rsidR="002E19BE" w:rsidRPr="00F33C9A" w:rsidRDefault="00203810">
            <w:pPr>
              <w:pStyle w:val="a3"/>
              <w:widowControl w:val="0"/>
              <w:jc w:val="both"/>
              <w:rPr>
                <w:rFonts w:cs="Times New Roman"/>
                <w:sz w:val="24"/>
                <w:szCs w:val="24"/>
              </w:rPr>
            </w:pPr>
            <w:r w:rsidRPr="00F33C9A">
              <w:rPr>
                <w:rFonts w:cs="Times New Roman"/>
                <w:bCs/>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561"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423"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75" w:type="dxa"/>
              <w:left w:w="0" w:type="dxa"/>
              <w:bottom w:w="75" w:type="dxa"/>
              <w:right w:w="0" w:type="dxa"/>
            </w:tcMar>
            <w:vAlign w:val="center"/>
          </w:tcPr>
          <w:p w:rsidR="002E19BE" w:rsidRPr="00F33C9A" w:rsidRDefault="002E19BE">
            <w:pPr>
              <w:pStyle w:val="a3"/>
              <w:widowControl w:val="0"/>
              <w:jc w:val="center"/>
              <w:rPr>
                <w:rFonts w:cs="Times New Roman"/>
                <w:sz w:val="24"/>
                <w:szCs w:val="24"/>
              </w:rPr>
            </w:pPr>
          </w:p>
        </w:tc>
      </w:tr>
    </w:tbl>
    <w:p w:rsidR="00FF4CCD" w:rsidRDefault="00FF4CCD">
      <w:pPr>
        <w:pStyle w:val="a3"/>
        <w:widowControl w:val="0"/>
        <w:jc w:val="right"/>
        <w:rPr>
          <w:rFonts w:cs="Times New Roman"/>
          <w:bCs/>
          <w:sz w:val="24"/>
          <w:szCs w:val="24"/>
        </w:rPr>
      </w:pPr>
      <w:bookmarkStart w:id="22" w:name="Par1552"/>
      <w:bookmarkEnd w:id="22"/>
    </w:p>
    <w:p w:rsidR="002E19BE" w:rsidRPr="00F33C9A" w:rsidRDefault="00203810">
      <w:pPr>
        <w:pStyle w:val="a3"/>
        <w:widowControl w:val="0"/>
        <w:jc w:val="right"/>
        <w:rPr>
          <w:rFonts w:cs="Times New Roman"/>
          <w:sz w:val="24"/>
          <w:szCs w:val="24"/>
        </w:rPr>
      </w:pPr>
      <w:r w:rsidRPr="00F33C9A">
        <w:rPr>
          <w:rFonts w:cs="Times New Roman"/>
          <w:bCs/>
          <w:sz w:val="24"/>
          <w:szCs w:val="24"/>
        </w:rPr>
        <w:lastRenderedPageBreak/>
        <w:t>Приложение 7</w:t>
      </w:r>
    </w:p>
    <w:p w:rsidR="002E19BE" w:rsidRPr="00F33C9A" w:rsidRDefault="00203810">
      <w:pPr>
        <w:pStyle w:val="a3"/>
        <w:widowControl w:val="0"/>
        <w:jc w:val="right"/>
        <w:rPr>
          <w:rFonts w:cs="Times New Roman"/>
          <w:sz w:val="24"/>
          <w:szCs w:val="24"/>
        </w:rPr>
      </w:pPr>
      <w:r w:rsidRPr="00F33C9A">
        <w:rPr>
          <w:rFonts w:cs="Times New Roman"/>
          <w:bCs/>
          <w:sz w:val="24"/>
          <w:szCs w:val="24"/>
        </w:rPr>
        <w:t>к Порядку</w:t>
      </w:r>
    </w:p>
    <w:p w:rsidR="002E19BE" w:rsidRPr="00F33C9A" w:rsidRDefault="002E19BE">
      <w:pPr>
        <w:pStyle w:val="a3"/>
        <w:widowControl w:val="0"/>
        <w:jc w:val="center"/>
        <w:rPr>
          <w:rFonts w:cs="Times New Roman"/>
          <w:sz w:val="24"/>
          <w:szCs w:val="24"/>
        </w:rPr>
      </w:pPr>
    </w:p>
    <w:p w:rsidR="002E19BE" w:rsidRPr="00F33C9A" w:rsidRDefault="00203810">
      <w:pPr>
        <w:pStyle w:val="a3"/>
        <w:widowControl w:val="0"/>
        <w:jc w:val="center"/>
        <w:rPr>
          <w:rFonts w:cs="Times New Roman"/>
          <w:sz w:val="24"/>
          <w:szCs w:val="24"/>
        </w:rPr>
      </w:pPr>
      <w:bookmarkStart w:id="23" w:name="Par1555"/>
      <w:bookmarkEnd w:id="23"/>
      <w:r w:rsidRPr="00F33C9A">
        <w:rPr>
          <w:rFonts w:cs="Times New Roman"/>
          <w:bCs/>
          <w:sz w:val="24"/>
          <w:szCs w:val="24"/>
        </w:rPr>
        <w:t>МЕТОДИКА</w:t>
      </w:r>
    </w:p>
    <w:p w:rsidR="002E19BE" w:rsidRPr="00F33C9A" w:rsidRDefault="00203810">
      <w:pPr>
        <w:pStyle w:val="a3"/>
        <w:widowControl w:val="0"/>
        <w:jc w:val="center"/>
        <w:rPr>
          <w:rFonts w:cs="Times New Roman"/>
          <w:sz w:val="24"/>
          <w:szCs w:val="24"/>
        </w:rPr>
      </w:pPr>
      <w:r w:rsidRPr="00F33C9A">
        <w:rPr>
          <w:rFonts w:cs="Times New Roman"/>
          <w:bCs/>
          <w:sz w:val="24"/>
          <w:szCs w:val="24"/>
        </w:rPr>
        <w:t>ОЦЕНКИ ЭФФЕКТИВНОСТИ МУНИЦИПАЛЬНЫХ ПРОГРАММ,</w:t>
      </w:r>
    </w:p>
    <w:p w:rsidR="002E19BE" w:rsidRPr="00F33C9A" w:rsidRDefault="00203810">
      <w:pPr>
        <w:pStyle w:val="a3"/>
        <w:widowControl w:val="0"/>
        <w:jc w:val="center"/>
        <w:rPr>
          <w:rFonts w:cs="Times New Roman"/>
          <w:sz w:val="24"/>
          <w:szCs w:val="24"/>
        </w:rPr>
      </w:pPr>
      <w:proofErr w:type="gramStart"/>
      <w:r w:rsidRPr="00F33C9A">
        <w:rPr>
          <w:rFonts w:cs="Times New Roman"/>
          <w:bCs/>
          <w:sz w:val="24"/>
          <w:szCs w:val="24"/>
        </w:rPr>
        <w:t>РЕАЛИЗУЕМЫХ</w:t>
      </w:r>
      <w:proofErr w:type="gramEnd"/>
      <w:r w:rsidRPr="00F33C9A">
        <w:rPr>
          <w:rFonts w:cs="Times New Roman"/>
          <w:bCs/>
          <w:sz w:val="24"/>
          <w:szCs w:val="24"/>
        </w:rPr>
        <w:t xml:space="preserve"> НА ТЕРРИТОРИИ МУНИЦИПАЛЬНОГО ОБРАЗОВАНИЯ «</w:t>
      </w:r>
      <w:r w:rsidR="0081245B">
        <w:rPr>
          <w:rFonts w:cs="Times New Roman"/>
          <w:bCs/>
          <w:sz w:val="24"/>
          <w:szCs w:val="24"/>
        </w:rPr>
        <w:t>КАПУСТИНОЯРСКИЙ СЕЛЬСОВЕТ</w:t>
      </w:r>
      <w:r w:rsidRPr="00F33C9A">
        <w:rPr>
          <w:rFonts w:cs="Times New Roman"/>
          <w:bCs/>
          <w:sz w:val="24"/>
          <w:szCs w:val="24"/>
        </w:rPr>
        <w:t>»</w:t>
      </w:r>
    </w:p>
    <w:p w:rsidR="002E19BE" w:rsidRPr="00F33C9A" w:rsidRDefault="002E19BE">
      <w:pPr>
        <w:pStyle w:val="a3"/>
        <w:spacing w:before="28" w:after="28"/>
        <w:ind w:left="6237"/>
        <w:contextualSpacing/>
        <w:rPr>
          <w:rFonts w:cs="Times New Roman"/>
          <w:sz w:val="24"/>
          <w:szCs w:val="24"/>
        </w:rPr>
      </w:pP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1. Настоящая Методика определяет правила оценки эффективности реализации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 xml:space="preserve"> (далее - программа).</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2. Оценка эффективности реализации программы осуществляется по итогам ее реализации за отчетный год и в целом за весь период реализации программы (подпрограммы) на основе информации, представляемой разработчиками.</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3. Информация для оценки эффективности реализации программы представляется её разработчиками в бухгалтерию администрации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566373">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eastAsia="Times New Roman" w:cs="Times New Roman"/>
          <w:sz w:val="24"/>
          <w:szCs w:val="24"/>
          <w:lang w:eastAsia="ru-RU"/>
        </w:rPr>
        <w:t>.</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4. Для оценки эффективности реализации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 xml:space="preserve"> применяются:</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целевые индикаторы (показатели) целевой программы;</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 </w:t>
      </w:r>
      <w:r w:rsidRPr="00F33C9A">
        <w:rPr>
          <w:rFonts w:cs="Times New Roman"/>
          <w:sz w:val="24"/>
          <w:szCs w:val="24"/>
        </w:rPr>
        <w:t>коэффициент достижения запланированных индикаторов (показателей);</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 коэффициент освоения средств, выделенных из бюджета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w:t>
      </w:r>
      <w:r w:rsidR="00566373">
        <w:rPr>
          <w:sz w:val="24"/>
          <w:szCs w:val="24"/>
        </w:rPr>
        <w:t xml:space="preserve">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eastAsia="Times New Roman" w:cs="Times New Roman"/>
          <w:sz w:val="24"/>
          <w:szCs w:val="24"/>
          <w:lang w:eastAsia="ru-RU"/>
        </w:rPr>
        <w:t xml:space="preserve"> на финансирование программы в отчетном периоде.</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5. Оценка эффективности реализации программы осуществляется по форме и в соответствии с критериями согласно </w:t>
      </w:r>
      <w:r w:rsidR="00FF4CCD" w:rsidRPr="00F33C9A">
        <w:rPr>
          <w:rFonts w:eastAsia="Times New Roman" w:cs="Times New Roman"/>
          <w:sz w:val="24"/>
          <w:szCs w:val="24"/>
          <w:lang w:eastAsia="ru-RU"/>
        </w:rPr>
        <w:t>приложению,</w:t>
      </w:r>
      <w:r w:rsidRPr="00F33C9A">
        <w:rPr>
          <w:rFonts w:eastAsia="Times New Roman" w:cs="Times New Roman"/>
          <w:sz w:val="24"/>
          <w:szCs w:val="24"/>
          <w:lang w:eastAsia="ru-RU"/>
        </w:rPr>
        <w:t xml:space="preserve"> к настоящей Методике.</w:t>
      </w:r>
    </w:p>
    <w:p w:rsidR="002E19BE" w:rsidRPr="00F33C9A" w:rsidRDefault="00203810" w:rsidP="00FF4CCD">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6. Результаты оценки эффективности реализации муниципальной программы представляются на рассмотрение Главе администрации.</w:t>
      </w:r>
    </w:p>
    <w:p w:rsidR="002E19BE" w:rsidRPr="00F33C9A" w:rsidRDefault="002E19BE">
      <w:pPr>
        <w:pStyle w:val="a3"/>
        <w:spacing w:before="28" w:after="28"/>
        <w:ind w:left="6237"/>
        <w:contextualSpacing/>
        <w:rPr>
          <w:rFonts w:cs="Times New Roman"/>
          <w:sz w:val="24"/>
          <w:szCs w:val="24"/>
        </w:rPr>
      </w:pPr>
    </w:p>
    <w:p w:rsidR="002E19BE" w:rsidRPr="00F33C9A" w:rsidRDefault="00203810">
      <w:pPr>
        <w:pStyle w:val="a3"/>
        <w:spacing w:before="28" w:after="28"/>
        <w:ind w:left="6237"/>
        <w:contextualSpacing/>
        <w:rPr>
          <w:rFonts w:cs="Times New Roman"/>
          <w:sz w:val="24"/>
          <w:szCs w:val="24"/>
        </w:rPr>
      </w:pPr>
      <w:r w:rsidRPr="00F33C9A">
        <w:rPr>
          <w:rFonts w:eastAsia="Times New Roman" w:cs="Times New Roman"/>
          <w:sz w:val="24"/>
          <w:szCs w:val="24"/>
          <w:lang w:eastAsia="ru-RU"/>
        </w:rPr>
        <w:t xml:space="preserve">                   Приложение 1 </w:t>
      </w:r>
    </w:p>
    <w:p w:rsidR="002E19BE" w:rsidRPr="00F33C9A" w:rsidRDefault="00203810">
      <w:pPr>
        <w:pStyle w:val="a3"/>
        <w:spacing w:before="28" w:after="28"/>
        <w:ind w:left="6237"/>
        <w:contextualSpacing/>
        <w:rPr>
          <w:rFonts w:cs="Times New Roman"/>
          <w:sz w:val="24"/>
          <w:szCs w:val="24"/>
        </w:rPr>
      </w:pPr>
      <w:r w:rsidRPr="00F33C9A">
        <w:rPr>
          <w:rFonts w:eastAsia="Times New Roman" w:cs="Times New Roman"/>
          <w:sz w:val="24"/>
          <w:szCs w:val="24"/>
          <w:lang w:eastAsia="ru-RU"/>
        </w:rPr>
        <w:t xml:space="preserve">                   к Методике</w:t>
      </w:r>
      <w:r w:rsidRPr="00F33C9A">
        <w:rPr>
          <w:rFonts w:eastAsia="Times New Roman" w:cs="Times New Roman"/>
          <w:sz w:val="24"/>
          <w:szCs w:val="24"/>
          <w:lang w:eastAsia="ru-RU"/>
        </w:rPr>
        <w:br/>
      </w:r>
    </w:p>
    <w:p w:rsidR="002E19BE" w:rsidRPr="00F33C9A" w:rsidRDefault="00203810">
      <w:pPr>
        <w:pStyle w:val="a3"/>
        <w:spacing w:before="28" w:after="28"/>
        <w:ind w:firstLine="708"/>
        <w:contextualSpacing/>
        <w:jc w:val="both"/>
        <w:rPr>
          <w:rFonts w:cs="Times New Roman"/>
          <w:sz w:val="24"/>
          <w:szCs w:val="24"/>
        </w:rPr>
      </w:pPr>
      <w:r w:rsidRPr="00F33C9A">
        <w:rPr>
          <w:rFonts w:eastAsia="Times New Roman" w:cs="Times New Roman"/>
          <w:sz w:val="24"/>
          <w:szCs w:val="24"/>
          <w:lang w:eastAsia="ru-RU"/>
        </w:rPr>
        <w:t xml:space="preserve">Индикаторы (показатели) основаны на балльном принципе и отражают степень </w:t>
      </w:r>
      <w:proofErr w:type="gramStart"/>
      <w:r w:rsidRPr="00F33C9A">
        <w:rPr>
          <w:rFonts w:eastAsia="Times New Roman" w:cs="Times New Roman"/>
          <w:sz w:val="24"/>
          <w:szCs w:val="24"/>
          <w:lang w:eastAsia="ru-RU"/>
        </w:rPr>
        <w:t>достижения показателя результата реализации муниципальной программы</w:t>
      </w:r>
      <w:proofErr w:type="gramEnd"/>
      <w:r w:rsidRPr="00F33C9A">
        <w:rPr>
          <w:rFonts w:eastAsia="Times New Roman" w:cs="Times New Roman"/>
          <w:sz w:val="24"/>
          <w:szCs w:val="24"/>
          <w:lang w:eastAsia="ru-RU"/>
        </w:rPr>
        <w:t xml:space="preserve"> при фактически достигнутом уровне расходов бюджета </w:t>
      </w:r>
      <w:r w:rsidR="00FF4CCD" w:rsidRPr="00F33C9A">
        <w:rPr>
          <w:sz w:val="24"/>
          <w:szCs w:val="24"/>
        </w:rPr>
        <w:t xml:space="preserve">муниципального образования «Сельское поселение </w:t>
      </w:r>
      <w:proofErr w:type="spellStart"/>
      <w:r w:rsidR="0081245B">
        <w:rPr>
          <w:sz w:val="24"/>
          <w:szCs w:val="24"/>
        </w:rPr>
        <w:t>Капустиноярский</w:t>
      </w:r>
      <w:proofErr w:type="spellEnd"/>
      <w:r w:rsidR="0081245B">
        <w:rPr>
          <w:sz w:val="24"/>
          <w:szCs w:val="24"/>
        </w:rPr>
        <w:t xml:space="preserve"> сельсовет </w:t>
      </w:r>
      <w:proofErr w:type="spellStart"/>
      <w:r w:rsidR="00FF4CCD" w:rsidRPr="00F33C9A">
        <w:rPr>
          <w:sz w:val="24"/>
          <w:szCs w:val="24"/>
        </w:rPr>
        <w:t>Ахтубинского</w:t>
      </w:r>
      <w:proofErr w:type="spellEnd"/>
      <w:r w:rsidR="00FF4CCD" w:rsidRPr="00F33C9A">
        <w:rPr>
          <w:sz w:val="24"/>
          <w:szCs w:val="24"/>
        </w:rPr>
        <w:t xml:space="preserve"> муниципального района Астраханской области»</w:t>
      </w:r>
      <w:r w:rsidRPr="00F33C9A">
        <w:rPr>
          <w:rFonts w:eastAsia="Times New Roman" w:cs="Times New Roman"/>
          <w:sz w:val="24"/>
          <w:szCs w:val="24"/>
          <w:lang w:eastAsia="ru-RU"/>
        </w:rPr>
        <w:t xml:space="preserve"> за отчетный период (год).</w:t>
      </w:r>
    </w:p>
    <w:p w:rsidR="002E19BE" w:rsidRPr="00F33C9A" w:rsidRDefault="00203810">
      <w:pPr>
        <w:pStyle w:val="a3"/>
        <w:spacing w:before="28" w:after="28"/>
        <w:contextualSpacing/>
        <w:jc w:val="both"/>
        <w:rPr>
          <w:rFonts w:cs="Times New Roman"/>
          <w:sz w:val="24"/>
          <w:szCs w:val="24"/>
        </w:rPr>
      </w:pPr>
      <w:r w:rsidRPr="00F33C9A">
        <w:rPr>
          <w:rFonts w:eastAsia="Times New Roman" w:cs="Times New Roman"/>
          <w:sz w:val="24"/>
          <w:szCs w:val="24"/>
          <w:lang w:eastAsia="ru-RU"/>
        </w:rPr>
        <w:t>1. Для оценки состояния индикатора (показателя) используется следующая форма:</w:t>
      </w:r>
    </w:p>
    <w:tbl>
      <w:tblPr>
        <w:tblW w:w="0" w:type="auto"/>
        <w:jc w:val="center"/>
        <w:tblBorders>
          <w:top w:val="thickThinLargeGap" w:sz="6" w:space="0" w:color="00000A"/>
          <w:left w:val="thickThinLargeGap" w:sz="6" w:space="0" w:color="00000A"/>
          <w:bottom w:val="thickThinLargeGap" w:sz="6" w:space="0" w:color="00000A"/>
          <w:right w:val="thickThinLargeGap" w:sz="6" w:space="0" w:color="00000A"/>
        </w:tblBorders>
        <w:tblCellMar>
          <w:left w:w="10" w:type="dxa"/>
          <w:right w:w="10" w:type="dxa"/>
        </w:tblCellMar>
        <w:tblLook w:val="04A0" w:firstRow="1" w:lastRow="0" w:firstColumn="1" w:lastColumn="0" w:noHBand="0" w:noVBand="1"/>
      </w:tblPr>
      <w:tblGrid>
        <w:gridCol w:w="1669"/>
        <w:gridCol w:w="675"/>
        <w:gridCol w:w="675"/>
        <w:gridCol w:w="1240"/>
        <w:gridCol w:w="1879"/>
        <w:gridCol w:w="1844"/>
        <w:gridCol w:w="1431"/>
      </w:tblGrid>
      <w:tr w:rsidR="002E19BE" w:rsidRPr="00F33C9A">
        <w:trPr>
          <w:trHeight w:val="1103"/>
          <w:jc w:val="center"/>
        </w:trPr>
        <w:tc>
          <w:tcPr>
            <w:tcW w:w="1669" w:type="dxa"/>
            <w:vMerge w:val="restart"/>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Наименование индикатора</w:t>
            </w:r>
          </w:p>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(показателя)</w:t>
            </w:r>
          </w:p>
        </w:tc>
        <w:tc>
          <w:tcPr>
            <w:tcW w:w="2560" w:type="dxa"/>
            <w:gridSpan w:val="3"/>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Состояние индикатора (показателя)</w:t>
            </w:r>
          </w:p>
        </w:tc>
        <w:tc>
          <w:tcPr>
            <w:tcW w:w="5154" w:type="dxa"/>
            <w:gridSpan w:val="3"/>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Критерии оценки фактического состояния индикатора (показателя) в  сравнении с плановым индикатором (показателем)</w:t>
            </w:r>
          </w:p>
        </w:tc>
      </w:tr>
      <w:tr w:rsidR="002E19BE" w:rsidRPr="00F33C9A">
        <w:trPr>
          <w:jc w:val="center"/>
        </w:trPr>
        <w:tc>
          <w:tcPr>
            <w:tcW w:w="1669" w:type="dxa"/>
            <w:vMerge/>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vAlign w:val="center"/>
          </w:tcPr>
          <w:p w:rsidR="002E19BE" w:rsidRPr="00F33C9A" w:rsidRDefault="002E19BE">
            <w:pPr>
              <w:pStyle w:val="a3"/>
              <w:contextualSpacing/>
              <w:rPr>
                <w:rFonts w:cs="Times New Roman"/>
                <w:sz w:val="24"/>
                <w:szCs w:val="24"/>
              </w:rPr>
            </w:pP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план</w:t>
            </w: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факт</w:t>
            </w:r>
          </w:p>
        </w:tc>
        <w:tc>
          <w:tcPr>
            <w:tcW w:w="121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отклонение</w:t>
            </w:r>
          </w:p>
        </w:tc>
        <w:tc>
          <w:tcPr>
            <w:tcW w:w="1879"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при снижении -0 баллов</w:t>
            </w:r>
          </w:p>
        </w:tc>
        <w:tc>
          <w:tcPr>
            <w:tcW w:w="1844"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при достиже-нии-1 балл</w:t>
            </w:r>
          </w:p>
        </w:tc>
        <w:tc>
          <w:tcPr>
            <w:tcW w:w="14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при росте - 2 балла</w:t>
            </w:r>
          </w:p>
        </w:tc>
      </w:tr>
      <w:tr w:rsidR="002E19BE" w:rsidRPr="00F33C9A">
        <w:trPr>
          <w:jc w:val="center"/>
        </w:trPr>
        <w:tc>
          <w:tcPr>
            <w:tcW w:w="1669"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675"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21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879"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844"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c>
          <w:tcPr>
            <w:tcW w:w="14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 </w:t>
            </w:r>
          </w:p>
        </w:tc>
      </w:tr>
    </w:tbl>
    <w:p w:rsidR="002E19BE" w:rsidRPr="00F33C9A" w:rsidRDefault="00203810">
      <w:pPr>
        <w:pStyle w:val="a3"/>
        <w:spacing w:before="28" w:after="28"/>
        <w:ind w:firstLine="708"/>
        <w:contextualSpacing/>
        <w:jc w:val="both"/>
        <w:rPr>
          <w:rFonts w:cs="Times New Roman"/>
          <w:sz w:val="24"/>
          <w:szCs w:val="24"/>
        </w:rPr>
      </w:pPr>
      <w:r w:rsidRPr="00F33C9A">
        <w:rPr>
          <w:rFonts w:eastAsia="Times New Roman" w:cs="Times New Roman"/>
          <w:sz w:val="24"/>
          <w:szCs w:val="24"/>
          <w:lang w:eastAsia="ru-RU"/>
        </w:rPr>
        <w:t>Оценка состояния индикатора (показателя) определяется на основании отклонения фактического значения индикатора (показателя) в отчетном периоде от его планового значения.</w:t>
      </w:r>
    </w:p>
    <w:p w:rsidR="002E19BE" w:rsidRPr="00F33C9A" w:rsidRDefault="00203810">
      <w:pPr>
        <w:pStyle w:val="a3"/>
        <w:spacing w:before="28" w:after="28"/>
        <w:ind w:firstLine="708"/>
        <w:contextualSpacing/>
        <w:jc w:val="both"/>
        <w:rPr>
          <w:rFonts w:cs="Times New Roman"/>
          <w:sz w:val="24"/>
          <w:szCs w:val="24"/>
        </w:rPr>
      </w:pPr>
      <w:r w:rsidRPr="00F33C9A">
        <w:rPr>
          <w:rFonts w:eastAsia="Times New Roman" w:cs="Times New Roman"/>
          <w:sz w:val="24"/>
          <w:szCs w:val="24"/>
          <w:lang w:eastAsia="ru-RU"/>
        </w:rPr>
        <w:t>Полученные оценки суммируются по соответствующим индикаторам (показателям), и определяется итоговая сводная оценка состояния индикаторов (показателей) по следующей форме:</w:t>
      </w:r>
    </w:p>
    <w:tbl>
      <w:tblPr>
        <w:tblW w:w="0" w:type="auto"/>
        <w:jc w:val="center"/>
        <w:tblBorders>
          <w:top w:val="thickThinLargeGap" w:sz="6" w:space="0" w:color="00000A"/>
          <w:left w:val="thickThinLargeGap" w:sz="6" w:space="0" w:color="00000A"/>
          <w:bottom w:val="thickThinLargeGap" w:sz="6" w:space="0" w:color="00000A"/>
          <w:right w:val="thickThinLargeGap" w:sz="6" w:space="0" w:color="00000A"/>
        </w:tblBorders>
        <w:tblCellMar>
          <w:left w:w="10" w:type="dxa"/>
          <w:right w:w="10" w:type="dxa"/>
        </w:tblCellMar>
        <w:tblLook w:val="04A0" w:firstRow="1" w:lastRow="0" w:firstColumn="1" w:lastColumn="0" w:noHBand="0" w:noVBand="1"/>
      </w:tblPr>
      <w:tblGrid>
        <w:gridCol w:w="4911"/>
        <w:gridCol w:w="4472"/>
      </w:tblGrid>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Наименование индикатора(показателя)</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Оценка состояния индикатора(показателя)</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1</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2</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3</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 4</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Индикатор (показатель)...</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количество баллов</w:t>
            </w:r>
          </w:p>
        </w:tc>
      </w:tr>
      <w:tr w:rsidR="002E19BE" w:rsidRPr="00F33C9A">
        <w:trPr>
          <w:jc w:val="center"/>
        </w:trPr>
        <w:tc>
          <w:tcPr>
            <w:tcW w:w="491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Итоговая сводная оценка</w:t>
            </w:r>
          </w:p>
        </w:tc>
        <w:tc>
          <w:tcPr>
            <w:tcW w:w="447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сумма баллов по строкам</w:t>
            </w:r>
          </w:p>
        </w:tc>
      </w:tr>
    </w:tbl>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 xml:space="preserve">2. На основании сводной оценки состояния индикаторов (показателей) определяется коэффициент достижения запланированных индикаторов (показателей) путем отношения (деления) суммы баллов итоговой сводной оценки к общему количеству индикаторов (показателей) </w:t>
      </w:r>
      <w:r w:rsidR="00FF4CCD" w:rsidRPr="00F33C9A">
        <w:rPr>
          <w:rFonts w:eastAsia="Times New Roman" w:cs="Times New Roman"/>
          <w:sz w:val="24"/>
          <w:szCs w:val="24"/>
          <w:lang w:eastAsia="ru-RU"/>
        </w:rPr>
        <w:t>муниципальной программы</w:t>
      </w:r>
      <w:r w:rsidRPr="00F33C9A">
        <w:rPr>
          <w:rFonts w:eastAsia="Times New Roman" w:cs="Times New Roman"/>
          <w:sz w:val="24"/>
          <w:szCs w:val="24"/>
          <w:lang w:eastAsia="ru-RU"/>
        </w:rPr>
        <w:t>.</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3. Для получения итогового коэффициента оценки эффективности, на основании которого делается вывод об эффективности программы, коэффициент достижения запланированных индикаторов (показателей) умножается на коэффициент освоения средств, выделенных из бюджета сельского поселения на финансирование муниципальной программы в отчетном периоде (определяется путем соотношения объема освоенных средств к объему средств, предусмотренных на реализацию программы).</w:t>
      </w:r>
    </w:p>
    <w:p w:rsidR="002E19BE" w:rsidRPr="00F33C9A" w:rsidRDefault="00203810">
      <w:pPr>
        <w:pStyle w:val="a3"/>
        <w:spacing w:before="28" w:after="28"/>
        <w:ind w:firstLine="709"/>
        <w:contextualSpacing/>
        <w:jc w:val="both"/>
        <w:rPr>
          <w:rFonts w:cs="Times New Roman"/>
          <w:sz w:val="24"/>
          <w:szCs w:val="24"/>
        </w:rPr>
      </w:pPr>
      <w:r w:rsidRPr="00F33C9A">
        <w:rPr>
          <w:rFonts w:eastAsia="Times New Roman" w:cs="Times New Roman"/>
          <w:sz w:val="24"/>
          <w:szCs w:val="24"/>
          <w:lang w:eastAsia="ru-RU"/>
        </w:rPr>
        <w:t>4. Эффективность реализации муниципальной программы определяется по следующей форме:</w:t>
      </w:r>
    </w:p>
    <w:tbl>
      <w:tblPr>
        <w:tblW w:w="0" w:type="auto"/>
        <w:jc w:val="center"/>
        <w:tblBorders>
          <w:top w:val="thickThinLargeGap" w:sz="6" w:space="0" w:color="00000A"/>
          <w:left w:val="thickThinLargeGap" w:sz="6" w:space="0" w:color="00000A"/>
          <w:bottom w:val="thickThinLargeGap" w:sz="6" w:space="0" w:color="00000A"/>
          <w:right w:val="thickThinLargeGap" w:sz="6" w:space="0" w:color="00000A"/>
        </w:tblBorders>
        <w:tblCellMar>
          <w:left w:w="10" w:type="dxa"/>
          <w:right w:w="10" w:type="dxa"/>
        </w:tblCellMar>
        <w:tblLook w:val="04A0" w:firstRow="1" w:lastRow="0" w:firstColumn="1" w:lastColumn="0" w:noHBand="0" w:noVBand="1"/>
      </w:tblPr>
      <w:tblGrid>
        <w:gridCol w:w="6483"/>
        <w:gridCol w:w="2900"/>
      </w:tblGrid>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bCs/>
                <w:sz w:val="24"/>
                <w:szCs w:val="24"/>
                <w:lang w:eastAsia="ru-RU"/>
              </w:rPr>
              <w:t>Вывод об эффективности муниципальной программы</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bCs/>
                <w:sz w:val="24"/>
                <w:szCs w:val="24"/>
                <w:lang w:eastAsia="ru-RU"/>
              </w:rPr>
              <w:t>Итоговый критерий оценки эффективности</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Программа реализуется неэффективно</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менее 0,5</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Эффективность целевой программы снизилась по сравнению с запланированной</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0,5 - 0,79</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Эффективность целевой программы находится на уровне запланированной</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0,8 - 1</w:t>
            </w:r>
          </w:p>
        </w:tc>
      </w:tr>
      <w:tr w:rsidR="002E19BE" w:rsidRPr="00F33C9A">
        <w:trPr>
          <w:jc w:val="center"/>
        </w:trPr>
        <w:tc>
          <w:tcPr>
            <w:tcW w:w="6483"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rPr>
                <w:rFonts w:cs="Times New Roman"/>
                <w:sz w:val="24"/>
                <w:szCs w:val="24"/>
              </w:rPr>
            </w:pPr>
            <w:r w:rsidRPr="00F33C9A">
              <w:rPr>
                <w:rFonts w:eastAsia="Times New Roman" w:cs="Times New Roman"/>
                <w:sz w:val="24"/>
                <w:szCs w:val="24"/>
                <w:lang w:eastAsia="ru-RU"/>
              </w:rPr>
              <w:t>Эффективность целевой программы повысилась по сравнению с запланированной</w:t>
            </w:r>
          </w:p>
        </w:tc>
        <w:tc>
          <w:tcPr>
            <w:tcW w:w="2900"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top w:w="0" w:type="dxa"/>
              <w:left w:w="0" w:type="dxa"/>
              <w:bottom w:w="0" w:type="dxa"/>
              <w:right w:w="0" w:type="dxa"/>
            </w:tcMar>
          </w:tcPr>
          <w:p w:rsidR="002E19BE" w:rsidRPr="00F33C9A" w:rsidRDefault="00203810">
            <w:pPr>
              <w:pStyle w:val="a3"/>
              <w:spacing w:before="28" w:after="28"/>
              <w:contextualSpacing/>
              <w:jc w:val="center"/>
              <w:rPr>
                <w:rFonts w:cs="Times New Roman"/>
                <w:sz w:val="24"/>
                <w:szCs w:val="24"/>
              </w:rPr>
            </w:pPr>
            <w:r w:rsidRPr="00F33C9A">
              <w:rPr>
                <w:rFonts w:eastAsia="Times New Roman" w:cs="Times New Roman"/>
                <w:sz w:val="24"/>
                <w:szCs w:val="24"/>
                <w:lang w:eastAsia="ru-RU"/>
              </w:rPr>
              <w:t>более 1</w:t>
            </w:r>
          </w:p>
        </w:tc>
      </w:tr>
    </w:tbl>
    <w:p w:rsidR="002E19BE" w:rsidRDefault="002E19BE" w:rsidP="00FF4CCD">
      <w:pPr>
        <w:pStyle w:val="a3"/>
        <w:widowControl w:val="0"/>
      </w:pPr>
    </w:p>
    <w:sectPr w:rsidR="002E19BE" w:rsidSect="002D44FA">
      <w:pgSz w:w="16838" w:h="11906" w:orient="landscape"/>
      <w:pgMar w:top="851" w:right="1812" w:bottom="850" w:left="1134" w:header="0" w:footer="0" w:gutter="0"/>
      <w:cols w:space="720"/>
      <w:formProt w:val="0"/>
      <w:docGrid w:linePitch="240" w:charSpace="-8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2"/>
  </w:compat>
  <w:rsids>
    <w:rsidRoot w:val="002E19BE"/>
    <w:rsid w:val="0000600E"/>
    <w:rsid w:val="00007644"/>
    <w:rsid w:val="0004600B"/>
    <w:rsid w:val="00203810"/>
    <w:rsid w:val="00257D56"/>
    <w:rsid w:val="002D44FA"/>
    <w:rsid w:val="002E19BE"/>
    <w:rsid w:val="00405608"/>
    <w:rsid w:val="00456A7D"/>
    <w:rsid w:val="0047170A"/>
    <w:rsid w:val="00522CDF"/>
    <w:rsid w:val="00566373"/>
    <w:rsid w:val="00712180"/>
    <w:rsid w:val="007711DB"/>
    <w:rsid w:val="007F645A"/>
    <w:rsid w:val="0081245B"/>
    <w:rsid w:val="00A12757"/>
    <w:rsid w:val="00A93841"/>
    <w:rsid w:val="00AC4043"/>
    <w:rsid w:val="00B04237"/>
    <w:rsid w:val="00CB6270"/>
    <w:rsid w:val="00E02F04"/>
    <w:rsid w:val="00E5578D"/>
    <w:rsid w:val="00F33C9A"/>
    <w:rsid w:val="00FF4C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4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2D44FA"/>
    <w:pPr>
      <w:suppressAutoHyphens/>
      <w:spacing w:after="0" w:line="100" w:lineRule="atLeast"/>
    </w:pPr>
    <w:rPr>
      <w:rFonts w:ascii="Times New Roman" w:eastAsia="SimSun" w:hAnsi="Times New Roman" w:cs="Calibri"/>
      <w:sz w:val="28"/>
      <w:lang w:eastAsia="en-US"/>
    </w:rPr>
  </w:style>
  <w:style w:type="character" w:customStyle="1" w:styleId="-">
    <w:name w:val="Интернет-ссылка"/>
    <w:rsid w:val="002D44FA"/>
    <w:rPr>
      <w:color w:val="000080"/>
      <w:u w:val="single"/>
      <w:lang w:val="ru-RU" w:eastAsia="ru-RU" w:bidi="ru-RU"/>
    </w:rPr>
  </w:style>
  <w:style w:type="paragraph" w:customStyle="1" w:styleId="1">
    <w:name w:val="Заголовок1"/>
    <w:basedOn w:val="a3"/>
    <w:next w:val="a4"/>
    <w:rsid w:val="002D44FA"/>
    <w:pPr>
      <w:keepNext/>
      <w:spacing w:before="240" w:after="120"/>
    </w:pPr>
    <w:rPr>
      <w:rFonts w:ascii="Arial" w:eastAsia="Microsoft YaHei" w:hAnsi="Arial" w:cs="Mangal"/>
      <w:szCs w:val="28"/>
    </w:rPr>
  </w:style>
  <w:style w:type="paragraph" w:styleId="a4">
    <w:name w:val="Body Text"/>
    <w:basedOn w:val="a3"/>
    <w:rsid w:val="002D44FA"/>
    <w:pPr>
      <w:spacing w:after="120"/>
    </w:pPr>
  </w:style>
  <w:style w:type="paragraph" w:styleId="a5">
    <w:name w:val="List"/>
    <w:basedOn w:val="a4"/>
    <w:rsid w:val="002D44FA"/>
    <w:rPr>
      <w:rFonts w:cs="Mangal"/>
    </w:rPr>
  </w:style>
  <w:style w:type="paragraph" w:styleId="a6">
    <w:name w:val="Title"/>
    <w:basedOn w:val="a3"/>
    <w:link w:val="a7"/>
    <w:qFormat/>
    <w:rsid w:val="002D44FA"/>
    <w:pPr>
      <w:suppressLineNumbers/>
      <w:spacing w:before="120" w:after="120"/>
    </w:pPr>
    <w:rPr>
      <w:rFonts w:cs="Mangal"/>
      <w:i/>
      <w:iCs/>
      <w:sz w:val="24"/>
      <w:szCs w:val="24"/>
    </w:rPr>
  </w:style>
  <w:style w:type="paragraph" w:styleId="a8">
    <w:name w:val="index heading"/>
    <w:basedOn w:val="a3"/>
    <w:rsid w:val="002D44FA"/>
    <w:pPr>
      <w:suppressLineNumbers/>
    </w:pPr>
    <w:rPr>
      <w:rFonts w:cs="Mangal"/>
    </w:rPr>
  </w:style>
  <w:style w:type="paragraph" w:styleId="a9">
    <w:name w:val="No Spacing"/>
    <w:rsid w:val="002D44FA"/>
    <w:pPr>
      <w:suppressAutoHyphens/>
      <w:spacing w:after="0" w:line="100" w:lineRule="atLeast"/>
      <w:ind w:firstLine="567"/>
      <w:jc w:val="both"/>
    </w:pPr>
    <w:rPr>
      <w:rFonts w:ascii="Times New Roman" w:eastAsia="SimSun" w:hAnsi="Times New Roman" w:cs="Times New Roman"/>
      <w:bCs/>
      <w:sz w:val="28"/>
      <w:szCs w:val="28"/>
      <w:lang w:eastAsia="en-US"/>
    </w:rPr>
  </w:style>
  <w:style w:type="paragraph" w:customStyle="1" w:styleId="ConsPlusNormal">
    <w:name w:val="ConsPlusNormal"/>
    <w:rsid w:val="002D44FA"/>
    <w:pPr>
      <w:widowControl w:val="0"/>
      <w:suppressAutoHyphens/>
      <w:spacing w:after="0" w:line="100" w:lineRule="atLeast"/>
    </w:pPr>
    <w:rPr>
      <w:rFonts w:ascii="Times New Roman" w:eastAsia="SimSun" w:hAnsi="Times New Roman"/>
      <w:bCs/>
      <w:sz w:val="28"/>
      <w:szCs w:val="28"/>
    </w:rPr>
  </w:style>
  <w:style w:type="paragraph" w:customStyle="1" w:styleId="ConsPlusNonformat">
    <w:name w:val="ConsPlusNonformat"/>
    <w:rsid w:val="002D44FA"/>
    <w:pPr>
      <w:widowControl w:val="0"/>
      <w:suppressAutoHyphens/>
      <w:spacing w:after="0" w:line="100" w:lineRule="atLeast"/>
    </w:pPr>
    <w:rPr>
      <w:rFonts w:ascii="Courier New" w:eastAsia="SimSun" w:hAnsi="Courier New"/>
      <w:sz w:val="20"/>
      <w:szCs w:val="20"/>
    </w:rPr>
  </w:style>
  <w:style w:type="paragraph" w:customStyle="1" w:styleId="ConsPlusTitle">
    <w:name w:val="ConsPlusTitle"/>
    <w:rsid w:val="002D44FA"/>
    <w:pPr>
      <w:widowControl w:val="0"/>
      <w:suppressAutoHyphens/>
      <w:spacing w:after="0" w:line="100" w:lineRule="atLeast"/>
    </w:pPr>
    <w:rPr>
      <w:rFonts w:ascii="Times New Roman" w:eastAsia="SimSun" w:hAnsi="Times New Roman"/>
      <w:bCs/>
      <w:sz w:val="28"/>
      <w:szCs w:val="28"/>
    </w:rPr>
  </w:style>
  <w:style w:type="paragraph" w:customStyle="1" w:styleId="ConsPlusCell">
    <w:name w:val="ConsPlusCell"/>
    <w:rsid w:val="002D44FA"/>
    <w:pPr>
      <w:widowControl w:val="0"/>
      <w:suppressAutoHyphens/>
      <w:spacing w:after="0" w:line="100" w:lineRule="atLeast"/>
    </w:pPr>
    <w:rPr>
      <w:rFonts w:ascii="Times New Roman" w:eastAsia="SimSun" w:hAnsi="Times New Roman"/>
      <w:sz w:val="28"/>
      <w:szCs w:val="28"/>
    </w:rPr>
  </w:style>
  <w:style w:type="character" w:customStyle="1" w:styleId="a7">
    <w:name w:val="Название Знак"/>
    <w:basedOn w:val="a0"/>
    <w:link w:val="a6"/>
    <w:rsid w:val="00203810"/>
    <w:rPr>
      <w:rFonts w:ascii="Times New Roman" w:eastAsia="SimSun" w:hAnsi="Times New Roman" w:cs="Mangal"/>
      <w:i/>
      <w:iCs/>
      <w:sz w:val="24"/>
      <w:szCs w:val="24"/>
      <w:lang w:eastAsia="en-US"/>
    </w:rPr>
  </w:style>
  <w:style w:type="character" w:styleId="aa">
    <w:name w:val="Hyperlink"/>
    <w:uiPriority w:val="99"/>
    <w:unhideWhenUsed/>
    <w:rsid w:val="00F33C9A"/>
    <w:rPr>
      <w:color w:val="0000FF"/>
      <w:u w:val="single"/>
    </w:rPr>
  </w:style>
  <w:style w:type="paragraph" w:styleId="ab">
    <w:name w:val="Balloon Text"/>
    <w:basedOn w:val="a"/>
    <w:link w:val="ac"/>
    <w:uiPriority w:val="99"/>
    <w:semiHidden/>
    <w:unhideWhenUsed/>
    <w:rsid w:val="000076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07644"/>
    <w:rPr>
      <w:rFonts w:ascii="Tahoma" w:hAnsi="Tahoma" w:cs="Tahoma"/>
      <w:sz w:val="16"/>
      <w:szCs w:val="16"/>
    </w:rPr>
  </w:style>
  <w:style w:type="paragraph" w:customStyle="1" w:styleId="s1">
    <w:name w:val="s_1"/>
    <w:basedOn w:val="a"/>
    <w:rsid w:val="00CB62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5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08B3CF389F1134E71FECF0C807C7A5AA73E1D2FCE270C4F3F7F66057D5278F8C1AC90074C33992DFFA797YAe0K" TargetMode="External"/><Relationship Id="rId5" Type="http://schemas.openxmlformats.org/officeDocument/2006/relationships/hyperlink" Target="consultantplus://offline/ref=C08B3CF389F1134E71FECF0F92102755A4324022C922071165203D582A5B72AF86E3C945083D9A25YFeF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5701</Words>
  <Characters>32501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2025-05-29T04:26:00Z</cp:lastPrinted>
  <dcterms:created xsi:type="dcterms:W3CDTF">2025-09-19T09:19:00Z</dcterms:created>
  <dcterms:modified xsi:type="dcterms:W3CDTF">2025-09-23T09:49:00Z</dcterms:modified>
</cp:coreProperties>
</file>