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B7" w:rsidRPr="00D66566" w:rsidRDefault="005C0112">
      <w:pPr>
        <w:pStyle w:val="ac"/>
        <w:jc w:val="center"/>
        <w:rPr>
          <w:rFonts w:ascii="Arial" w:hAnsi="Arial"/>
          <w:sz w:val="24"/>
        </w:rPr>
      </w:pPr>
      <w:r w:rsidRPr="00D66566">
        <w:rPr>
          <w:rFonts w:ascii="Arial" w:hAnsi="Arial"/>
          <w:sz w:val="24"/>
        </w:rPr>
        <w:t>Администрация</w:t>
      </w:r>
    </w:p>
    <w:p w:rsidR="00F313B7" w:rsidRPr="00D66566" w:rsidRDefault="005C0112">
      <w:pPr>
        <w:pStyle w:val="ac"/>
        <w:jc w:val="center"/>
        <w:rPr>
          <w:rFonts w:ascii="Arial" w:hAnsi="Arial"/>
          <w:sz w:val="24"/>
        </w:rPr>
      </w:pPr>
      <w:r w:rsidRPr="00D66566">
        <w:rPr>
          <w:rFonts w:ascii="Arial" w:hAnsi="Arial"/>
          <w:sz w:val="24"/>
        </w:rPr>
        <w:t xml:space="preserve">муниципального образования «Сельское поселение </w:t>
      </w:r>
      <w:proofErr w:type="spellStart"/>
      <w:r w:rsidRPr="00D66566">
        <w:rPr>
          <w:rFonts w:ascii="Arial" w:hAnsi="Arial"/>
          <w:sz w:val="24"/>
        </w:rPr>
        <w:t>Капустиноярский</w:t>
      </w:r>
      <w:proofErr w:type="spellEnd"/>
      <w:r w:rsidRPr="00D66566">
        <w:rPr>
          <w:rFonts w:ascii="Arial" w:hAnsi="Arial"/>
          <w:sz w:val="24"/>
        </w:rPr>
        <w:t xml:space="preserve"> сельсовет </w:t>
      </w:r>
      <w:proofErr w:type="spellStart"/>
      <w:r w:rsidRPr="00D66566">
        <w:rPr>
          <w:rStyle w:val="a7"/>
          <w:rFonts w:ascii="Arial" w:hAnsi="Arial"/>
          <w:color w:val="000000"/>
          <w:sz w:val="24"/>
        </w:rPr>
        <w:t>Ахтубинского</w:t>
      </w:r>
      <w:proofErr w:type="spellEnd"/>
      <w:r w:rsidRPr="00D66566">
        <w:rPr>
          <w:rStyle w:val="a7"/>
          <w:rFonts w:ascii="Arial" w:hAnsi="Arial"/>
          <w:color w:val="000000"/>
          <w:sz w:val="24"/>
        </w:rPr>
        <w:t xml:space="preserve"> муниципального района Астраханской области»</w:t>
      </w:r>
    </w:p>
    <w:p w:rsidR="00F313B7" w:rsidRPr="00D66566" w:rsidRDefault="005C0112">
      <w:pPr>
        <w:widowControl w:val="0"/>
        <w:spacing w:after="0" w:line="240" w:lineRule="auto"/>
        <w:ind w:right="-1"/>
        <w:jc w:val="center"/>
        <w:rPr>
          <w:rFonts w:ascii="Arial" w:hAnsi="Arial"/>
          <w:sz w:val="24"/>
        </w:rPr>
      </w:pPr>
      <w:r w:rsidRPr="00D66566">
        <w:rPr>
          <w:rFonts w:ascii="Arial" w:hAnsi="Arial"/>
          <w:sz w:val="24"/>
        </w:rPr>
        <w:t xml:space="preserve">ПОСТАНОВЛЕНИЕ         </w:t>
      </w:r>
      <w:r w:rsidR="00D66566" w:rsidRPr="00D66566">
        <w:rPr>
          <w:rFonts w:ascii="Arial" w:hAnsi="Arial"/>
          <w:sz w:val="24"/>
        </w:rPr>
        <w:t xml:space="preserve">                             </w:t>
      </w:r>
      <w:r w:rsidRPr="00D66566">
        <w:rPr>
          <w:rFonts w:ascii="Arial" w:hAnsi="Arial"/>
          <w:sz w:val="24"/>
        </w:rPr>
        <w:t xml:space="preserve">  ПРОЕКТ                </w:t>
      </w:r>
    </w:p>
    <w:p w:rsidR="00F313B7" w:rsidRPr="00D66566" w:rsidRDefault="00F313B7">
      <w:pPr>
        <w:widowControl w:val="0"/>
        <w:spacing w:after="0" w:line="240" w:lineRule="auto"/>
        <w:ind w:right="-1"/>
        <w:jc w:val="center"/>
        <w:rPr>
          <w:rFonts w:ascii="Arial" w:hAnsi="Arial"/>
          <w:sz w:val="24"/>
        </w:rPr>
      </w:pPr>
    </w:p>
    <w:p w:rsidR="00F313B7" w:rsidRDefault="005C0112">
      <w:pPr>
        <w:widowControl w:val="0"/>
        <w:spacing w:after="0" w:line="240" w:lineRule="auto"/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 w:rsidR="00B712B7">
        <w:rPr>
          <w:rFonts w:ascii="Arial" w:hAnsi="Arial"/>
          <w:sz w:val="24"/>
        </w:rPr>
        <w:t xml:space="preserve">                                                                                                                          №</w:t>
      </w:r>
    </w:p>
    <w:p w:rsidR="00F313B7" w:rsidRPr="00D66566" w:rsidRDefault="005C0112">
      <w:pPr>
        <w:widowControl w:val="0"/>
        <w:spacing w:after="0" w:line="240" w:lineRule="auto"/>
        <w:ind w:right="4110"/>
        <w:rPr>
          <w:rFonts w:ascii="Arial" w:hAnsi="Arial"/>
          <w:sz w:val="24"/>
        </w:rPr>
      </w:pPr>
      <w:r w:rsidRPr="00D66566">
        <w:rPr>
          <w:rFonts w:ascii="Arial" w:hAnsi="Arial"/>
          <w:sz w:val="24"/>
        </w:rPr>
        <w:t xml:space="preserve">Об утверждении муниципальной программы «Благоустройство территории муниципального образования «Сельское поселение </w:t>
      </w:r>
      <w:proofErr w:type="spellStart"/>
      <w:r w:rsidRPr="00D66566">
        <w:rPr>
          <w:rFonts w:ascii="Arial" w:hAnsi="Arial"/>
          <w:sz w:val="24"/>
        </w:rPr>
        <w:t>Капустиноярский</w:t>
      </w:r>
      <w:proofErr w:type="spellEnd"/>
      <w:r w:rsidRPr="00D66566">
        <w:rPr>
          <w:rFonts w:ascii="Arial" w:hAnsi="Arial"/>
          <w:sz w:val="24"/>
        </w:rPr>
        <w:t xml:space="preserve"> сельсовет </w:t>
      </w:r>
      <w:proofErr w:type="spellStart"/>
      <w:r w:rsidRPr="00D66566">
        <w:rPr>
          <w:rFonts w:ascii="Arial" w:hAnsi="Arial"/>
          <w:sz w:val="24"/>
        </w:rPr>
        <w:t>Ахтубинского</w:t>
      </w:r>
      <w:proofErr w:type="spellEnd"/>
      <w:r w:rsidRPr="00D66566">
        <w:rPr>
          <w:rFonts w:ascii="Arial" w:hAnsi="Arial"/>
          <w:sz w:val="24"/>
        </w:rPr>
        <w:t xml:space="preserve"> муниципального района Астраханской области»</w:t>
      </w:r>
    </w:p>
    <w:p w:rsidR="00F313B7" w:rsidRDefault="00F313B7">
      <w:pPr>
        <w:widowControl w:val="0"/>
        <w:spacing w:after="0" w:line="200" w:lineRule="atLeast"/>
        <w:jc w:val="both"/>
        <w:rPr>
          <w:rFonts w:ascii="Arial" w:hAnsi="Arial"/>
          <w:sz w:val="24"/>
        </w:rPr>
      </w:pPr>
    </w:p>
    <w:p w:rsidR="00F313B7" w:rsidRDefault="005C01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В соответствии с Федеральным законом от 06.10.2003 № 131-ФЗ «Об общих принципах организации местного самоуправления в Российской Федерации»,  Уставом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области», постановлением  администрации муниципального образования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 xml:space="preserve">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р</w:t>
      </w:r>
      <w:r w:rsidR="00676B87">
        <w:rPr>
          <w:rFonts w:ascii="Arial" w:hAnsi="Arial"/>
          <w:sz w:val="24"/>
        </w:rPr>
        <w:t>айона Астраханской области» от 28</w:t>
      </w:r>
      <w:r>
        <w:rPr>
          <w:rFonts w:ascii="Arial" w:hAnsi="Arial"/>
          <w:sz w:val="24"/>
        </w:rPr>
        <w:t>.</w:t>
      </w:r>
      <w:r w:rsidR="00676B87">
        <w:rPr>
          <w:rFonts w:ascii="Arial" w:hAnsi="Arial"/>
          <w:sz w:val="24"/>
        </w:rPr>
        <w:t>12</w:t>
      </w:r>
      <w:r>
        <w:rPr>
          <w:rFonts w:ascii="Arial" w:hAnsi="Arial"/>
          <w:sz w:val="24"/>
        </w:rPr>
        <w:t>.20</w:t>
      </w:r>
      <w:r w:rsidR="00676B87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 xml:space="preserve"> № </w:t>
      </w:r>
      <w:r w:rsidR="00676B87">
        <w:rPr>
          <w:rFonts w:ascii="Arial" w:hAnsi="Arial"/>
          <w:sz w:val="24"/>
        </w:rPr>
        <w:t>84</w:t>
      </w:r>
      <w:r>
        <w:rPr>
          <w:rFonts w:ascii="Arial" w:hAnsi="Arial"/>
          <w:sz w:val="24"/>
        </w:rPr>
        <w:t xml:space="preserve"> «Об утверждении Порядка </w:t>
      </w:r>
      <w:r w:rsidR="00676B87">
        <w:rPr>
          <w:rFonts w:ascii="Arial" w:hAnsi="Arial"/>
          <w:sz w:val="24"/>
        </w:rPr>
        <w:t>р</w:t>
      </w:r>
      <w:r>
        <w:rPr>
          <w:rFonts w:ascii="Arial" w:hAnsi="Arial"/>
          <w:sz w:val="24"/>
        </w:rPr>
        <w:t>азработк</w:t>
      </w:r>
      <w:r w:rsidR="00676B87">
        <w:rPr>
          <w:rFonts w:ascii="Arial" w:hAnsi="Arial"/>
          <w:sz w:val="24"/>
        </w:rPr>
        <w:t>и, утверждения, реализации и оценки эффективности</w:t>
      </w:r>
      <w:r>
        <w:rPr>
          <w:rFonts w:ascii="Arial" w:hAnsi="Arial"/>
          <w:sz w:val="24"/>
        </w:rPr>
        <w:t xml:space="preserve"> муниципальных программ</w:t>
      </w:r>
      <w:r w:rsidR="00676B87">
        <w:rPr>
          <w:rFonts w:ascii="Arial" w:hAnsi="Arial"/>
          <w:sz w:val="24"/>
        </w:rPr>
        <w:t xml:space="preserve"> на территории</w:t>
      </w:r>
      <w:r>
        <w:rPr>
          <w:rFonts w:ascii="Arial" w:hAnsi="Arial"/>
          <w:sz w:val="24"/>
        </w:rPr>
        <w:t xml:space="preserve"> муниципального образования «</w:t>
      </w:r>
      <w:r w:rsidR="00264D5F">
        <w:rPr>
          <w:rFonts w:ascii="Arial" w:hAnsi="Arial"/>
          <w:sz w:val="24"/>
        </w:rPr>
        <w:t xml:space="preserve">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</w:t>
      </w:r>
      <w:r w:rsidR="00264D5F">
        <w:rPr>
          <w:rFonts w:ascii="Arial" w:hAnsi="Arial"/>
          <w:sz w:val="24"/>
        </w:rPr>
        <w:t xml:space="preserve"> </w:t>
      </w:r>
      <w:proofErr w:type="spellStart"/>
      <w:r w:rsidR="00264D5F">
        <w:rPr>
          <w:rFonts w:ascii="Arial" w:hAnsi="Arial"/>
          <w:sz w:val="24"/>
        </w:rPr>
        <w:t>Ахтубинского</w:t>
      </w:r>
      <w:proofErr w:type="spellEnd"/>
      <w:r w:rsidR="00264D5F">
        <w:rPr>
          <w:rFonts w:ascii="Arial" w:hAnsi="Arial"/>
          <w:sz w:val="24"/>
        </w:rPr>
        <w:t xml:space="preserve"> муниципального района Астраханской области</w:t>
      </w:r>
      <w:r>
        <w:rPr>
          <w:rFonts w:ascii="Arial" w:hAnsi="Arial"/>
          <w:sz w:val="24"/>
        </w:rPr>
        <w:t xml:space="preserve">»,  в целях совершенствования системы комплексного благоустройства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области», администрация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</w:t>
      </w:r>
      <w:proofErr w:type="gramEnd"/>
      <w:r>
        <w:rPr>
          <w:rFonts w:ascii="Arial" w:hAnsi="Arial"/>
          <w:sz w:val="24"/>
        </w:rPr>
        <w:t xml:space="preserve"> области»</w:t>
      </w:r>
      <w:r w:rsidR="00665487">
        <w:rPr>
          <w:rFonts w:ascii="Arial" w:hAnsi="Arial"/>
          <w:sz w:val="24"/>
        </w:rPr>
        <w:t>.</w:t>
      </w:r>
    </w:p>
    <w:p w:rsidR="00F313B7" w:rsidRDefault="005C01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ПОСТАНОВЛЯЕТ:</w:t>
      </w:r>
    </w:p>
    <w:p w:rsidR="00F313B7" w:rsidRDefault="005C0112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Утвердить муниципальную программу 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</w:t>
      </w:r>
    </w:p>
    <w:p w:rsidR="00F313B7" w:rsidRDefault="00264D5F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Администрации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осуществить финансирование программы в пределах ассигнований, предусмотренных на эти цели.</w:t>
      </w:r>
    </w:p>
    <w:p w:rsidR="00F313B7" w:rsidRDefault="005C0112">
      <w:pPr>
        <w:numPr>
          <w:ilvl w:val="0"/>
          <w:numId w:val="1"/>
        </w:numPr>
        <w:ind w:left="0" w:firstLine="709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Постановление от </w:t>
      </w:r>
      <w:r w:rsidR="00264D5F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>.</w:t>
      </w:r>
      <w:r w:rsidR="00264D5F"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>.202</w:t>
      </w:r>
      <w:r w:rsidR="00264D5F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 xml:space="preserve">г. № </w:t>
      </w:r>
      <w:r w:rsidR="00264D5F">
        <w:rPr>
          <w:rFonts w:ascii="Arial" w:hAnsi="Arial"/>
          <w:sz w:val="24"/>
        </w:rPr>
        <w:t>64в</w:t>
      </w:r>
      <w:r>
        <w:rPr>
          <w:rFonts w:ascii="Arial" w:hAnsi="Arial"/>
          <w:sz w:val="24"/>
        </w:rPr>
        <w:t xml:space="preserve"> «Об утверждении муниципальной программы «Благоустройство территории  муниципального образования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>» на 202</w:t>
      </w:r>
      <w:r w:rsidR="00264D5F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-202</w:t>
      </w:r>
      <w:r w:rsidR="00264D5F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годы считать утратившим силу.</w:t>
      </w:r>
    </w:p>
    <w:p w:rsidR="00F313B7" w:rsidRDefault="005C0112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Общему отделу администрации обеспечить размещение настоящего постановления  с приложенной Программой 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lastRenderedPageBreak/>
        <w:t xml:space="preserve">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 в новой редакции в сети Интернет на официальном сайте администрации.</w:t>
      </w:r>
    </w:p>
    <w:p w:rsidR="00F313B7" w:rsidRDefault="005C0112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Настоящее постановление вступает в силу с момента подписания.</w:t>
      </w:r>
    </w:p>
    <w:p w:rsidR="00F313B7" w:rsidRDefault="005C0112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Осуществление </w:t>
      </w:r>
      <w:proofErr w:type="gramStart"/>
      <w:r>
        <w:rPr>
          <w:rFonts w:ascii="Arial" w:hAnsi="Arial"/>
          <w:sz w:val="24"/>
        </w:rPr>
        <w:t>контроля за</w:t>
      </w:r>
      <w:proofErr w:type="gramEnd"/>
      <w:r>
        <w:rPr>
          <w:rFonts w:ascii="Arial" w:hAnsi="Arial"/>
          <w:sz w:val="24"/>
        </w:rPr>
        <w:t xml:space="preserve"> выполнением положений настоящего постановления оставляю за собой.</w:t>
      </w:r>
    </w:p>
    <w:p w:rsidR="00F313B7" w:rsidRDefault="005C0112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F313B7" w:rsidRDefault="00F313B7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264D5F" w:rsidRDefault="00264D5F">
      <w:pPr>
        <w:spacing w:after="0" w:line="240" w:lineRule="auto"/>
        <w:jc w:val="both"/>
        <w:rPr>
          <w:rFonts w:ascii="Arial" w:hAnsi="Arial"/>
          <w:sz w:val="24"/>
        </w:rPr>
      </w:pPr>
    </w:p>
    <w:p w:rsidR="00264D5F" w:rsidRDefault="00264D5F">
      <w:pPr>
        <w:spacing w:after="0" w:line="240" w:lineRule="auto"/>
        <w:jc w:val="both"/>
        <w:rPr>
          <w:rFonts w:ascii="Arial" w:hAnsi="Arial"/>
          <w:sz w:val="24"/>
        </w:rPr>
      </w:pPr>
    </w:p>
    <w:p w:rsidR="00264D5F" w:rsidRDefault="00264D5F">
      <w:pPr>
        <w:spacing w:after="0" w:line="240" w:lineRule="auto"/>
        <w:jc w:val="both"/>
        <w:rPr>
          <w:rFonts w:ascii="Arial" w:hAnsi="Arial"/>
          <w:sz w:val="24"/>
        </w:rPr>
      </w:pPr>
    </w:p>
    <w:p w:rsidR="00264D5F" w:rsidRDefault="00264D5F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Глава муниципального образования                                                      </w:t>
      </w:r>
      <w:proofErr w:type="spellStart"/>
      <w:r>
        <w:rPr>
          <w:rFonts w:ascii="Arial" w:hAnsi="Arial"/>
          <w:sz w:val="24"/>
        </w:rPr>
        <w:t>В.С.Игнатенко</w:t>
      </w:r>
      <w:proofErr w:type="spellEnd"/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ind w:left="5664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  Приложение № 1</w:t>
      </w:r>
    </w:p>
    <w:p w:rsidR="00F313B7" w:rsidRDefault="005C0112">
      <w:pPr>
        <w:spacing w:after="0" w:line="240" w:lineRule="auto"/>
        <w:ind w:left="5812"/>
        <w:jc w:val="righ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Утверждена</w:t>
      </w:r>
      <w:proofErr w:type="gramEnd"/>
      <w:r>
        <w:rPr>
          <w:rFonts w:ascii="Arial" w:hAnsi="Arial"/>
          <w:sz w:val="24"/>
        </w:rPr>
        <w:t xml:space="preserve"> постановлением администрации </w:t>
      </w:r>
    </w:p>
    <w:p w:rsidR="00F313B7" w:rsidRDefault="005C0112">
      <w:pPr>
        <w:spacing w:after="0" w:line="240" w:lineRule="auto"/>
        <w:ind w:left="5812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</w:t>
      </w:r>
    </w:p>
    <w:p w:rsidR="00F313B7" w:rsidRDefault="005C0112">
      <w:pPr>
        <w:spacing w:after="0" w:line="240" w:lineRule="auto"/>
        <w:ind w:left="5812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от</w:t>
      </w:r>
      <w:r w:rsidR="00264D5F">
        <w:rPr>
          <w:rFonts w:ascii="Arial" w:hAnsi="Arial"/>
          <w:sz w:val="24"/>
        </w:rPr>
        <w:t xml:space="preserve">            </w:t>
      </w:r>
      <w:r>
        <w:rPr>
          <w:rFonts w:ascii="Arial" w:hAnsi="Arial"/>
          <w:sz w:val="24"/>
        </w:rPr>
        <w:t xml:space="preserve"> № </w:t>
      </w:r>
    </w:p>
    <w:p w:rsidR="00F313B7" w:rsidRDefault="00F313B7">
      <w:pPr>
        <w:spacing w:after="0" w:line="240" w:lineRule="auto"/>
        <w:ind w:left="5812"/>
        <w:jc w:val="right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ПАСПОРТ</w:t>
      </w:r>
    </w:p>
    <w:p w:rsidR="00F313B7" w:rsidRDefault="005C0112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муниципальной программы </w:t>
      </w:r>
    </w:p>
    <w:p w:rsidR="00F313B7" w:rsidRDefault="005C0112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</w:t>
      </w:r>
    </w:p>
    <w:tbl>
      <w:tblPr>
        <w:tblW w:w="9651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1965"/>
        <w:gridCol w:w="7686"/>
      </w:tblGrid>
      <w:tr w:rsidR="00F313B7" w:rsidTr="001A630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Default="005C0112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программы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1A6300" w:rsidRDefault="005C0112" w:rsidP="001A6300">
            <w:pPr>
              <w:rPr>
                <w:sz w:val="28"/>
                <w:szCs w:val="28"/>
              </w:rPr>
            </w:pPr>
            <w:r w:rsidRPr="001A6300">
              <w:rPr>
                <w:sz w:val="28"/>
                <w:szCs w:val="28"/>
              </w:rPr>
              <w:t xml:space="preserve">Муниципальная программа «Благоустройство территории муниципального образования «Сельское поселение </w:t>
            </w:r>
            <w:proofErr w:type="spellStart"/>
            <w:r w:rsidRPr="001A6300">
              <w:rPr>
                <w:sz w:val="28"/>
                <w:szCs w:val="28"/>
              </w:rPr>
              <w:t>Капустиноярский</w:t>
            </w:r>
            <w:proofErr w:type="spellEnd"/>
            <w:r w:rsidRPr="001A6300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A6300">
              <w:rPr>
                <w:sz w:val="28"/>
                <w:szCs w:val="28"/>
              </w:rPr>
              <w:t>Ахтубинского</w:t>
            </w:r>
            <w:proofErr w:type="spellEnd"/>
            <w:r w:rsidRPr="001A6300">
              <w:rPr>
                <w:sz w:val="28"/>
                <w:szCs w:val="28"/>
              </w:rPr>
              <w:t xml:space="preserve"> муниципального района Астраханской области».</w:t>
            </w:r>
          </w:p>
        </w:tc>
      </w:tr>
      <w:tr w:rsidR="00F313B7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Default="005C0112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Разработчик программы 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1A6300" w:rsidRDefault="005C0112" w:rsidP="001A6300">
            <w:pPr>
              <w:rPr>
                <w:sz w:val="28"/>
                <w:szCs w:val="28"/>
              </w:rPr>
            </w:pPr>
            <w:r w:rsidRPr="001A6300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1A6300">
              <w:rPr>
                <w:sz w:val="28"/>
                <w:szCs w:val="28"/>
              </w:rPr>
              <w:t>Капустиноярский</w:t>
            </w:r>
            <w:proofErr w:type="spellEnd"/>
            <w:r w:rsidRPr="001A6300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A6300">
              <w:rPr>
                <w:sz w:val="28"/>
                <w:szCs w:val="28"/>
              </w:rPr>
              <w:t>Ахтубинского</w:t>
            </w:r>
            <w:proofErr w:type="spellEnd"/>
            <w:r w:rsidRPr="001A6300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F313B7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Default="005C0112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Цель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1A6300" w:rsidRDefault="005C0112" w:rsidP="001A6300">
            <w:pPr>
              <w:rPr>
                <w:sz w:val="28"/>
                <w:szCs w:val="28"/>
              </w:rPr>
            </w:pPr>
            <w:r w:rsidRPr="001A6300"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муниципального образования «Сельское поселение </w:t>
            </w:r>
            <w:proofErr w:type="spellStart"/>
            <w:r w:rsidRPr="001A6300">
              <w:rPr>
                <w:sz w:val="28"/>
                <w:szCs w:val="28"/>
              </w:rPr>
              <w:t>Капустиноярский</w:t>
            </w:r>
            <w:proofErr w:type="spellEnd"/>
            <w:r w:rsidRPr="001A6300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A6300">
              <w:rPr>
                <w:sz w:val="28"/>
                <w:szCs w:val="28"/>
              </w:rPr>
              <w:t>Ахтубинского</w:t>
            </w:r>
            <w:proofErr w:type="spellEnd"/>
            <w:r w:rsidRPr="001A6300">
              <w:rPr>
                <w:sz w:val="28"/>
                <w:szCs w:val="28"/>
              </w:rPr>
              <w:t xml:space="preserve"> муниципального района Астраханской области»,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F313B7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Default="005C0112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Задачи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1A6300" w:rsidRDefault="005C0112" w:rsidP="001A6300">
            <w:pPr>
              <w:rPr>
                <w:sz w:val="28"/>
                <w:szCs w:val="28"/>
              </w:rPr>
            </w:pPr>
            <w:r>
              <w:t>-</w:t>
            </w:r>
            <w:r w:rsidR="001A6300">
              <w:t xml:space="preserve"> </w:t>
            </w:r>
            <w:r w:rsidR="001A6300" w:rsidRPr="001A6300">
              <w:rPr>
                <w:sz w:val="28"/>
                <w:szCs w:val="28"/>
              </w:rPr>
              <w:t>О</w:t>
            </w:r>
            <w:r w:rsidRPr="001A6300">
              <w:rPr>
                <w:sz w:val="28"/>
                <w:szCs w:val="28"/>
              </w:rPr>
              <w:t>рганизация взаимодействия между предприятиями, организациями и учреждениями при решении вопросов благоустройства муниципального образования;</w:t>
            </w:r>
          </w:p>
          <w:p w:rsidR="00F313B7" w:rsidRPr="001A6300" w:rsidRDefault="005C0112" w:rsidP="001A6300">
            <w:pPr>
              <w:rPr>
                <w:sz w:val="28"/>
                <w:szCs w:val="28"/>
              </w:rPr>
            </w:pPr>
            <w:r w:rsidRPr="001A6300">
              <w:rPr>
                <w:sz w:val="28"/>
                <w:szCs w:val="28"/>
              </w:rPr>
              <w:t>-</w:t>
            </w:r>
            <w:r w:rsidR="001A6300">
              <w:rPr>
                <w:sz w:val="28"/>
                <w:szCs w:val="28"/>
              </w:rPr>
              <w:t xml:space="preserve"> </w:t>
            </w:r>
            <w:r w:rsidR="001A6300" w:rsidRPr="001A6300">
              <w:rPr>
                <w:sz w:val="28"/>
                <w:szCs w:val="28"/>
              </w:rPr>
              <w:t>П</w:t>
            </w:r>
            <w:r w:rsidRPr="001A6300">
              <w:rPr>
                <w:sz w:val="28"/>
                <w:szCs w:val="28"/>
              </w:rPr>
              <w:t>риведение в качественное состояние элементов благоустройства населенного пункта;</w:t>
            </w:r>
          </w:p>
          <w:p w:rsidR="00F313B7" w:rsidRDefault="005C0112" w:rsidP="001A6300">
            <w:r w:rsidRPr="001A6300">
              <w:rPr>
                <w:sz w:val="28"/>
                <w:szCs w:val="28"/>
              </w:rPr>
              <w:t>-</w:t>
            </w:r>
            <w:r w:rsidR="001A6300">
              <w:rPr>
                <w:sz w:val="28"/>
                <w:szCs w:val="28"/>
              </w:rPr>
              <w:t xml:space="preserve"> </w:t>
            </w:r>
            <w:r w:rsidR="001A6300" w:rsidRPr="001A6300">
              <w:rPr>
                <w:sz w:val="28"/>
                <w:szCs w:val="28"/>
              </w:rPr>
              <w:t>П</w:t>
            </w:r>
            <w:r w:rsidRPr="001A6300">
              <w:rPr>
                <w:sz w:val="28"/>
                <w:szCs w:val="28"/>
              </w:rPr>
              <w:t>ривлечение жителей к участию в решении проблем благоустройства населенн</w:t>
            </w:r>
            <w:r w:rsidR="001A6300" w:rsidRPr="001A6300">
              <w:rPr>
                <w:sz w:val="28"/>
                <w:szCs w:val="28"/>
              </w:rPr>
              <w:t>ых</w:t>
            </w:r>
            <w:r w:rsidRPr="001A6300">
              <w:rPr>
                <w:sz w:val="28"/>
                <w:szCs w:val="28"/>
              </w:rPr>
              <w:t xml:space="preserve"> пункт</w:t>
            </w:r>
            <w:r w:rsidR="001A6300" w:rsidRPr="001A6300">
              <w:rPr>
                <w:sz w:val="28"/>
                <w:szCs w:val="28"/>
              </w:rPr>
              <w:t>ов</w:t>
            </w:r>
            <w:r w:rsidRPr="001A6300">
              <w:rPr>
                <w:sz w:val="28"/>
                <w:szCs w:val="28"/>
              </w:rPr>
              <w:t>.</w:t>
            </w:r>
          </w:p>
        </w:tc>
      </w:tr>
      <w:tr w:rsidR="00F313B7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Default="005C0112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Исполнитель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1A6300" w:rsidRDefault="005C0112" w:rsidP="001A6300">
            <w:pPr>
              <w:rPr>
                <w:sz w:val="28"/>
                <w:szCs w:val="28"/>
              </w:rPr>
            </w:pPr>
            <w:r w:rsidRPr="001A6300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1A6300">
              <w:rPr>
                <w:sz w:val="28"/>
                <w:szCs w:val="28"/>
              </w:rPr>
              <w:t>Капустиноярский</w:t>
            </w:r>
            <w:proofErr w:type="spellEnd"/>
            <w:r w:rsidRPr="001A6300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A6300">
              <w:rPr>
                <w:sz w:val="28"/>
                <w:szCs w:val="28"/>
              </w:rPr>
              <w:t>Ахтубинского</w:t>
            </w:r>
            <w:proofErr w:type="spellEnd"/>
            <w:r w:rsidRPr="001A6300">
              <w:rPr>
                <w:sz w:val="28"/>
                <w:szCs w:val="28"/>
              </w:rPr>
              <w:t xml:space="preserve"> </w:t>
            </w:r>
            <w:r w:rsidRPr="001A6300">
              <w:rPr>
                <w:sz w:val="28"/>
                <w:szCs w:val="28"/>
              </w:rPr>
              <w:lastRenderedPageBreak/>
              <w:t xml:space="preserve">муниципального района Астраханской области» </w:t>
            </w:r>
          </w:p>
        </w:tc>
      </w:tr>
      <w:tr w:rsidR="00F313B7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Default="005C0112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Срок реализации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Default="005C0112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</w:t>
            </w:r>
            <w:r w:rsidR="001A630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-202</w:t>
            </w:r>
            <w:r w:rsidR="001A6300">
              <w:rPr>
                <w:rFonts w:ascii="Arial" w:hAnsi="Arial"/>
                <w:sz w:val="24"/>
              </w:rPr>
              <w:t>8</w:t>
            </w:r>
            <w:r>
              <w:rPr>
                <w:rFonts w:ascii="Arial" w:hAnsi="Arial"/>
                <w:sz w:val="24"/>
              </w:rPr>
              <w:t xml:space="preserve"> г.</w:t>
            </w:r>
            <w:r w:rsidR="00665487">
              <w:rPr>
                <w:rFonts w:ascii="Arial" w:hAnsi="Arial"/>
                <w:sz w:val="24"/>
              </w:rPr>
              <w:t xml:space="preserve"> </w:t>
            </w:r>
            <w:proofErr w:type="gramStart"/>
            <w:r>
              <w:rPr>
                <w:rFonts w:ascii="Arial" w:hAnsi="Arial"/>
                <w:sz w:val="24"/>
              </w:rPr>
              <w:t>г</w:t>
            </w:r>
            <w:proofErr w:type="gramEnd"/>
            <w:r>
              <w:rPr>
                <w:rFonts w:ascii="Arial" w:hAnsi="Arial"/>
                <w:sz w:val="24"/>
              </w:rPr>
              <w:t>.</w:t>
            </w:r>
          </w:p>
          <w:p w:rsidR="00F313B7" w:rsidRDefault="00F313B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  <w:p w:rsidR="00F313B7" w:rsidRDefault="00F313B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  <w:p w:rsidR="00F313B7" w:rsidRDefault="00F313B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  <w:p w:rsidR="00F313B7" w:rsidRDefault="00F313B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  <w:p w:rsidR="00F313B7" w:rsidRDefault="00F313B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F313B7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Default="005C0112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Источник финансирования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1A6300" w:rsidRDefault="005C0112" w:rsidP="001A6300">
            <w:pPr>
              <w:rPr>
                <w:sz w:val="28"/>
                <w:szCs w:val="28"/>
              </w:rPr>
            </w:pPr>
            <w:r>
              <w:t xml:space="preserve"> </w:t>
            </w:r>
            <w:r w:rsidRPr="001A6300">
              <w:rPr>
                <w:sz w:val="28"/>
                <w:szCs w:val="28"/>
              </w:rPr>
              <w:t xml:space="preserve">Средства бюджета муниципального образования «Сельское поселение </w:t>
            </w:r>
            <w:proofErr w:type="spellStart"/>
            <w:r w:rsidRPr="001A6300">
              <w:rPr>
                <w:sz w:val="28"/>
                <w:szCs w:val="28"/>
              </w:rPr>
              <w:t>Капустиноярский</w:t>
            </w:r>
            <w:proofErr w:type="spellEnd"/>
            <w:r w:rsidRPr="001A6300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A6300">
              <w:rPr>
                <w:sz w:val="28"/>
                <w:szCs w:val="28"/>
              </w:rPr>
              <w:t>Ахтубинского</w:t>
            </w:r>
            <w:proofErr w:type="spellEnd"/>
            <w:r w:rsidRPr="001A6300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313B7" w:rsidRDefault="00F313B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  <w:p w:rsidR="00F313B7" w:rsidRDefault="00F313B7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F313B7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Default="005C0112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 финансирования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300" w:rsidRDefault="005C0112" w:rsidP="001A6300">
            <w:pPr>
              <w:rPr>
                <w:sz w:val="28"/>
                <w:szCs w:val="28"/>
              </w:rPr>
            </w:pPr>
            <w:r w:rsidRPr="001A6300">
              <w:rPr>
                <w:sz w:val="28"/>
                <w:szCs w:val="28"/>
              </w:rPr>
              <w:t xml:space="preserve">Общий объем финансирования за счет средств местного бюджета составляет </w:t>
            </w:r>
            <w:r w:rsidR="001B245B">
              <w:rPr>
                <w:sz w:val="28"/>
                <w:szCs w:val="28"/>
              </w:rPr>
              <w:t>7</w:t>
            </w:r>
            <w:r w:rsidR="008C7A50">
              <w:rPr>
                <w:sz w:val="28"/>
                <w:szCs w:val="28"/>
              </w:rPr>
              <w:t> 930,34340</w:t>
            </w:r>
            <w:r w:rsidRPr="001A6300">
              <w:rPr>
                <w:sz w:val="28"/>
                <w:szCs w:val="28"/>
              </w:rPr>
              <w:t xml:space="preserve"> тыс. рублей, в том числе:</w:t>
            </w:r>
          </w:p>
          <w:p w:rsidR="00DF7C3E" w:rsidRDefault="00DF7C3E" w:rsidP="001A6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  <w:r w:rsidR="00BA16EA">
              <w:rPr>
                <w:sz w:val="28"/>
                <w:szCs w:val="28"/>
              </w:rPr>
              <w:t xml:space="preserve">    </w:t>
            </w:r>
            <w:r w:rsidR="001B245B">
              <w:rPr>
                <w:sz w:val="28"/>
                <w:szCs w:val="28"/>
              </w:rPr>
              <w:t>2 227,92994</w:t>
            </w:r>
            <w:r w:rsidR="00BA16EA">
              <w:rPr>
                <w:sz w:val="28"/>
                <w:szCs w:val="28"/>
              </w:rPr>
              <w:t>тыс. рублей</w:t>
            </w:r>
          </w:p>
          <w:p w:rsidR="00F313B7" w:rsidRPr="001A6300" w:rsidRDefault="005C0112" w:rsidP="001A6300">
            <w:pPr>
              <w:rPr>
                <w:sz w:val="28"/>
                <w:szCs w:val="28"/>
              </w:rPr>
            </w:pPr>
            <w:r w:rsidRPr="001A6300">
              <w:rPr>
                <w:sz w:val="28"/>
                <w:szCs w:val="28"/>
              </w:rPr>
              <w:t>202</w:t>
            </w:r>
            <w:r w:rsidR="001A6300" w:rsidRPr="001A6300">
              <w:rPr>
                <w:sz w:val="28"/>
                <w:szCs w:val="28"/>
              </w:rPr>
              <w:t>6</w:t>
            </w:r>
            <w:r w:rsidRPr="001A6300">
              <w:rPr>
                <w:sz w:val="28"/>
                <w:szCs w:val="28"/>
              </w:rPr>
              <w:t xml:space="preserve"> год   </w:t>
            </w:r>
            <w:r w:rsidR="001B245B">
              <w:rPr>
                <w:sz w:val="28"/>
                <w:szCs w:val="28"/>
              </w:rPr>
              <w:t>1 341,20000</w:t>
            </w:r>
            <w:r w:rsidRPr="001A6300">
              <w:rPr>
                <w:sz w:val="28"/>
                <w:szCs w:val="28"/>
              </w:rPr>
              <w:t xml:space="preserve"> тыс. рублей;</w:t>
            </w:r>
          </w:p>
          <w:p w:rsidR="00F313B7" w:rsidRPr="001A6300" w:rsidRDefault="005C0112" w:rsidP="001A6300">
            <w:pPr>
              <w:rPr>
                <w:sz w:val="28"/>
                <w:szCs w:val="28"/>
              </w:rPr>
            </w:pPr>
            <w:r w:rsidRPr="001A6300">
              <w:rPr>
                <w:sz w:val="28"/>
                <w:szCs w:val="28"/>
              </w:rPr>
              <w:t>202</w:t>
            </w:r>
            <w:r w:rsidR="001A6300" w:rsidRPr="001A6300">
              <w:rPr>
                <w:sz w:val="28"/>
                <w:szCs w:val="28"/>
              </w:rPr>
              <w:t>7</w:t>
            </w:r>
            <w:r w:rsidRPr="001A6300">
              <w:rPr>
                <w:sz w:val="28"/>
                <w:szCs w:val="28"/>
              </w:rPr>
              <w:t xml:space="preserve"> год   </w:t>
            </w:r>
            <w:r w:rsidR="008C7A50">
              <w:rPr>
                <w:sz w:val="28"/>
                <w:szCs w:val="28"/>
              </w:rPr>
              <w:t>2 237,34792</w:t>
            </w:r>
            <w:r w:rsidRPr="001A6300">
              <w:rPr>
                <w:sz w:val="28"/>
                <w:szCs w:val="28"/>
              </w:rPr>
              <w:t xml:space="preserve"> тыс. рублей;</w:t>
            </w:r>
          </w:p>
          <w:p w:rsidR="00F313B7" w:rsidRDefault="005C0112" w:rsidP="001B245B">
            <w:r w:rsidRPr="001A6300">
              <w:rPr>
                <w:sz w:val="28"/>
                <w:szCs w:val="28"/>
              </w:rPr>
              <w:t>202</w:t>
            </w:r>
            <w:r w:rsidR="001A6300" w:rsidRPr="001A6300">
              <w:rPr>
                <w:sz w:val="28"/>
                <w:szCs w:val="28"/>
              </w:rPr>
              <w:t>8</w:t>
            </w:r>
            <w:r w:rsidRPr="001A6300">
              <w:rPr>
                <w:sz w:val="28"/>
                <w:szCs w:val="28"/>
              </w:rPr>
              <w:t xml:space="preserve"> год    </w:t>
            </w:r>
            <w:r w:rsidR="001B245B">
              <w:rPr>
                <w:sz w:val="28"/>
                <w:szCs w:val="28"/>
              </w:rPr>
              <w:t>2 123,86554 тыс.</w:t>
            </w:r>
            <w:r w:rsidRPr="001A6300">
              <w:rPr>
                <w:sz w:val="28"/>
                <w:szCs w:val="28"/>
              </w:rPr>
              <w:t xml:space="preserve"> рублей.</w:t>
            </w:r>
          </w:p>
        </w:tc>
      </w:tr>
      <w:tr w:rsidR="00F313B7" w:rsidTr="001A6300"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13B7" w:rsidRDefault="005C0112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Ожидаемые и конечные результаты от реализации программы</w:t>
            </w:r>
          </w:p>
        </w:tc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B7" w:rsidRPr="005C0112" w:rsidRDefault="005C0112" w:rsidP="005C0112">
            <w:pPr>
              <w:rPr>
                <w:sz w:val="28"/>
                <w:szCs w:val="28"/>
              </w:rPr>
            </w:pPr>
            <w:r w:rsidRPr="005C0112">
              <w:rPr>
                <w:sz w:val="28"/>
                <w:szCs w:val="28"/>
              </w:rPr>
              <w:t>Повышение уровня благоустройства территории муниципального образования;</w:t>
            </w:r>
          </w:p>
          <w:p w:rsidR="00F313B7" w:rsidRPr="005C0112" w:rsidRDefault="005C0112" w:rsidP="005C0112">
            <w:pPr>
              <w:rPr>
                <w:sz w:val="28"/>
                <w:szCs w:val="28"/>
              </w:rPr>
            </w:pPr>
            <w:r w:rsidRPr="005C0112">
              <w:rPr>
                <w:sz w:val="28"/>
                <w:szCs w:val="28"/>
              </w:rPr>
              <w:t>Развитие положительных тенденций в создании благоприятной среды жизнедеятельности;</w:t>
            </w:r>
          </w:p>
          <w:p w:rsidR="00F313B7" w:rsidRPr="005C0112" w:rsidRDefault="005C0112" w:rsidP="005C0112">
            <w:pPr>
              <w:rPr>
                <w:sz w:val="28"/>
                <w:szCs w:val="28"/>
              </w:rPr>
            </w:pPr>
            <w:r w:rsidRPr="005C0112">
              <w:rPr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F313B7" w:rsidRPr="005C0112" w:rsidRDefault="005C0112" w:rsidP="005C0112">
            <w:pPr>
              <w:rPr>
                <w:sz w:val="28"/>
                <w:szCs w:val="28"/>
              </w:rPr>
            </w:pPr>
            <w:r w:rsidRPr="005C0112">
              <w:rPr>
                <w:sz w:val="28"/>
                <w:szCs w:val="28"/>
              </w:rPr>
              <w:t>Улучшение санитарного и экологического состояния населенных пунктов;</w:t>
            </w:r>
          </w:p>
          <w:p w:rsidR="00F313B7" w:rsidRDefault="005C0112" w:rsidP="005C0112">
            <w:r w:rsidRPr="005C0112">
              <w:rPr>
                <w:sz w:val="28"/>
                <w:szCs w:val="28"/>
              </w:rPr>
              <w:t>Привлечение молодого поколения к участию по благоустройству населенных пунктов</w:t>
            </w:r>
          </w:p>
        </w:tc>
      </w:tr>
    </w:tbl>
    <w:p w:rsidR="00F313B7" w:rsidRDefault="00F313B7">
      <w:pPr>
        <w:spacing w:after="0" w:line="240" w:lineRule="auto"/>
      </w:pPr>
    </w:p>
    <w:p w:rsidR="00F313B7" w:rsidRDefault="00F313B7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F313B7" w:rsidRDefault="005C0112">
      <w:pPr>
        <w:widowControl w:val="0"/>
        <w:numPr>
          <w:ilvl w:val="0"/>
          <w:numId w:val="2"/>
        </w:num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Общие положения, основание для разработки муниципальной программы</w:t>
      </w:r>
    </w:p>
    <w:p w:rsidR="00F313B7" w:rsidRDefault="005C0112">
      <w:pPr>
        <w:widowControl w:val="0"/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Принятие муниципальной программы «Благоустройство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– </w:t>
      </w:r>
      <w:r>
        <w:rPr>
          <w:rFonts w:ascii="Arial" w:hAnsi="Arial"/>
          <w:sz w:val="24"/>
        </w:rPr>
        <w:lastRenderedPageBreak/>
        <w:t>Программа) обусловлено необходимостью создания условий для улучшения качества жизни населения, осуществления мероприятий по обеспечению безопасности жизнедеятельности и сохранения окружающей среды</w:t>
      </w:r>
      <w:r>
        <w:rPr>
          <w:rFonts w:ascii="Arial" w:hAnsi="Arial"/>
          <w:sz w:val="24"/>
        </w:rPr>
        <w:tab/>
        <w:t>.</w:t>
      </w:r>
    </w:p>
    <w:p w:rsidR="00F313B7" w:rsidRDefault="005C0112">
      <w:pPr>
        <w:widowControl w:val="0"/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Федерации»,  постановления  администрации МО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сельсовет» от 06.03.2018 № 23 «Об утверждении Порядка принятия решений о разработке муниципальных программ муниципального образования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района Астраханской области», их формирования и реализации».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313B7" w:rsidRDefault="005C0112">
      <w:pPr>
        <w:widowControl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2. Приоритеты муниципальной политики в сфере реализации муниципальной программы</w:t>
      </w:r>
    </w:p>
    <w:p w:rsidR="00F313B7" w:rsidRDefault="005C0112">
      <w:pPr>
        <w:widowControl w:val="0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Настоящая Программа разработана в соответствии со стратегией социально-экономического развития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сельсовет»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района Астраханской области» на период 202</w:t>
      </w:r>
      <w:r w:rsidR="001D23A7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-202</w:t>
      </w:r>
      <w:r w:rsidR="001D23A7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годы.</w:t>
      </w:r>
    </w:p>
    <w:p w:rsidR="00F313B7" w:rsidRDefault="005C0112">
      <w:pPr>
        <w:pStyle w:val="af2"/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Цели и задачи программы</w:t>
      </w:r>
    </w:p>
    <w:p w:rsidR="00F313B7" w:rsidRDefault="00F313B7">
      <w:pPr>
        <w:spacing w:after="0" w:line="240" w:lineRule="auto"/>
        <w:ind w:left="720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– муниципальное образование), повышению комфортности граждан, улучшения экологической обстановки на территории муниципального образования, создание комфортной среды проживания на подведомственной территории.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Для достижения цели необходимо решить следующие задачи: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организация благоустройства территории поселения;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приведение в качественное состояние элементов благоустройства населенного пункта;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привлечение жителей к участию в решении проблем благоустройства населенных пунктов;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организация прочих мероприятий по благоустройству поселения, улучшения санитарно-эпидемиологического состояния территории;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рациональное и эффективное использование средств местного бюджета;</w:t>
      </w:r>
    </w:p>
    <w:p w:rsidR="00F313B7" w:rsidRDefault="005C0112">
      <w:pPr>
        <w:numPr>
          <w:ilvl w:val="0"/>
          <w:numId w:val="4"/>
        </w:numPr>
        <w:tabs>
          <w:tab w:val="clear" w:pos="1070"/>
          <w:tab w:val="left" w:pos="1065"/>
        </w:tabs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организация взаимодействия между предприятиями, организациями и учреждениями при решении вопросов благоустройства поселения.</w:t>
      </w:r>
    </w:p>
    <w:p w:rsidR="00F313B7" w:rsidRDefault="00F313B7">
      <w:pPr>
        <w:spacing w:after="0" w:line="240" w:lineRule="auto"/>
        <w:ind w:left="705"/>
        <w:jc w:val="both"/>
        <w:rPr>
          <w:rFonts w:ascii="Arial" w:hAnsi="Arial"/>
          <w:b/>
          <w:sz w:val="24"/>
        </w:rPr>
      </w:pPr>
    </w:p>
    <w:p w:rsidR="00F313B7" w:rsidRDefault="005C0112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Срок реализации Программы и источники финансирования</w:t>
      </w:r>
    </w:p>
    <w:p w:rsidR="00F313B7" w:rsidRDefault="00F313B7">
      <w:pPr>
        <w:spacing w:after="0" w:line="240" w:lineRule="auto"/>
        <w:ind w:left="720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ind w:left="70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Реализация Программы рассчитана на 202</w:t>
      </w:r>
      <w:r w:rsidR="00DF7C3E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-202</w:t>
      </w:r>
      <w:r w:rsidR="001D23A7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годы.</w:t>
      </w:r>
    </w:p>
    <w:p w:rsidR="00F313B7" w:rsidRDefault="005C0112">
      <w:pPr>
        <w:tabs>
          <w:tab w:val="left" w:pos="540"/>
        </w:tabs>
        <w:spacing w:after="0" w:line="240" w:lineRule="auto"/>
        <w:ind w:firstLine="1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</w:r>
      <w:r>
        <w:rPr>
          <w:rFonts w:ascii="Arial" w:hAnsi="Arial"/>
          <w:sz w:val="24"/>
        </w:rPr>
        <w:tab/>
        <w:t xml:space="preserve">Источником финансирования Программы являются средства бюджета муниципального образования 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Общий объем финансирования на реализацию Программы составляет </w:t>
      </w:r>
      <w:r w:rsidR="008C7A50">
        <w:rPr>
          <w:rFonts w:ascii="Arial" w:hAnsi="Arial"/>
          <w:sz w:val="24"/>
        </w:rPr>
        <w:t>7 930,34340</w:t>
      </w:r>
      <w:r>
        <w:rPr>
          <w:rFonts w:ascii="Arial" w:hAnsi="Arial"/>
          <w:sz w:val="24"/>
        </w:rPr>
        <w:t xml:space="preserve"> тыс. рублей, в том числе:</w:t>
      </w:r>
    </w:p>
    <w:p w:rsidR="001D23A7" w:rsidRDefault="001D23A7">
      <w:pPr>
        <w:spacing w:after="0" w:line="240" w:lineRule="auto"/>
        <w:jc w:val="both"/>
        <w:rPr>
          <w:rFonts w:ascii="Arial" w:hAnsi="Arial"/>
          <w:sz w:val="24"/>
          <w:highlight w:val="yellow"/>
        </w:rPr>
      </w:pPr>
      <w:r>
        <w:rPr>
          <w:rFonts w:ascii="Arial" w:hAnsi="Arial"/>
          <w:sz w:val="24"/>
        </w:rPr>
        <w:t xml:space="preserve">2025 год </w:t>
      </w:r>
      <w:r w:rsidR="001B245B">
        <w:rPr>
          <w:rFonts w:ascii="Arial" w:hAnsi="Arial"/>
          <w:sz w:val="24"/>
        </w:rPr>
        <w:t xml:space="preserve">   2 227,92994 тыс. рублей;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</w:t>
      </w:r>
      <w:r w:rsidR="001D23A7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   </w:t>
      </w:r>
      <w:r w:rsidR="001B245B">
        <w:rPr>
          <w:rFonts w:ascii="Arial" w:hAnsi="Arial"/>
          <w:sz w:val="24"/>
        </w:rPr>
        <w:t xml:space="preserve">1 341,20000 </w:t>
      </w:r>
      <w:r>
        <w:rPr>
          <w:rFonts w:ascii="Arial" w:hAnsi="Arial"/>
          <w:sz w:val="24"/>
        </w:rPr>
        <w:t>тыс. рублей;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</w:t>
      </w:r>
      <w:r w:rsidR="001D23A7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 xml:space="preserve"> год   </w:t>
      </w:r>
      <w:r w:rsidR="008C7A50">
        <w:rPr>
          <w:rFonts w:ascii="Arial" w:hAnsi="Arial"/>
          <w:sz w:val="24"/>
        </w:rPr>
        <w:t>2 237,34792</w:t>
      </w:r>
      <w:r>
        <w:rPr>
          <w:rFonts w:ascii="Arial" w:hAnsi="Arial"/>
          <w:sz w:val="24"/>
        </w:rPr>
        <w:t xml:space="preserve"> тыс. рублей;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</w:t>
      </w:r>
      <w:r w:rsidR="001D23A7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год    </w:t>
      </w:r>
      <w:r w:rsidR="001B245B">
        <w:rPr>
          <w:rFonts w:ascii="Arial" w:hAnsi="Arial"/>
          <w:sz w:val="24"/>
        </w:rPr>
        <w:t>2 123,86554</w:t>
      </w:r>
      <w:r>
        <w:rPr>
          <w:rFonts w:ascii="Arial" w:hAnsi="Arial"/>
          <w:sz w:val="24"/>
        </w:rPr>
        <w:t xml:space="preserve"> тыс. рублей.</w:t>
      </w:r>
      <w:r>
        <w:rPr>
          <w:rFonts w:ascii="Arial" w:hAnsi="Arial"/>
          <w:sz w:val="24"/>
        </w:rPr>
        <w:tab/>
      </w:r>
    </w:p>
    <w:p w:rsidR="00F313B7" w:rsidRDefault="005C0112">
      <w:pPr>
        <w:spacing w:after="0" w:line="240" w:lineRule="auto"/>
        <w:ind w:firstLine="708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Объемы финансирования Программы по мероприятиям и годам подлежат уточнению при формировании бюджета муниципального образования.</w:t>
      </w:r>
    </w:p>
    <w:p w:rsidR="00F313B7" w:rsidRDefault="00F313B7">
      <w:pPr>
        <w:spacing w:after="0" w:line="240" w:lineRule="auto"/>
        <w:rPr>
          <w:rFonts w:ascii="Arial" w:hAnsi="Arial"/>
          <w:b/>
          <w:sz w:val="24"/>
        </w:rPr>
      </w:pPr>
    </w:p>
    <w:p w:rsidR="00F313B7" w:rsidRDefault="005C0112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Мероприятия, предусмотренные Программой</w:t>
      </w:r>
    </w:p>
    <w:p w:rsidR="00F313B7" w:rsidRDefault="00F313B7">
      <w:pPr>
        <w:spacing w:after="0" w:line="240" w:lineRule="auto"/>
        <w:ind w:left="720"/>
        <w:rPr>
          <w:rFonts w:ascii="Arial" w:hAnsi="Arial"/>
          <w:sz w:val="24"/>
        </w:rPr>
      </w:pP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Для обеспечения Программы регулярно проводить следующие работы: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- мероприятия по организации наружного освещения на территории муниципального образования (уличное освещение);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- регулярное проведение мероприятий с участием работников администрации муниципального образования по проверке санитарного состояния территории поселения;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-проведение субботников и месячников по благоустройству с привлечением работников всех организаций и предприятий, расположенных на территории муниципального образования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- уборка несанкционированных свалок на территории подведомственного населённого пункта.</w:t>
      </w: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F313B7">
      <w:pPr>
        <w:spacing w:after="0" w:line="240" w:lineRule="auto"/>
        <w:ind w:left="720"/>
        <w:rPr>
          <w:rFonts w:ascii="Arial" w:hAnsi="Arial"/>
          <w:sz w:val="24"/>
        </w:rPr>
      </w:pPr>
    </w:p>
    <w:p w:rsidR="00F313B7" w:rsidRDefault="005C0112">
      <w:pPr>
        <w:pStyle w:val="af2"/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tbl>
      <w:tblPr>
        <w:tblW w:w="10222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440"/>
        <w:gridCol w:w="3403"/>
        <w:gridCol w:w="1276"/>
        <w:gridCol w:w="1276"/>
        <w:gridCol w:w="1276"/>
        <w:gridCol w:w="1275"/>
        <w:gridCol w:w="1276"/>
      </w:tblGrid>
      <w:tr w:rsidR="00DF7C3E" w:rsidTr="00BA16EA">
        <w:trPr>
          <w:trHeight w:val="113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r w:rsidRPr="00DF7C3E">
              <w:rPr>
                <w:rFonts w:ascii="Arial" w:hAnsi="Arial"/>
                <w:sz w:val="18"/>
                <w:szCs w:val="18"/>
              </w:rPr>
              <w:t>п.п</w:t>
            </w:r>
            <w:proofErr w:type="spellEnd"/>
            <w:r w:rsidRPr="00DF7C3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 w:rsidP="00665487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Затраты на 202</w:t>
            </w:r>
            <w:r w:rsidR="00665487">
              <w:rPr>
                <w:rFonts w:ascii="Arial" w:hAnsi="Arial"/>
                <w:sz w:val="18"/>
                <w:szCs w:val="18"/>
              </w:rPr>
              <w:t>5</w:t>
            </w:r>
            <w:r w:rsidRPr="00DF7C3E">
              <w:rPr>
                <w:rFonts w:ascii="Arial" w:hAnsi="Arial"/>
                <w:sz w:val="18"/>
                <w:szCs w:val="18"/>
              </w:rPr>
              <w:t>г.</w:t>
            </w:r>
            <w:r w:rsidR="00665487">
              <w:rPr>
                <w:rFonts w:ascii="Arial" w:hAnsi="Arial"/>
                <w:sz w:val="18"/>
                <w:szCs w:val="18"/>
              </w:rPr>
              <w:t xml:space="preserve">          </w:t>
            </w:r>
            <w:r w:rsidRPr="00DF7C3E"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665487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Затраты на 202</w:t>
            </w:r>
            <w:r w:rsidR="00665487">
              <w:rPr>
                <w:rFonts w:ascii="Arial" w:hAnsi="Arial"/>
                <w:sz w:val="18"/>
                <w:szCs w:val="18"/>
              </w:rPr>
              <w:t>6</w:t>
            </w:r>
            <w:r w:rsidRPr="00DF7C3E">
              <w:rPr>
                <w:rFonts w:ascii="Arial" w:hAnsi="Arial"/>
                <w:sz w:val="18"/>
                <w:szCs w:val="18"/>
              </w:rPr>
              <w:t>г.</w:t>
            </w:r>
            <w:r w:rsidR="00665487">
              <w:rPr>
                <w:rFonts w:ascii="Arial" w:hAnsi="Arial"/>
                <w:sz w:val="18"/>
                <w:szCs w:val="18"/>
              </w:rPr>
              <w:t xml:space="preserve">           </w:t>
            </w:r>
            <w:r w:rsidRPr="00DF7C3E">
              <w:rPr>
                <w:rFonts w:ascii="Arial" w:hAnsi="Arial"/>
                <w:sz w:val="18"/>
                <w:szCs w:val="18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Затраты на 202</w:t>
            </w:r>
            <w:r w:rsidR="00665487">
              <w:rPr>
                <w:rFonts w:ascii="Arial" w:hAnsi="Arial"/>
                <w:sz w:val="18"/>
                <w:szCs w:val="18"/>
              </w:rPr>
              <w:t>7</w:t>
            </w:r>
            <w:r w:rsidRPr="00DF7C3E">
              <w:rPr>
                <w:rFonts w:ascii="Arial" w:hAnsi="Arial"/>
                <w:sz w:val="18"/>
                <w:szCs w:val="18"/>
              </w:rPr>
              <w:t>г.</w:t>
            </w:r>
          </w:p>
          <w:p w:rsidR="00DF7C3E" w:rsidRPr="00DF7C3E" w:rsidRDefault="00DF7C3E" w:rsidP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(тыс. руб</w:t>
            </w:r>
            <w:r>
              <w:rPr>
                <w:rFonts w:ascii="Arial" w:hAnsi="Arial"/>
                <w:sz w:val="18"/>
                <w:szCs w:val="18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Затраты на 202</w:t>
            </w:r>
            <w:r w:rsidR="00665487">
              <w:rPr>
                <w:rFonts w:ascii="Arial" w:hAnsi="Arial"/>
                <w:sz w:val="18"/>
                <w:szCs w:val="18"/>
              </w:rPr>
              <w:t>8</w:t>
            </w:r>
            <w:r w:rsidRPr="00DF7C3E">
              <w:rPr>
                <w:rFonts w:ascii="Arial" w:hAnsi="Arial"/>
                <w:sz w:val="18"/>
                <w:szCs w:val="18"/>
              </w:rPr>
              <w:t>г.</w:t>
            </w:r>
          </w:p>
          <w:p w:rsidR="00DF7C3E" w:rsidRPr="00DF7C3E" w:rsidRDefault="00DF7C3E" w:rsidP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(тыс. руб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DF7C3E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F7C3E" w:rsidRPr="00DF7C3E" w:rsidRDefault="00DF7C3E">
            <w:pPr>
              <w:spacing w:after="0" w:line="240" w:lineRule="auto"/>
              <w:ind w:left="113" w:right="113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Итого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Организация наружного освещения на территории муниципального образования (уличное освещение)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1B245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966,08924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B245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1 262,40000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B245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1 262,40000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1B245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1 262,40000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B245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4 753,28924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 xml:space="preserve">Обустройство </w:t>
            </w:r>
            <w:proofErr w:type="spellStart"/>
            <w:r w:rsidRPr="00DF7C3E">
              <w:rPr>
                <w:rFonts w:ascii="Arial" w:hAnsi="Arial"/>
                <w:sz w:val="18"/>
                <w:szCs w:val="18"/>
              </w:rPr>
              <w:t>ливневки</w:t>
            </w:r>
            <w:proofErr w:type="spellEnd"/>
            <w:r w:rsidRPr="00DF7C3E">
              <w:rPr>
                <w:rFonts w:ascii="Arial" w:hAnsi="Arial"/>
                <w:sz w:val="18"/>
                <w:szCs w:val="18"/>
              </w:rPr>
              <w:t xml:space="preserve"> (чистка)</w:t>
            </w:r>
          </w:p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Обустройство уличного освещения (фонари)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Уборка несанкционированных свалок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Памятник (Ленин)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В пределах  выделенных 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F7C3E">
              <w:rPr>
                <w:rFonts w:ascii="Arial" w:hAnsi="Arial"/>
                <w:sz w:val="18"/>
                <w:szCs w:val="18"/>
              </w:rPr>
              <w:t>Грейдеровка</w:t>
            </w:r>
            <w:proofErr w:type="spellEnd"/>
            <w:r w:rsidRPr="00DF7C3E">
              <w:rPr>
                <w:rFonts w:ascii="Arial" w:hAnsi="Arial"/>
                <w:sz w:val="18"/>
                <w:szCs w:val="18"/>
              </w:rPr>
              <w:t xml:space="preserve"> улиц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 xml:space="preserve">В пределах  выделенных </w:t>
            </w:r>
            <w:r w:rsidRPr="00DF7C3E">
              <w:rPr>
                <w:rFonts w:ascii="Arial" w:hAnsi="Arial"/>
                <w:sz w:val="18"/>
                <w:szCs w:val="18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lastRenderedPageBreak/>
              <w:t xml:space="preserve">В пределах  выделенных </w:t>
            </w:r>
            <w:r w:rsidRPr="00DF7C3E">
              <w:rPr>
                <w:rFonts w:ascii="Arial" w:hAnsi="Arial"/>
                <w:sz w:val="18"/>
                <w:szCs w:val="18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 w:rsidP="00A21DD9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lastRenderedPageBreak/>
              <w:t xml:space="preserve">В пределах  выделенных </w:t>
            </w:r>
            <w:r w:rsidRPr="00DF7C3E">
              <w:rPr>
                <w:rFonts w:ascii="Arial" w:hAnsi="Arial"/>
                <w:sz w:val="18"/>
                <w:szCs w:val="18"/>
              </w:rPr>
              <w:lastRenderedPageBreak/>
              <w:t>средств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lastRenderedPageBreak/>
              <w:t xml:space="preserve">В пределах  выделенных </w:t>
            </w:r>
            <w:r w:rsidRPr="00DF7C3E">
              <w:rPr>
                <w:rFonts w:ascii="Arial" w:hAnsi="Arial"/>
                <w:sz w:val="18"/>
                <w:szCs w:val="18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DF7C3E">
            <w:pPr>
              <w:rPr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lastRenderedPageBreak/>
              <w:t xml:space="preserve">В пределах  выделенных </w:t>
            </w:r>
            <w:r w:rsidRPr="00DF7C3E">
              <w:rPr>
                <w:rFonts w:ascii="Arial" w:hAnsi="Arial"/>
                <w:sz w:val="18"/>
                <w:szCs w:val="18"/>
              </w:rPr>
              <w:lastRenderedPageBreak/>
              <w:t>средств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Разное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1C2AA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B245B">
              <w:rPr>
                <w:rFonts w:ascii="Arial" w:hAnsi="Arial"/>
                <w:sz w:val="18"/>
                <w:szCs w:val="18"/>
              </w:rPr>
              <w:t> 261,84070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B245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78,80000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2309D7" w:rsidP="008C7A5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974,</w:t>
            </w:r>
            <w:r w:rsidR="008C7A50">
              <w:rPr>
                <w:rFonts w:ascii="Arial" w:hAnsi="Arial"/>
                <w:sz w:val="18"/>
                <w:szCs w:val="18"/>
              </w:rPr>
              <w:t>94792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1B245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861,46554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B245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4 221,38770</w:t>
            </w:r>
          </w:p>
        </w:tc>
      </w:tr>
      <w:tr w:rsidR="00DF7C3E" w:rsidTr="00BA16EA"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DF7C3E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F7C3E">
              <w:rPr>
                <w:rFonts w:ascii="Arial" w:hAnsi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1C2AA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2 227,92994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1C2AA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1 341,20000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8C7A50" w:rsidP="00A21DD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2 237,34792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7C3E" w:rsidRPr="00DF7C3E" w:rsidRDefault="001C2AA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2 123,86554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3E" w:rsidRPr="00DF7C3E" w:rsidRDefault="002309D7" w:rsidP="008C7A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C7A50">
              <w:rPr>
                <w:sz w:val="18"/>
                <w:szCs w:val="18"/>
              </w:rPr>
              <w:t> 930,34340</w:t>
            </w:r>
            <w:bookmarkStart w:id="0" w:name="_GoBack"/>
            <w:bookmarkEnd w:id="0"/>
          </w:p>
        </w:tc>
      </w:tr>
    </w:tbl>
    <w:p w:rsidR="00F313B7" w:rsidRDefault="00F313B7">
      <w:pPr>
        <w:jc w:val="both"/>
      </w:pPr>
    </w:p>
    <w:p w:rsidR="00F313B7" w:rsidRDefault="005C0112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Ожидаемые результаты реализации Программы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Ожидаемые конечные результаты Программы связаны с обеспечением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Реализация мероприятий Программы предполагает достижение следующих результатов: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развитие положительных тенденций в создании благоприятной среды жизнедеятельности;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повышение степени удовлетворенности населения уровнем благоустройства;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улучшение технического состояния отдельных объектов благоустройства;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улучшение санитарного и экологического состояния сельского поселения;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повышение уровня эстетики поселения;</w:t>
      </w:r>
    </w:p>
    <w:p w:rsidR="00F313B7" w:rsidRDefault="005C0112">
      <w:pPr>
        <w:numPr>
          <w:ilvl w:val="1"/>
          <w:numId w:val="5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привлечение молодого поколения к участию по благоустройству сельского поселения.</w:t>
      </w:r>
    </w:p>
    <w:p w:rsidR="00F313B7" w:rsidRDefault="00F313B7">
      <w:pPr>
        <w:spacing w:after="0" w:line="240" w:lineRule="auto"/>
        <w:jc w:val="both"/>
        <w:rPr>
          <w:rFonts w:ascii="Arial" w:hAnsi="Arial"/>
          <w:sz w:val="24"/>
        </w:rPr>
      </w:pPr>
    </w:p>
    <w:p w:rsidR="00F313B7" w:rsidRDefault="005C0112">
      <w:pPr>
        <w:numPr>
          <w:ilvl w:val="0"/>
          <w:numId w:val="3"/>
        </w:num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Организация управления Программой</w:t>
      </w:r>
    </w:p>
    <w:p w:rsidR="00F313B7" w:rsidRDefault="00F313B7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Реализация Программы осуществляется в соответствии с действующим законодательством, нормативно-правовыми актами администрации муниципального образования, определяющими механизм реализации муниципальных программ муниципального образования.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Администрация муниципального образования:</w:t>
      </w:r>
    </w:p>
    <w:p w:rsidR="00F313B7" w:rsidRDefault="005C0112">
      <w:pPr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осуществляет </w:t>
      </w:r>
      <w:proofErr w:type="gramStart"/>
      <w:r>
        <w:rPr>
          <w:rFonts w:ascii="Arial" w:hAnsi="Arial"/>
          <w:sz w:val="24"/>
        </w:rPr>
        <w:t>контроль за</w:t>
      </w:r>
      <w:proofErr w:type="gramEnd"/>
      <w:r>
        <w:rPr>
          <w:rFonts w:ascii="Arial" w:hAnsi="Arial"/>
          <w:sz w:val="24"/>
        </w:rPr>
        <w:t xml:space="preserve"> выполнением мероприятий Программы;</w:t>
      </w:r>
    </w:p>
    <w:p w:rsidR="00F313B7" w:rsidRDefault="005C0112">
      <w:pPr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13B7" w:rsidRDefault="005C0112">
      <w:pPr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F313B7" w:rsidRDefault="005C011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313B7" w:rsidRDefault="005C01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313B7" w:rsidRDefault="00F313B7">
      <w:pPr>
        <w:jc w:val="both"/>
        <w:rPr>
          <w:rFonts w:ascii="Arial" w:hAnsi="Arial"/>
          <w:sz w:val="24"/>
        </w:rPr>
      </w:pPr>
    </w:p>
    <w:p w:rsidR="00F313B7" w:rsidRDefault="005C01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1A6300" w:rsidRDefault="001A6300">
      <w:pPr>
        <w:jc w:val="both"/>
        <w:rPr>
          <w:rFonts w:ascii="Arial" w:hAnsi="Arial"/>
          <w:sz w:val="24"/>
        </w:rPr>
      </w:pPr>
    </w:p>
    <w:sectPr w:rsidR="001A630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4C09"/>
    <w:multiLevelType w:val="multilevel"/>
    <w:tmpl w:val="7C0EBBC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">
    <w:nsid w:val="32580F8C"/>
    <w:multiLevelType w:val="multilevel"/>
    <w:tmpl w:val="3486830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2">
    <w:nsid w:val="39801837"/>
    <w:multiLevelType w:val="multilevel"/>
    <w:tmpl w:val="76E81E94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0E5688"/>
    <w:multiLevelType w:val="multilevel"/>
    <w:tmpl w:val="B492E018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B84746"/>
    <w:multiLevelType w:val="multilevel"/>
    <w:tmpl w:val="0914B2F8"/>
    <w:lvl w:ilvl="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A45C1"/>
    <w:multiLevelType w:val="multilevel"/>
    <w:tmpl w:val="81F4F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313B7"/>
    <w:rsid w:val="001A6300"/>
    <w:rsid w:val="001B245B"/>
    <w:rsid w:val="001C2AAC"/>
    <w:rsid w:val="001D23A7"/>
    <w:rsid w:val="002309D7"/>
    <w:rsid w:val="00264D5F"/>
    <w:rsid w:val="002E129C"/>
    <w:rsid w:val="005C0112"/>
    <w:rsid w:val="00665487"/>
    <w:rsid w:val="00676B87"/>
    <w:rsid w:val="006C280E"/>
    <w:rsid w:val="008C7A50"/>
    <w:rsid w:val="00B712B7"/>
    <w:rsid w:val="00BA16EA"/>
    <w:rsid w:val="00D66566"/>
    <w:rsid w:val="00DF7C3E"/>
    <w:rsid w:val="00F3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лабая ссылка1"/>
    <w:basedOn w:val="12"/>
    <w:link w:val="a3"/>
    <w:rPr>
      <w:sz w:val="24"/>
      <w:u w:val="single"/>
    </w:rPr>
  </w:style>
  <w:style w:type="character" w:styleId="a3">
    <w:name w:val="Subtle Reference"/>
    <w:basedOn w:val="a0"/>
    <w:link w:val="13"/>
    <w:rPr>
      <w:sz w:val="24"/>
      <w:u w:val="single"/>
    </w:rPr>
  </w:style>
  <w:style w:type="paragraph" w:customStyle="1" w:styleId="14">
    <w:name w:val="Сильная ссылка1"/>
    <w:basedOn w:val="12"/>
    <w:link w:val="a4"/>
    <w:rPr>
      <w:b/>
      <w:sz w:val="24"/>
      <w:u w:val="single"/>
    </w:rPr>
  </w:style>
  <w:style w:type="character" w:styleId="a4">
    <w:name w:val="Intense Reference"/>
    <w:basedOn w:val="a0"/>
    <w:link w:val="14"/>
    <w:rPr>
      <w:b/>
      <w:sz w:val="24"/>
      <w:u w:val="single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rFonts w:ascii="Calibri" w:hAnsi="Calibri"/>
      <w:i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5">
    <w:name w:val="Название книги1"/>
    <w:basedOn w:val="12"/>
    <w:link w:val="a5"/>
    <w:rPr>
      <w:rFonts w:asciiTheme="majorHAnsi" w:hAnsiTheme="majorHAnsi"/>
      <w:b/>
      <w:i/>
      <w:sz w:val="24"/>
    </w:rPr>
  </w:style>
  <w:style w:type="character" w:styleId="a5">
    <w:name w:val="Book Title"/>
    <w:basedOn w:val="a0"/>
    <w:link w:val="15"/>
    <w:rPr>
      <w:rFonts w:asciiTheme="majorHAnsi" w:hAnsiTheme="majorHAnsi"/>
      <w:b/>
      <w:i/>
      <w:sz w:val="24"/>
    </w:rPr>
  </w:style>
  <w:style w:type="paragraph" w:customStyle="1" w:styleId="a6">
    <w:name w:val="Гипертекстовая ссылка"/>
    <w:link w:val="a7"/>
    <w:rPr>
      <w:color w:val="106BBE"/>
    </w:rPr>
  </w:style>
  <w:style w:type="character" w:customStyle="1" w:styleId="a7">
    <w:name w:val="Гипертекстовая ссылка"/>
    <w:link w:val="a6"/>
    <w:rPr>
      <w:b w:val="0"/>
      <w:color w:val="106BBE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9"/>
    <w:rPr>
      <w:rFonts w:ascii="Calibri" w:hAnsi="Calibri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rFonts w:ascii="Calibri" w:hAnsi="Calibri"/>
    </w:rPr>
  </w:style>
  <w:style w:type="paragraph" w:styleId="ae">
    <w:name w:val="TOC Heading"/>
    <w:basedOn w:val="10"/>
    <w:next w:val="a"/>
    <w:link w:val="af"/>
    <w:pPr>
      <w:outlineLvl w:val="8"/>
    </w:pPr>
  </w:style>
  <w:style w:type="character" w:customStyle="1" w:styleId="af">
    <w:name w:val="Заголовок оглавления Знак"/>
    <w:basedOn w:val="11"/>
    <w:link w:val="ae"/>
    <w:rPr>
      <w:rFonts w:asciiTheme="majorHAnsi" w:hAnsiTheme="majorHAnsi"/>
      <w:b/>
      <w:sz w:val="32"/>
    </w:rPr>
  </w:style>
  <w:style w:type="paragraph" w:customStyle="1" w:styleId="16">
    <w:name w:val="Выделение1"/>
    <w:basedOn w:val="12"/>
    <w:link w:val="af0"/>
    <w:rPr>
      <w:b/>
      <w:i/>
    </w:rPr>
  </w:style>
  <w:style w:type="character" w:styleId="af0">
    <w:name w:val="Emphasis"/>
    <w:basedOn w:val="a0"/>
    <w:link w:val="16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Слабое выделение1"/>
    <w:link w:val="af6"/>
    <w:rPr>
      <w:i/>
      <w:color w:val="5A5A5A" w:themeColor="text1" w:themeTint="A5"/>
    </w:rPr>
  </w:style>
  <w:style w:type="character" w:styleId="af6">
    <w:name w:val="Subtle Emphasis"/>
    <w:link w:val="1a"/>
    <w:rPr>
      <w:i/>
      <w:color w:val="5A5A5A" w:themeColor="text1" w:themeTint="A5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Сильное выделение1"/>
    <w:basedOn w:val="12"/>
    <w:link w:val="af7"/>
    <w:rPr>
      <w:b/>
      <w:i/>
      <w:sz w:val="24"/>
      <w:u w:val="single"/>
    </w:rPr>
  </w:style>
  <w:style w:type="character" w:styleId="af7">
    <w:name w:val="Intense Emphasis"/>
    <w:basedOn w:val="a0"/>
    <w:link w:val="1b"/>
    <w:rPr>
      <w:b/>
      <w:i/>
      <w:sz w:val="24"/>
      <w:u w:val="single"/>
    </w:rPr>
  </w:style>
  <w:style w:type="paragraph" w:customStyle="1" w:styleId="1c">
    <w:name w:val="Строгий1"/>
    <w:basedOn w:val="12"/>
    <w:link w:val="af8"/>
    <w:rPr>
      <w:b/>
    </w:rPr>
  </w:style>
  <w:style w:type="character" w:styleId="af8">
    <w:name w:val="Strong"/>
    <w:basedOn w:val="a0"/>
    <w:link w:val="1c"/>
    <w:rPr>
      <w:b/>
    </w:rPr>
  </w:style>
  <w:style w:type="paragraph" w:styleId="af9">
    <w:name w:val="Intense Quote"/>
    <w:basedOn w:val="a"/>
    <w:next w:val="a"/>
    <w:link w:val="afa"/>
    <w:pPr>
      <w:ind w:left="720" w:right="720"/>
    </w:pPr>
    <w:rPr>
      <w:b/>
      <w:i/>
    </w:rPr>
  </w:style>
  <w:style w:type="character" w:customStyle="1" w:styleId="afa">
    <w:name w:val="Выделенная цитата Знак"/>
    <w:basedOn w:val="1"/>
    <w:link w:val="af9"/>
    <w:rPr>
      <w:rFonts w:ascii="Calibri" w:hAnsi="Calibri"/>
      <w:b/>
      <w:i/>
    </w:rPr>
  </w:style>
  <w:style w:type="paragraph" w:styleId="afb">
    <w:name w:val="Subtitle"/>
    <w:basedOn w:val="a"/>
    <w:next w:val="a"/>
    <w:link w:val="afc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c">
    <w:name w:val="Подзаголовок Знак"/>
    <w:basedOn w:val="1"/>
    <w:link w:val="afb"/>
    <w:rPr>
      <w:rFonts w:asciiTheme="majorHAnsi" w:hAnsiTheme="majorHAnsi"/>
    </w:rPr>
  </w:style>
  <w:style w:type="paragraph" w:styleId="afd">
    <w:name w:val="Title"/>
    <w:basedOn w:val="a"/>
    <w:next w:val="a"/>
    <w:link w:val="afe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e">
    <w:name w:val="Название Знак"/>
    <w:basedOn w:val="1"/>
    <w:link w:val="afd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лабая ссылка1"/>
    <w:basedOn w:val="12"/>
    <w:link w:val="a3"/>
    <w:rPr>
      <w:sz w:val="24"/>
      <w:u w:val="single"/>
    </w:rPr>
  </w:style>
  <w:style w:type="character" w:styleId="a3">
    <w:name w:val="Subtle Reference"/>
    <w:basedOn w:val="a0"/>
    <w:link w:val="13"/>
    <w:rPr>
      <w:sz w:val="24"/>
      <w:u w:val="single"/>
    </w:rPr>
  </w:style>
  <w:style w:type="paragraph" w:customStyle="1" w:styleId="14">
    <w:name w:val="Сильная ссылка1"/>
    <w:basedOn w:val="12"/>
    <w:link w:val="a4"/>
    <w:rPr>
      <w:b/>
      <w:sz w:val="24"/>
      <w:u w:val="single"/>
    </w:rPr>
  </w:style>
  <w:style w:type="character" w:styleId="a4">
    <w:name w:val="Intense Reference"/>
    <w:basedOn w:val="a0"/>
    <w:link w:val="14"/>
    <w:rPr>
      <w:b/>
      <w:sz w:val="24"/>
      <w:u w:val="single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rFonts w:ascii="Calibri" w:hAnsi="Calibri"/>
      <w:i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5">
    <w:name w:val="Название книги1"/>
    <w:basedOn w:val="12"/>
    <w:link w:val="a5"/>
    <w:rPr>
      <w:rFonts w:asciiTheme="majorHAnsi" w:hAnsiTheme="majorHAnsi"/>
      <w:b/>
      <w:i/>
      <w:sz w:val="24"/>
    </w:rPr>
  </w:style>
  <w:style w:type="character" w:styleId="a5">
    <w:name w:val="Book Title"/>
    <w:basedOn w:val="a0"/>
    <w:link w:val="15"/>
    <w:rPr>
      <w:rFonts w:asciiTheme="majorHAnsi" w:hAnsiTheme="majorHAnsi"/>
      <w:b/>
      <w:i/>
      <w:sz w:val="24"/>
    </w:rPr>
  </w:style>
  <w:style w:type="paragraph" w:customStyle="1" w:styleId="a6">
    <w:name w:val="Гипертекстовая ссылка"/>
    <w:link w:val="a7"/>
    <w:rPr>
      <w:color w:val="106BBE"/>
    </w:rPr>
  </w:style>
  <w:style w:type="character" w:customStyle="1" w:styleId="a7">
    <w:name w:val="Гипертекстовая ссылка"/>
    <w:link w:val="a6"/>
    <w:rPr>
      <w:b w:val="0"/>
      <w:color w:val="106BBE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9"/>
    <w:rPr>
      <w:rFonts w:ascii="Calibri" w:hAnsi="Calibri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rFonts w:ascii="Calibri" w:hAnsi="Calibri"/>
    </w:rPr>
  </w:style>
  <w:style w:type="paragraph" w:styleId="ae">
    <w:name w:val="TOC Heading"/>
    <w:basedOn w:val="10"/>
    <w:next w:val="a"/>
    <w:link w:val="af"/>
    <w:pPr>
      <w:outlineLvl w:val="8"/>
    </w:pPr>
  </w:style>
  <w:style w:type="character" w:customStyle="1" w:styleId="af">
    <w:name w:val="Заголовок оглавления Знак"/>
    <w:basedOn w:val="11"/>
    <w:link w:val="ae"/>
    <w:rPr>
      <w:rFonts w:asciiTheme="majorHAnsi" w:hAnsiTheme="majorHAnsi"/>
      <w:b/>
      <w:sz w:val="32"/>
    </w:rPr>
  </w:style>
  <w:style w:type="paragraph" w:customStyle="1" w:styleId="16">
    <w:name w:val="Выделение1"/>
    <w:basedOn w:val="12"/>
    <w:link w:val="af0"/>
    <w:rPr>
      <w:b/>
      <w:i/>
    </w:rPr>
  </w:style>
  <w:style w:type="character" w:styleId="af0">
    <w:name w:val="Emphasis"/>
    <w:basedOn w:val="a0"/>
    <w:link w:val="16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Слабое выделение1"/>
    <w:link w:val="af6"/>
    <w:rPr>
      <w:i/>
      <w:color w:val="5A5A5A" w:themeColor="text1" w:themeTint="A5"/>
    </w:rPr>
  </w:style>
  <w:style w:type="character" w:styleId="af6">
    <w:name w:val="Subtle Emphasis"/>
    <w:link w:val="1a"/>
    <w:rPr>
      <w:i/>
      <w:color w:val="5A5A5A" w:themeColor="text1" w:themeTint="A5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Сильное выделение1"/>
    <w:basedOn w:val="12"/>
    <w:link w:val="af7"/>
    <w:rPr>
      <w:b/>
      <w:i/>
      <w:sz w:val="24"/>
      <w:u w:val="single"/>
    </w:rPr>
  </w:style>
  <w:style w:type="character" w:styleId="af7">
    <w:name w:val="Intense Emphasis"/>
    <w:basedOn w:val="a0"/>
    <w:link w:val="1b"/>
    <w:rPr>
      <w:b/>
      <w:i/>
      <w:sz w:val="24"/>
      <w:u w:val="single"/>
    </w:rPr>
  </w:style>
  <w:style w:type="paragraph" w:customStyle="1" w:styleId="1c">
    <w:name w:val="Строгий1"/>
    <w:basedOn w:val="12"/>
    <w:link w:val="af8"/>
    <w:rPr>
      <w:b/>
    </w:rPr>
  </w:style>
  <w:style w:type="character" w:styleId="af8">
    <w:name w:val="Strong"/>
    <w:basedOn w:val="a0"/>
    <w:link w:val="1c"/>
    <w:rPr>
      <w:b/>
    </w:rPr>
  </w:style>
  <w:style w:type="paragraph" w:styleId="af9">
    <w:name w:val="Intense Quote"/>
    <w:basedOn w:val="a"/>
    <w:next w:val="a"/>
    <w:link w:val="afa"/>
    <w:pPr>
      <w:ind w:left="720" w:right="720"/>
    </w:pPr>
    <w:rPr>
      <w:b/>
      <w:i/>
    </w:rPr>
  </w:style>
  <w:style w:type="character" w:customStyle="1" w:styleId="afa">
    <w:name w:val="Выделенная цитата Знак"/>
    <w:basedOn w:val="1"/>
    <w:link w:val="af9"/>
    <w:rPr>
      <w:rFonts w:ascii="Calibri" w:hAnsi="Calibri"/>
      <w:b/>
      <w:i/>
    </w:rPr>
  </w:style>
  <w:style w:type="paragraph" w:styleId="afb">
    <w:name w:val="Subtitle"/>
    <w:basedOn w:val="a"/>
    <w:next w:val="a"/>
    <w:link w:val="afc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c">
    <w:name w:val="Подзаголовок Знак"/>
    <w:basedOn w:val="1"/>
    <w:link w:val="afb"/>
    <w:rPr>
      <w:rFonts w:asciiTheme="majorHAnsi" w:hAnsiTheme="majorHAnsi"/>
    </w:rPr>
  </w:style>
  <w:style w:type="paragraph" w:styleId="afd">
    <w:name w:val="Title"/>
    <w:basedOn w:val="a"/>
    <w:next w:val="a"/>
    <w:link w:val="afe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e">
    <w:name w:val="Название Знак"/>
    <w:basedOn w:val="1"/>
    <w:link w:val="afd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2025-09-25T05:35:00Z</dcterms:created>
  <dcterms:modified xsi:type="dcterms:W3CDTF">2025-11-06T10:44:00Z</dcterms:modified>
</cp:coreProperties>
</file>