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420" w:rsidRDefault="00F6645C" w:rsidP="003B6BB2">
      <w:pPr>
        <w:widowControl w:val="0"/>
        <w:spacing w:after="0" w:line="240" w:lineRule="auto"/>
        <w:jc w:val="center"/>
      </w:pPr>
      <w:bookmarkStart w:id="0" w:name="__DdeLink__4875_1421572450"/>
      <w:bookmarkStart w:id="1" w:name="_GoBack"/>
      <w:bookmarkEnd w:id="1"/>
      <w:r>
        <w:rPr>
          <w:rFonts w:ascii="Arial" w:eastAsia="Times New Roman" w:hAnsi="Arial" w:cs="Times New Roman"/>
          <w:b/>
          <w:bCs/>
          <w:color w:val="000000"/>
          <w:sz w:val="24"/>
          <w:szCs w:val="24"/>
          <w:shd w:val="clear" w:color="auto" w:fill="FFFFFF"/>
          <w:lang w:eastAsia="zh-CN"/>
        </w:rPr>
        <w:t>МУНИЦИПАЛЬНОЕ ОБРАЗОВАНИЕ</w:t>
      </w:r>
    </w:p>
    <w:p w:rsidR="000B5420" w:rsidRDefault="003B6BB2" w:rsidP="003B6BB2">
      <w:pPr>
        <w:widowControl w:val="0"/>
        <w:spacing w:after="0" w:line="240" w:lineRule="auto"/>
        <w:jc w:val="center"/>
      </w:pPr>
      <w:r>
        <w:rPr>
          <w:rFonts w:ascii="Arial" w:eastAsia="Times New Roman" w:hAnsi="Arial" w:cs="Times New Roman"/>
          <w:b/>
          <w:bCs/>
          <w:color w:val="000000"/>
          <w:sz w:val="24"/>
          <w:szCs w:val="24"/>
          <w:shd w:val="clear" w:color="auto" w:fill="FFFFFF"/>
          <w:lang w:eastAsia="zh-CN"/>
        </w:rPr>
        <w:t>«</w:t>
      </w:r>
      <w:r w:rsidR="00F6645C">
        <w:rPr>
          <w:rFonts w:ascii="Arial" w:eastAsia="Times New Roman" w:hAnsi="Arial" w:cs="Times New Roman"/>
          <w:b/>
          <w:bCs/>
          <w:color w:val="000000"/>
          <w:sz w:val="24"/>
          <w:szCs w:val="24"/>
          <w:shd w:val="clear" w:color="auto" w:fill="FFFFFF"/>
          <w:lang w:eastAsia="zh-CN"/>
        </w:rPr>
        <w:t>СЕЛЬСКОЕ ПОСЕЛЕНИЕ КАПУСТИНОЯРСКИЙ СЕЛЬСОВЕТ АХТУБИНСКОГО МУНИЦИПАЛЬНОГО РАЙОНА АСТРАХАНСКОЙ ОБЛАСТИ</w:t>
      </w:r>
      <w:r>
        <w:rPr>
          <w:rFonts w:ascii="Arial" w:eastAsia="Times New Roman" w:hAnsi="Arial" w:cs="Times New Roman"/>
          <w:b/>
          <w:bCs/>
          <w:color w:val="000000"/>
          <w:sz w:val="24"/>
          <w:szCs w:val="24"/>
          <w:shd w:val="clear" w:color="auto" w:fill="FFFFFF"/>
          <w:lang w:eastAsia="zh-CN"/>
        </w:rPr>
        <w:t>»</w:t>
      </w:r>
      <w:r w:rsidR="00F6645C">
        <w:rPr>
          <w:rFonts w:ascii="Arial" w:eastAsia="Times New Roman" w:hAnsi="Arial" w:cs="Times New Roman"/>
          <w:b/>
          <w:bCs/>
          <w:color w:val="000000"/>
          <w:sz w:val="24"/>
          <w:szCs w:val="24"/>
          <w:shd w:val="clear" w:color="auto" w:fill="FFFFFF"/>
          <w:lang w:eastAsia="zh-CN"/>
        </w:rPr>
        <w:t>.</w:t>
      </w:r>
      <w:bookmarkEnd w:id="0"/>
    </w:p>
    <w:p w:rsidR="000B5420" w:rsidRDefault="00F6645C" w:rsidP="003B6BB2">
      <w:pPr>
        <w:widowControl w:val="0"/>
        <w:spacing w:after="0" w:line="240" w:lineRule="auto"/>
        <w:jc w:val="center"/>
      </w:pPr>
      <w:r>
        <w:rPr>
          <w:rFonts w:ascii="Times New Roman" w:eastAsia="SimSu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ПОСТАНОВЛЕНИЕ</w:t>
      </w:r>
    </w:p>
    <w:p w:rsidR="000B5420" w:rsidRDefault="000B5420">
      <w:pPr>
        <w:widowControl w:val="0"/>
        <w:spacing w:after="0" w:line="240" w:lineRule="auto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0B5420" w:rsidRDefault="000B5420">
      <w:pPr>
        <w:widowControl w:val="0"/>
        <w:spacing w:after="0" w:line="240" w:lineRule="auto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0B5420" w:rsidRDefault="000B5420">
      <w:pPr>
        <w:widowControl w:val="0"/>
        <w:spacing w:after="0" w:line="240" w:lineRule="auto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0B5420" w:rsidRDefault="00F6645C">
      <w:pPr>
        <w:widowControl w:val="0"/>
        <w:spacing w:after="0" w:line="240" w:lineRule="auto"/>
      </w:pP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От </w:t>
      </w:r>
      <w:r w:rsidR="003B6BB2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00.00.2025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г.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№ </w:t>
      </w:r>
      <w:r w:rsidR="003B6BB2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000</w:t>
      </w:r>
    </w:p>
    <w:p w:rsidR="000B5420" w:rsidRDefault="000B5420">
      <w:pPr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ar-SA"/>
        </w:rPr>
      </w:pPr>
    </w:p>
    <w:p w:rsidR="000B5420" w:rsidRDefault="00F6645C">
      <w:pPr>
        <w:tabs>
          <w:tab w:val="left" w:pos="5103"/>
        </w:tabs>
        <w:spacing w:after="0" w:line="240" w:lineRule="auto"/>
        <w:ind w:right="99"/>
        <w:jc w:val="both"/>
        <w:rPr>
          <w:rFonts w:ascii="Times New Roman" w:eastAsia="SimSun" w:hAnsi="Times New Roman" w:cs="Times New Roman"/>
          <w:b/>
          <w:bCs/>
          <w:sz w:val="28"/>
          <w:lang w:eastAsia="ar-SA"/>
        </w:rPr>
      </w:pPr>
      <w:r>
        <w:rPr>
          <w:rFonts w:ascii="Times New Roman" w:eastAsia="SimSun" w:hAnsi="Times New Roman" w:cs="Times New Roman"/>
          <w:b/>
          <w:bCs/>
          <w:sz w:val="28"/>
          <w:lang w:eastAsia="ar-SA"/>
        </w:rPr>
        <w:t xml:space="preserve">О внесении изменений в постановление администрации муниципального образования </w:t>
      </w:r>
      <w:r w:rsidR="003B6BB2">
        <w:rPr>
          <w:rFonts w:ascii="Times New Roman" w:eastAsia="SimSun" w:hAnsi="Times New Roman" w:cs="Times New Roman"/>
          <w:b/>
          <w:bCs/>
          <w:sz w:val="28"/>
          <w:lang w:eastAsia="ar-SA"/>
        </w:rPr>
        <w:t>«</w:t>
      </w:r>
      <w:r>
        <w:rPr>
          <w:rFonts w:ascii="Times New Roman" w:eastAsia="SimSun" w:hAnsi="Times New Roman" w:cs="Times New Roman"/>
          <w:b/>
          <w:bCs/>
          <w:sz w:val="28"/>
          <w:lang w:eastAsia="ar-SA"/>
        </w:rPr>
        <w:t xml:space="preserve">сельское поселение </w:t>
      </w:r>
      <w:proofErr w:type="spellStart"/>
      <w:r>
        <w:rPr>
          <w:rFonts w:ascii="Times New Roman" w:eastAsia="SimSun" w:hAnsi="Times New Roman" w:cs="Times New Roman"/>
          <w:b/>
          <w:bCs/>
          <w:sz w:val="28"/>
          <w:lang w:eastAsia="ar-SA"/>
        </w:rPr>
        <w:t>Капустиноярский</w:t>
      </w:r>
      <w:proofErr w:type="spellEnd"/>
      <w:r>
        <w:rPr>
          <w:rFonts w:ascii="Times New Roman" w:eastAsia="SimSun" w:hAnsi="Times New Roman" w:cs="Times New Roman"/>
          <w:b/>
          <w:bCs/>
          <w:sz w:val="28"/>
          <w:lang w:eastAsia="ar-SA"/>
        </w:rPr>
        <w:t xml:space="preserve"> сельсовет Ахтубинского муниципального района Астраханской области</w:t>
      </w:r>
      <w:r w:rsidR="003B6BB2">
        <w:rPr>
          <w:rFonts w:ascii="Times New Roman" w:eastAsia="SimSun" w:hAnsi="Times New Roman" w:cs="Times New Roman"/>
          <w:b/>
          <w:bCs/>
          <w:sz w:val="28"/>
          <w:lang w:eastAsia="ar-SA"/>
        </w:rPr>
        <w:t>»</w:t>
      </w:r>
      <w:r>
        <w:rPr>
          <w:rFonts w:ascii="Times New Roman" w:eastAsia="SimSun" w:hAnsi="Times New Roman" w:cs="Times New Roman"/>
          <w:b/>
          <w:bCs/>
          <w:sz w:val="28"/>
          <w:lang w:eastAsia="ar-SA"/>
        </w:rPr>
        <w:t xml:space="preserve"> о</w:t>
      </w:r>
      <w:r>
        <w:rPr>
          <w:rFonts w:ascii="Times New Roman" w:eastAsia="SimSun" w:hAnsi="Times New Roman" w:cs="Times New Roman"/>
          <w:b/>
          <w:bCs/>
          <w:sz w:val="28"/>
          <w:lang w:eastAsia="ar-SA"/>
        </w:rPr>
        <w:t>т 29.11.2023 года №70</w:t>
      </w:r>
      <w:r>
        <w:rPr>
          <w:rFonts w:ascii="Times New Roman" w:eastAsia="SimSun" w:hAnsi="Times New Roman" w:cs="Times New Roman"/>
          <w:b/>
          <w:bCs/>
          <w:sz w:val="28"/>
          <w:lang w:eastAsia="ar-SA"/>
        </w:rPr>
        <w:t xml:space="preserve"> </w:t>
      </w:r>
      <w:r w:rsidR="003B6BB2">
        <w:rPr>
          <w:rFonts w:ascii="Times New Roman" w:eastAsia="SimSun" w:hAnsi="Times New Roman" w:cs="Times New Roman"/>
          <w:b/>
          <w:bCs/>
          <w:sz w:val="28"/>
          <w:lang w:eastAsia="ar-SA"/>
        </w:rPr>
        <w:t>«</w:t>
      </w:r>
      <w:r w:rsidRPr="00F6645C">
        <w:rPr>
          <w:rFonts w:ascii="Times New Roman" w:eastAsia="SimSun" w:hAnsi="Times New Roman" w:cs="Times New Roman"/>
          <w:b/>
          <w:bCs/>
          <w:sz w:val="28"/>
          <w:lang w:eastAsia="ar-SA"/>
        </w:rPr>
        <w:t xml:space="preserve">Об утверждении административного регламента предоставления муниципальной услуги «Предоставление письменных разъяснений налогоплательщикам по вопросам применения нормативных правовых актов муниципального образования «сельское поселение </w:t>
      </w:r>
      <w:proofErr w:type="spellStart"/>
      <w:r w:rsidRPr="00F6645C">
        <w:rPr>
          <w:rFonts w:ascii="Times New Roman" w:eastAsia="SimSun" w:hAnsi="Times New Roman" w:cs="Times New Roman"/>
          <w:b/>
          <w:bCs/>
          <w:sz w:val="28"/>
          <w:lang w:eastAsia="ar-SA"/>
        </w:rPr>
        <w:t>Капустиноярский</w:t>
      </w:r>
      <w:proofErr w:type="spellEnd"/>
      <w:r w:rsidRPr="00F6645C">
        <w:rPr>
          <w:rFonts w:ascii="Times New Roman" w:eastAsia="SimSun" w:hAnsi="Times New Roman" w:cs="Times New Roman"/>
          <w:b/>
          <w:bCs/>
          <w:sz w:val="28"/>
          <w:lang w:eastAsia="ar-SA"/>
        </w:rPr>
        <w:t xml:space="preserve"> сельсовет Ахтубинского муниципального района Астраханской области» о местных налогах и сборах</w:t>
      </w:r>
      <w:r w:rsidR="003B6BB2">
        <w:rPr>
          <w:rFonts w:ascii="Times New Roman" w:eastAsia="SimSun" w:hAnsi="Times New Roman" w:cs="Times New Roman"/>
          <w:b/>
          <w:bCs/>
          <w:sz w:val="28"/>
          <w:lang w:eastAsia="ar-SA" w:bidi="ru-RU"/>
        </w:rPr>
        <w:t>»</w:t>
      </w:r>
    </w:p>
    <w:p w:rsidR="000B5420" w:rsidRDefault="000B5420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p w:rsidR="000B5420" w:rsidRDefault="000B5420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p w:rsidR="000B5420" w:rsidRDefault="00F6645C">
      <w:pPr>
        <w:spacing w:after="120" w:line="240" w:lineRule="auto"/>
        <w:ind w:firstLine="68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Arial"/>
          <w:sz w:val="28"/>
          <w:szCs w:val="28"/>
          <w:lang w:eastAsia="ar-SA"/>
        </w:rPr>
        <w:t xml:space="preserve">В соответствии с Федеральными законами от 06.10.2003 № 131-ФЗ </w:t>
      </w:r>
      <w:r w:rsidR="003B6BB2">
        <w:rPr>
          <w:rFonts w:ascii="Times New Roman" w:eastAsia="SimSun" w:hAnsi="Times New Roman" w:cs="Arial"/>
          <w:sz w:val="28"/>
          <w:szCs w:val="28"/>
          <w:lang w:eastAsia="ar-SA"/>
        </w:rPr>
        <w:t>«</w:t>
      </w:r>
      <w:r>
        <w:rPr>
          <w:rFonts w:ascii="Times New Roman" w:eastAsia="SimSun" w:hAnsi="Times New Roman" w:cs="Arial"/>
          <w:sz w:val="28"/>
          <w:szCs w:val="28"/>
          <w:lang w:eastAsia="ar-SA"/>
        </w:rPr>
        <w:t>Об общих принципах организации местного самоуправления</w:t>
      </w:r>
      <w:r w:rsidR="003B6BB2">
        <w:rPr>
          <w:rFonts w:ascii="Times New Roman" w:eastAsia="SimSun" w:hAnsi="Times New Roman" w:cs="Arial"/>
          <w:sz w:val="28"/>
          <w:szCs w:val="28"/>
          <w:lang w:eastAsia="ar-SA"/>
        </w:rPr>
        <w:t>»</w:t>
      </w:r>
      <w:r>
        <w:rPr>
          <w:rFonts w:ascii="Times New Roman" w:eastAsia="SimSun" w:hAnsi="Times New Roman" w:cs="Arial"/>
          <w:sz w:val="28"/>
          <w:szCs w:val="28"/>
          <w:lang w:eastAsia="ar-SA"/>
        </w:rPr>
        <w:t xml:space="preserve">, от 27.07.2010 №210-ФЗ </w:t>
      </w:r>
      <w:r w:rsidR="003B6BB2">
        <w:rPr>
          <w:rFonts w:ascii="Times New Roman" w:eastAsia="SimSun" w:hAnsi="Times New Roman" w:cs="Arial"/>
          <w:sz w:val="28"/>
          <w:szCs w:val="28"/>
          <w:lang w:eastAsia="ar-SA"/>
        </w:rPr>
        <w:t>«</w:t>
      </w:r>
      <w:r>
        <w:rPr>
          <w:rFonts w:ascii="Times New Roman" w:eastAsia="SimSun" w:hAnsi="Times New Roman" w:cs="Arial"/>
          <w:sz w:val="28"/>
          <w:szCs w:val="28"/>
          <w:lang w:eastAsia="ar-SA"/>
        </w:rPr>
        <w:t>Об организации предоставления государственных и муниципальных услуг</w:t>
      </w:r>
      <w:r w:rsidR="003B6BB2">
        <w:rPr>
          <w:rFonts w:ascii="Times New Roman" w:eastAsia="SimSun" w:hAnsi="Times New Roman" w:cs="Arial"/>
          <w:sz w:val="28"/>
          <w:szCs w:val="28"/>
          <w:lang w:eastAsia="ar-SA"/>
        </w:rPr>
        <w:t>»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, руководствуясь Уставом муниципального образования </w:t>
      </w:r>
      <w:r w:rsidR="003B6BB2">
        <w:rPr>
          <w:rFonts w:ascii="Times New Roman" w:eastAsia="SimSu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сельское поселение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ru-RU"/>
        </w:rPr>
        <w:t>Капустиноярский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сельсовет Ахтубинского  муниципального района Астраханской области</w:t>
      </w:r>
      <w:r w:rsidR="003B6BB2">
        <w:rPr>
          <w:rFonts w:ascii="Times New Roman" w:eastAsia="SimSu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, администрация муниципального образования </w:t>
      </w:r>
      <w:r w:rsidR="003B6BB2">
        <w:rPr>
          <w:rFonts w:ascii="Times New Roman" w:eastAsia="SimSu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сельское поселение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ru-RU"/>
        </w:rPr>
        <w:t>Капустиноярский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сельсовет Ахтубинского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муниципального района  Астраханской области</w:t>
      </w:r>
      <w:r w:rsidR="003B6BB2">
        <w:rPr>
          <w:rFonts w:ascii="Times New Roman" w:eastAsia="SimSu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, </w:t>
      </w:r>
    </w:p>
    <w:p w:rsidR="000B5420" w:rsidRDefault="000B5420">
      <w:pPr>
        <w:spacing w:after="12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</w:pPr>
    </w:p>
    <w:p w:rsidR="000B5420" w:rsidRDefault="00F6645C" w:rsidP="003B6BB2">
      <w:pPr>
        <w:spacing w:after="12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  <w:t>ПОСТАНОВЛЯЕТ:</w:t>
      </w:r>
    </w:p>
    <w:p w:rsidR="000B5420" w:rsidRDefault="000B5420">
      <w:pPr>
        <w:spacing w:after="12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</w:pPr>
    </w:p>
    <w:p w:rsidR="000B5420" w:rsidRDefault="00F6645C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1.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Внести следующие 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 xml:space="preserve">изменения в административный регламент предоставления муниципальной услуги </w:t>
      </w:r>
      <w:r w:rsidR="003B6BB2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«</w:t>
      </w:r>
      <w:r w:rsidRPr="00F6645C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 xml:space="preserve">Предоставление письменных разъяснений налогоплательщикам по вопросам применения нормативных правовых актов муниципального образования «сельское поселение </w:t>
      </w:r>
      <w:proofErr w:type="spellStart"/>
      <w:r w:rsidRPr="00F6645C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Капустиноярский</w:t>
      </w:r>
      <w:proofErr w:type="spellEnd"/>
      <w:r w:rsidRPr="00F6645C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 xml:space="preserve"> сельсовет Ахтубинского муниципального района Астраханской области» о местных налогах и сборах</w:t>
      </w:r>
      <w:r w:rsidR="003B6BB2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»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 xml:space="preserve">, утвержденный постановлением администрации муниципального образования </w:t>
      </w:r>
      <w:r w:rsidR="003B6BB2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«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 xml:space="preserve">сельское поселение </w:t>
      </w:r>
      <w:proofErr w:type="spellStart"/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Капустиноярский</w:t>
      </w:r>
      <w:proofErr w:type="spellEnd"/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 xml:space="preserve"> сельсовет Ах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 xml:space="preserve">тубинского муниципального района Астраханской </w:t>
      </w:r>
      <w:r w:rsidR="003B6BB2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области» от 29.11.2023 года №7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0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 xml:space="preserve"> (далее – Регламент):</w:t>
      </w:r>
    </w:p>
    <w:p w:rsidR="003B6BB2" w:rsidRPr="003B6BB2" w:rsidRDefault="003B6BB2" w:rsidP="003B6BB2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1.1. Д</w:t>
      </w:r>
      <w:r w:rsidRPr="003B6BB2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ополнить пунктом 1.2.1 следующего содержания:</w:t>
      </w:r>
    </w:p>
    <w:p w:rsidR="003B6BB2" w:rsidRPr="003B6BB2" w:rsidRDefault="003B6BB2" w:rsidP="003B6BB2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«</w:t>
      </w:r>
      <w:r w:rsidRPr="003B6BB2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 xml:space="preserve">1.2.1.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</w:t>
      </w:r>
      <w:r w:rsidRPr="003B6BB2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lastRenderedPageBreak/>
        <w:t>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3B6BB2" w:rsidRPr="003B6BB2" w:rsidRDefault="003B6BB2" w:rsidP="003B6BB2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</w:pPr>
      <w:r w:rsidRPr="003B6BB2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3B6BB2" w:rsidRDefault="003B6BB2" w:rsidP="003B6BB2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</w:pPr>
      <w:r w:rsidRPr="003B6BB2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настоящим административным регламентом.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3B6BB2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3B6BB2" w:rsidRDefault="003B6BB2" w:rsidP="003B6BB2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1.2. Пункт 2.12 дополнить абзацами следующего содержания:</w:t>
      </w:r>
    </w:p>
    <w:p w:rsidR="003B6BB2" w:rsidRPr="003B6BB2" w:rsidRDefault="003B6BB2" w:rsidP="003B6BB2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«</w:t>
      </w:r>
      <w:r w:rsidRPr="003B6BB2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органах, предоставляющих муниципальные услуги, многофункциональных центрах с использованием информационных технологий, предусмотренных статьями 9, 10 и 14 Федерального закона от 29 декабря 2022 года N 572-ФЗ 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«</w:t>
      </w:r>
      <w:r w:rsidRPr="003B6BB2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3B6BB2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3B6BB2" w:rsidRPr="003B6BB2" w:rsidRDefault="003B6BB2" w:rsidP="003B6BB2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</w:pPr>
      <w:r w:rsidRPr="003B6BB2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3B6BB2" w:rsidRPr="003B6BB2" w:rsidRDefault="003B6BB2" w:rsidP="003B6BB2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</w:pPr>
      <w:r w:rsidRPr="003B6BB2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0B5420" w:rsidRDefault="003B6BB2" w:rsidP="003B6BB2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</w:pPr>
      <w:r w:rsidRPr="003B6BB2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 xml:space="preserve">2) информационных технологий, предусмотренных статьями 9, 10 и 14 </w:t>
      </w:r>
      <w:r w:rsidRPr="003B6BB2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Федерального закона от 29 декабря 2022 года N 572-ФЗ 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«</w:t>
      </w:r>
      <w:r w:rsidRPr="003B6BB2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3B6BB2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3B6BB2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0B5420" w:rsidRDefault="00F6645C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</w:pP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2. Настоящее постановление разместить в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 w:bidi="ru-RU"/>
        </w:rPr>
        <w:t>федеральной государственной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 w:bidi="ru-RU"/>
        </w:rPr>
        <w:t xml:space="preserve"> информационной системе </w:t>
      </w:r>
      <w:r w:rsidR="003B6BB2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 w:bidi="ru-RU"/>
        </w:rPr>
        <w:t>«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 w:bidi="ru-RU"/>
        </w:rPr>
        <w:t>Единый портал государственных и муниципальных услуг (функций)</w:t>
      </w:r>
      <w:r w:rsidR="003B6BB2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 w:bidi="ru-RU"/>
        </w:rPr>
        <w:t>»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 w:bidi="ru-RU"/>
        </w:rPr>
        <w:t xml:space="preserve"> (</w:t>
      </w:r>
      <w:hyperlink r:id="rId5">
        <w:r>
          <w:rPr>
            <w:rStyle w:val="-"/>
            <w:rFonts w:ascii="Times New Roman" w:eastAsia="SimSun" w:hAnsi="Times New Roman" w:cs="Times New Roman"/>
            <w:bCs/>
            <w:color w:val="00000A"/>
            <w:sz w:val="28"/>
            <w:szCs w:val="28"/>
            <w:lang w:eastAsia="ru-RU" w:bidi="ru-RU"/>
          </w:rPr>
          <w:t>https://www.gosuslugi.ru/</w:t>
        </w:r>
      </w:hyperlink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 w:bidi="ru-RU"/>
        </w:rPr>
        <w:t>)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 xml:space="preserve">, а также на официальном сайте администрации муниципального образования </w:t>
      </w:r>
      <w:r w:rsidR="003B6BB2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«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 xml:space="preserve">сельское поселение </w:t>
      </w:r>
      <w:proofErr w:type="spellStart"/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Капу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стиноярский</w:t>
      </w:r>
      <w:proofErr w:type="spellEnd"/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 xml:space="preserve"> сельсовет  Ахтубинского муниципального района Астраханской области</w:t>
      </w:r>
      <w:r w:rsidR="003B6BB2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»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 xml:space="preserve"> и на информационном стенде в здании администрации муниципального образования </w:t>
      </w:r>
      <w:r w:rsidR="003B6BB2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«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 xml:space="preserve">сельское поселение </w:t>
      </w:r>
      <w:proofErr w:type="spellStart"/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Капустиноярский</w:t>
      </w:r>
      <w:proofErr w:type="spellEnd"/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 xml:space="preserve"> сельсовет Ахтубинского  муниципального района Астраханской обла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сти</w:t>
      </w:r>
      <w:r w:rsidR="003B6BB2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»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0B5420" w:rsidRDefault="00F6645C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3. Настоящее постановление вступает в силу со дня его официального опубликования (обнародования) в установленном порядке.</w:t>
      </w:r>
    </w:p>
    <w:p w:rsidR="000B5420" w:rsidRDefault="00F6645C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4. Контроль за исполнением настоящего постановления оставляю за собой.</w:t>
      </w:r>
    </w:p>
    <w:p w:rsidR="000B5420" w:rsidRDefault="000B5420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</w:p>
    <w:p w:rsidR="000B5420" w:rsidRDefault="000B5420">
      <w:pPr>
        <w:widowControl w:val="0"/>
        <w:tabs>
          <w:tab w:val="left" w:pos="298"/>
        </w:tabs>
        <w:spacing w:after="0" w:line="240" w:lineRule="auto"/>
        <w:ind w:left="20" w:right="20" w:firstLine="52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</w:p>
    <w:p w:rsidR="000B5420" w:rsidRDefault="00F6645C">
      <w:pPr>
        <w:widowControl w:val="0"/>
        <w:tabs>
          <w:tab w:val="left" w:pos="298"/>
        </w:tabs>
        <w:spacing w:after="0" w:line="240" w:lineRule="auto"/>
        <w:ind w:left="20" w:right="20" w:hanging="20"/>
        <w:jc w:val="both"/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Глава муниципального образования </w:t>
      </w:r>
    </w:p>
    <w:p w:rsidR="000B5420" w:rsidRDefault="003B6BB2">
      <w:pPr>
        <w:widowControl w:val="0"/>
        <w:tabs>
          <w:tab w:val="left" w:pos="298"/>
        </w:tabs>
        <w:spacing w:after="0" w:line="240" w:lineRule="auto"/>
        <w:ind w:left="20" w:right="20" w:hanging="20"/>
        <w:jc w:val="both"/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="00F6645C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Капустиноярский</w:t>
      </w:r>
      <w:proofErr w:type="spellEnd"/>
      <w:r w:rsidR="00F6645C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F6645C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сельсовет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»</w:t>
      </w:r>
      <w:r w:rsidR="00F6645C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  </w:t>
      </w:r>
      <w:proofErr w:type="gramEnd"/>
      <w:r w:rsidR="00F6645C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Игнатенко В.С.</w:t>
      </w:r>
      <w:r w:rsidR="00F6645C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ab/>
      </w:r>
    </w:p>
    <w:sectPr w:rsidR="000B5420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82EA6"/>
    <w:multiLevelType w:val="multilevel"/>
    <w:tmpl w:val="90C65D80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" w15:restartNumberingAfterBreak="0">
    <w:nsid w:val="3EC01BA3"/>
    <w:multiLevelType w:val="multilevel"/>
    <w:tmpl w:val="036CAD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420"/>
    <w:rsid w:val="000B5420"/>
    <w:rsid w:val="003B6BB2"/>
    <w:rsid w:val="00F6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73FE1"/>
  <w15:docId w15:val="{010A48BA-0AC0-4FD0-B6D5-D3AF9466A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 Unicode M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 Unicode MS"/>
    </w:rPr>
  </w:style>
  <w:style w:type="paragraph" w:styleId="a8">
    <w:name w:val="List Paragraph"/>
    <w:basedOn w:val="a"/>
    <w:uiPriority w:val="34"/>
    <w:qFormat/>
    <w:rsid w:val="00F85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suslug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932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Софья</dc:creator>
  <dc:description/>
  <cp:lastModifiedBy>Консалтинг-Волга</cp:lastModifiedBy>
  <cp:revision>2</cp:revision>
  <cp:lastPrinted>2024-02-13T13:59:00Z</cp:lastPrinted>
  <dcterms:created xsi:type="dcterms:W3CDTF">2025-11-10T12:51:00Z</dcterms:created>
  <dcterms:modified xsi:type="dcterms:W3CDTF">2025-11-10T12:51:00Z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